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0B6" w:rsidRDefault="00694366" w:rsidP="00882BAF">
      <w:pPr>
        <w:tabs>
          <w:tab w:val="left" w:pos="3675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3F34FF" w:rsidRPr="00882BAF" w:rsidRDefault="003F34FF" w:rsidP="00882BAF">
      <w:pPr>
        <w:tabs>
          <w:tab w:val="left" w:pos="367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КОНЦЕПТУАЛЬНІ ПРОПОЗИЦІЇ ДО РЕГУЛЮВАННЯ РИНКУ ЕЛЕКТРИЧНОЇ ЕНЕРГІЇ</w:t>
      </w:r>
      <w:r w:rsidR="00882BAF" w:rsidRPr="00882BAF">
        <w:rPr>
          <w:rFonts w:ascii="Times New Roman" w:hAnsi="Times New Roman"/>
          <w:b/>
          <w:sz w:val="24"/>
          <w:szCs w:val="24"/>
        </w:rPr>
        <w:t>*</w:t>
      </w:r>
    </w:p>
    <w:p w:rsidR="007803C2" w:rsidRPr="000B0D32" w:rsidRDefault="007803C2" w:rsidP="00882BAF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3F34FF" w:rsidRPr="000B0D32" w:rsidRDefault="006A430F" w:rsidP="00882BAF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0B0D32">
        <w:rPr>
          <w:rFonts w:ascii="Times New Roman" w:hAnsi="Times New Roman"/>
          <w:sz w:val="24"/>
          <w:szCs w:val="24"/>
          <w:lang w:val="uk-UA"/>
        </w:rPr>
        <w:t>1</w:t>
      </w:r>
      <w:r w:rsidR="003F34FF" w:rsidRPr="000B0D32">
        <w:rPr>
          <w:rFonts w:ascii="Times New Roman" w:hAnsi="Times New Roman"/>
          <w:sz w:val="24"/>
          <w:szCs w:val="24"/>
          <w:lang w:val="uk-UA"/>
        </w:rPr>
        <w:t>.</w:t>
      </w:r>
      <w:r w:rsidR="000B0D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34FF" w:rsidRPr="000B0D32">
        <w:rPr>
          <w:rFonts w:ascii="Times New Roman" w:hAnsi="Times New Roman"/>
          <w:sz w:val="24"/>
          <w:szCs w:val="24"/>
          <w:lang w:val="uk-UA"/>
        </w:rPr>
        <w:t>Правила поведінки на утворених сегментах ринку.</w:t>
      </w:r>
    </w:p>
    <w:p w:rsidR="006A430F" w:rsidRPr="000B0D32" w:rsidRDefault="006A430F" w:rsidP="00882BAF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0B0D32">
        <w:rPr>
          <w:rFonts w:ascii="Times New Roman" w:hAnsi="Times New Roman"/>
          <w:sz w:val="24"/>
          <w:szCs w:val="24"/>
          <w:lang w:val="uk-UA"/>
        </w:rPr>
        <w:t>2.</w:t>
      </w:r>
      <w:r w:rsidR="000B0D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D32">
        <w:rPr>
          <w:rFonts w:ascii="Times New Roman" w:hAnsi="Times New Roman"/>
          <w:sz w:val="24"/>
          <w:szCs w:val="24"/>
          <w:lang w:val="uk-UA"/>
        </w:rPr>
        <w:t>Моніторинг ринку електричної енергії Регулятором.</w:t>
      </w:r>
    </w:p>
    <w:p w:rsidR="002C4B00" w:rsidRPr="000B0D32" w:rsidRDefault="006A430F" w:rsidP="00882BAF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0B0D32">
        <w:rPr>
          <w:rFonts w:ascii="Times New Roman" w:hAnsi="Times New Roman"/>
          <w:sz w:val="24"/>
          <w:szCs w:val="24"/>
          <w:lang w:val="uk-UA"/>
        </w:rPr>
        <w:t>3</w:t>
      </w:r>
      <w:r w:rsidR="002C4B00" w:rsidRPr="000B0D32">
        <w:rPr>
          <w:rFonts w:ascii="Times New Roman" w:hAnsi="Times New Roman"/>
          <w:sz w:val="24"/>
          <w:szCs w:val="24"/>
          <w:lang w:val="uk-UA"/>
        </w:rPr>
        <w:t>.</w:t>
      </w:r>
      <w:r w:rsidR="000B0D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4B00" w:rsidRPr="000B0D32">
        <w:rPr>
          <w:rFonts w:ascii="Times New Roman" w:hAnsi="Times New Roman"/>
          <w:sz w:val="24"/>
          <w:szCs w:val="24"/>
          <w:lang w:val="uk-UA"/>
        </w:rPr>
        <w:t>Приєднання до системи розподілу споживача – генеруючої компанії.</w:t>
      </w:r>
    </w:p>
    <w:p w:rsidR="00130765" w:rsidRPr="000B0D32" w:rsidRDefault="006A430F" w:rsidP="00882BAF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0B0D32">
        <w:rPr>
          <w:rFonts w:ascii="Times New Roman" w:hAnsi="Times New Roman"/>
          <w:sz w:val="24"/>
          <w:szCs w:val="24"/>
          <w:lang w:val="uk-UA"/>
        </w:rPr>
        <w:t>4</w:t>
      </w:r>
      <w:r w:rsidR="00130765" w:rsidRPr="000B0D32">
        <w:rPr>
          <w:rFonts w:ascii="Times New Roman" w:hAnsi="Times New Roman"/>
          <w:sz w:val="24"/>
          <w:szCs w:val="24"/>
          <w:lang w:val="uk-UA"/>
        </w:rPr>
        <w:t>.</w:t>
      </w:r>
      <w:r w:rsidR="00DB38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0765" w:rsidRPr="000B0D32">
        <w:rPr>
          <w:rFonts w:ascii="Times New Roman" w:hAnsi="Times New Roman"/>
          <w:sz w:val="24"/>
          <w:szCs w:val="24"/>
          <w:lang w:val="uk-UA"/>
        </w:rPr>
        <w:t>Механізми розвитку систем розподілу, що потребує нового будівництва, реконструкції та/або технічного переоснащення мереж ОСП.</w:t>
      </w:r>
    </w:p>
    <w:p w:rsidR="006A430F" w:rsidRPr="000B0D32" w:rsidRDefault="006A430F" w:rsidP="00882BAF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0B0D32">
        <w:rPr>
          <w:rFonts w:ascii="Times New Roman" w:hAnsi="Times New Roman"/>
          <w:sz w:val="24"/>
          <w:szCs w:val="24"/>
          <w:lang w:val="uk-UA"/>
        </w:rPr>
        <w:t xml:space="preserve">5. Критерії, класифікація, умови та порядок набуття статусу малої системи розподілу. </w:t>
      </w:r>
    </w:p>
    <w:p w:rsidR="006A430F" w:rsidRPr="000B0D32" w:rsidRDefault="006A430F" w:rsidP="00882BAF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0B0D32">
        <w:rPr>
          <w:rFonts w:ascii="Times New Roman" w:hAnsi="Times New Roman"/>
          <w:sz w:val="24"/>
          <w:szCs w:val="24"/>
          <w:lang w:val="uk-UA"/>
        </w:rPr>
        <w:t>6.</w:t>
      </w:r>
      <w:r w:rsidR="000B0D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D32">
        <w:rPr>
          <w:rFonts w:ascii="Times New Roman" w:hAnsi="Times New Roman"/>
          <w:sz w:val="24"/>
          <w:szCs w:val="24"/>
          <w:lang w:val="uk-UA"/>
        </w:rPr>
        <w:t xml:space="preserve">Розвиток  розподіленої </w:t>
      </w:r>
      <w:proofErr w:type="spellStart"/>
      <w:r w:rsidRPr="000B0D32">
        <w:rPr>
          <w:rFonts w:ascii="Times New Roman" w:hAnsi="Times New Roman"/>
          <w:sz w:val="24"/>
          <w:szCs w:val="24"/>
          <w:lang w:val="uk-UA"/>
        </w:rPr>
        <w:t>диспетчеризованої</w:t>
      </w:r>
      <w:proofErr w:type="spellEnd"/>
      <w:r w:rsidRPr="000B0D32">
        <w:rPr>
          <w:rFonts w:ascii="Times New Roman" w:hAnsi="Times New Roman"/>
          <w:sz w:val="24"/>
          <w:szCs w:val="24"/>
          <w:lang w:val="uk-UA"/>
        </w:rPr>
        <w:t xml:space="preserve"> генерації.</w:t>
      </w:r>
    </w:p>
    <w:p w:rsidR="006A430F" w:rsidRPr="000B0D32" w:rsidRDefault="006A430F" w:rsidP="00882BAF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0B0D32">
        <w:rPr>
          <w:rFonts w:ascii="Times New Roman" w:hAnsi="Times New Roman"/>
          <w:sz w:val="24"/>
          <w:szCs w:val="24"/>
          <w:lang w:val="uk-UA"/>
        </w:rPr>
        <w:t>7.</w:t>
      </w:r>
      <w:r w:rsidR="000B0D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D32">
        <w:rPr>
          <w:rFonts w:ascii="Times New Roman" w:hAnsi="Times New Roman"/>
          <w:sz w:val="24"/>
          <w:szCs w:val="24"/>
          <w:lang w:val="uk-UA"/>
        </w:rPr>
        <w:t>Застосування обладнання акумулювання електричної енергії виробниками ВДЕ при участі в балансуючому ринку.</w:t>
      </w:r>
    </w:p>
    <w:p w:rsidR="00130765" w:rsidRPr="000B0D32" w:rsidRDefault="006A430F" w:rsidP="00882BAF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0B0D32">
        <w:rPr>
          <w:rFonts w:ascii="Times New Roman" w:hAnsi="Times New Roman"/>
          <w:sz w:val="24"/>
          <w:szCs w:val="24"/>
          <w:lang w:val="uk-UA"/>
        </w:rPr>
        <w:t>8</w:t>
      </w:r>
      <w:r w:rsidR="00130765" w:rsidRPr="000B0D32">
        <w:rPr>
          <w:rFonts w:ascii="Times New Roman" w:hAnsi="Times New Roman"/>
          <w:sz w:val="24"/>
          <w:szCs w:val="24"/>
        </w:rPr>
        <w:t>.</w:t>
      </w:r>
      <w:r w:rsidR="000B0D3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30765" w:rsidRPr="000B0D32">
        <w:rPr>
          <w:rFonts w:ascii="Times New Roman" w:hAnsi="Times New Roman"/>
          <w:sz w:val="24"/>
          <w:szCs w:val="24"/>
        </w:rPr>
        <w:t>Обл</w:t>
      </w:r>
      <w:r w:rsidR="00130765" w:rsidRPr="000B0D32">
        <w:rPr>
          <w:rFonts w:ascii="Times New Roman" w:hAnsi="Times New Roman"/>
          <w:sz w:val="24"/>
          <w:szCs w:val="24"/>
          <w:lang w:val="uk-UA"/>
        </w:rPr>
        <w:t>ік</w:t>
      </w:r>
      <w:proofErr w:type="spellEnd"/>
      <w:r w:rsidR="00130765" w:rsidRPr="000B0D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D32">
        <w:rPr>
          <w:rFonts w:ascii="Times New Roman" w:hAnsi="Times New Roman"/>
          <w:sz w:val="24"/>
          <w:szCs w:val="24"/>
          <w:lang w:val="uk-UA"/>
        </w:rPr>
        <w:t xml:space="preserve">виробленої </w:t>
      </w:r>
      <w:r w:rsidR="00130765" w:rsidRPr="000B0D32">
        <w:rPr>
          <w:rFonts w:ascii="Times New Roman" w:hAnsi="Times New Roman"/>
          <w:sz w:val="24"/>
          <w:szCs w:val="24"/>
          <w:lang w:val="uk-UA"/>
        </w:rPr>
        <w:t>електричної енергії</w:t>
      </w:r>
      <w:r w:rsidRPr="000B0D32">
        <w:rPr>
          <w:rFonts w:ascii="Times New Roman" w:hAnsi="Times New Roman"/>
          <w:sz w:val="24"/>
          <w:szCs w:val="24"/>
          <w:lang w:val="uk-UA"/>
        </w:rPr>
        <w:t xml:space="preserve"> виробниками</w:t>
      </w:r>
      <w:r w:rsidR="00130765" w:rsidRPr="000B0D32">
        <w:rPr>
          <w:rFonts w:ascii="Times New Roman" w:hAnsi="Times New Roman"/>
          <w:sz w:val="24"/>
          <w:szCs w:val="24"/>
          <w:lang w:val="uk-UA"/>
        </w:rPr>
        <w:t xml:space="preserve"> ВДЕ, що не працюють за «</w:t>
      </w:r>
      <w:r w:rsidRPr="000B0D32">
        <w:rPr>
          <w:rFonts w:ascii="Times New Roman" w:hAnsi="Times New Roman"/>
          <w:sz w:val="24"/>
          <w:szCs w:val="24"/>
          <w:lang w:val="uk-UA"/>
        </w:rPr>
        <w:t>зеленим тарифом».</w:t>
      </w:r>
    </w:p>
    <w:p w:rsidR="002C4B00" w:rsidRPr="000B0D32" w:rsidRDefault="006A430F" w:rsidP="00882BAF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0B0D32">
        <w:rPr>
          <w:rFonts w:ascii="Times New Roman" w:hAnsi="Times New Roman"/>
          <w:sz w:val="24"/>
          <w:szCs w:val="24"/>
          <w:lang w:val="uk-UA"/>
        </w:rPr>
        <w:t>9</w:t>
      </w:r>
      <w:r w:rsidR="003F34FF" w:rsidRPr="000B0D32">
        <w:rPr>
          <w:rFonts w:ascii="Times New Roman" w:hAnsi="Times New Roman"/>
          <w:sz w:val="24"/>
          <w:szCs w:val="24"/>
          <w:lang w:val="uk-UA"/>
        </w:rPr>
        <w:t>.</w:t>
      </w:r>
      <w:r w:rsidR="000B0D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34FF" w:rsidRPr="000B0D32">
        <w:rPr>
          <w:rFonts w:ascii="Times New Roman" w:hAnsi="Times New Roman"/>
          <w:sz w:val="24"/>
          <w:szCs w:val="24"/>
          <w:lang w:val="uk-UA"/>
        </w:rPr>
        <w:t>Підхід до забезпечення виконання зобов’язань учасниками ринку</w:t>
      </w:r>
      <w:r w:rsidR="00E152DF" w:rsidRPr="000B0D32">
        <w:rPr>
          <w:rFonts w:ascii="Times New Roman" w:hAnsi="Times New Roman"/>
          <w:sz w:val="24"/>
          <w:szCs w:val="24"/>
          <w:lang w:val="uk-UA"/>
        </w:rPr>
        <w:t xml:space="preserve"> електричної енергії</w:t>
      </w:r>
      <w:r w:rsidR="003F34FF" w:rsidRPr="000B0D32">
        <w:rPr>
          <w:rFonts w:ascii="Times New Roman" w:hAnsi="Times New Roman"/>
          <w:sz w:val="24"/>
          <w:szCs w:val="24"/>
          <w:lang w:val="uk-UA"/>
        </w:rPr>
        <w:t>.</w:t>
      </w:r>
      <w:r w:rsidR="002C4B00" w:rsidRPr="000B0D32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6A430F" w:rsidRPr="000B0D32" w:rsidRDefault="006A430F" w:rsidP="00882BAF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0B0D32">
        <w:rPr>
          <w:rFonts w:ascii="Times New Roman" w:hAnsi="Times New Roman"/>
          <w:sz w:val="24"/>
          <w:szCs w:val="24"/>
          <w:lang w:val="uk-UA"/>
        </w:rPr>
        <w:t>10.</w:t>
      </w:r>
      <w:r w:rsidR="000B0D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D32">
        <w:rPr>
          <w:rFonts w:ascii="Times New Roman" w:hAnsi="Times New Roman"/>
          <w:sz w:val="24"/>
          <w:szCs w:val="24"/>
          <w:lang w:val="uk-UA"/>
        </w:rPr>
        <w:t>Аукціони або біржова торгівля електричною енергією за двосторонніми договорами.</w:t>
      </w:r>
    </w:p>
    <w:p w:rsidR="00E152DF" w:rsidRPr="000B0D32" w:rsidRDefault="00130765" w:rsidP="00882BAF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0B0D32">
        <w:rPr>
          <w:rFonts w:ascii="Times New Roman" w:hAnsi="Times New Roman"/>
          <w:sz w:val="24"/>
          <w:szCs w:val="24"/>
          <w:lang w:val="uk-UA"/>
        </w:rPr>
        <w:t>11</w:t>
      </w:r>
      <w:r w:rsidR="00E152DF" w:rsidRPr="000B0D32">
        <w:rPr>
          <w:rFonts w:ascii="Times New Roman" w:hAnsi="Times New Roman"/>
          <w:sz w:val="24"/>
          <w:szCs w:val="24"/>
          <w:lang w:val="uk-UA"/>
        </w:rPr>
        <w:t>.</w:t>
      </w:r>
      <w:r w:rsidR="000B0D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52DF" w:rsidRPr="000B0D32">
        <w:rPr>
          <w:rFonts w:ascii="Times New Roman" w:hAnsi="Times New Roman"/>
          <w:sz w:val="24"/>
          <w:szCs w:val="24"/>
          <w:lang w:val="uk-UA"/>
        </w:rPr>
        <w:t xml:space="preserve">Обмеження </w:t>
      </w:r>
      <w:proofErr w:type="spellStart"/>
      <w:r w:rsidR="00E152DF" w:rsidRPr="000B0D32">
        <w:rPr>
          <w:rFonts w:ascii="Times New Roman" w:hAnsi="Times New Roman"/>
          <w:sz w:val="24"/>
          <w:szCs w:val="24"/>
          <w:lang w:val="uk-UA"/>
        </w:rPr>
        <w:t>трейдерської</w:t>
      </w:r>
      <w:proofErr w:type="spellEnd"/>
      <w:r w:rsidR="00E152DF" w:rsidRPr="000B0D32">
        <w:rPr>
          <w:rFonts w:ascii="Times New Roman" w:hAnsi="Times New Roman"/>
          <w:sz w:val="24"/>
          <w:szCs w:val="24"/>
          <w:lang w:val="uk-UA"/>
        </w:rPr>
        <w:t xml:space="preserve"> діяльності на організованих сегментах ринку.</w:t>
      </w:r>
    </w:p>
    <w:p w:rsidR="00E152DF" w:rsidRPr="000B0D32" w:rsidRDefault="00130765" w:rsidP="00882BAF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0B0D32">
        <w:rPr>
          <w:rFonts w:ascii="Times New Roman" w:hAnsi="Times New Roman"/>
          <w:sz w:val="24"/>
          <w:szCs w:val="24"/>
          <w:lang w:val="uk-UA"/>
        </w:rPr>
        <w:t>12</w:t>
      </w:r>
      <w:r w:rsidR="00E152DF" w:rsidRPr="000B0D32">
        <w:rPr>
          <w:rFonts w:ascii="Times New Roman" w:hAnsi="Times New Roman"/>
          <w:sz w:val="24"/>
          <w:szCs w:val="24"/>
          <w:lang w:val="uk-UA"/>
        </w:rPr>
        <w:t>.</w:t>
      </w:r>
      <w:r w:rsidR="000B0D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52DF" w:rsidRPr="000B0D32">
        <w:rPr>
          <w:rFonts w:ascii="Times New Roman" w:hAnsi="Times New Roman"/>
          <w:sz w:val="24"/>
          <w:szCs w:val="24"/>
          <w:lang w:val="uk-UA"/>
        </w:rPr>
        <w:t>Надзвичайні ситуації в енергосистемі.</w:t>
      </w:r>
    </w:p>
    <w:p w:rsidR="00E152DF" w:rsidRDefault="002C4B00" w:rsidP="00882BAF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0B0D32">
        <w:rPr>
          <w:rFonts w:ascii="Times New Roman" w:hAnsi="Times New Roman"/>
          <w:sz w:val="24"/>
          <w:szCs w:val="24"/>
          <w:lang w:val="uk-UA"/>
        </w:rPr>
        <w:t>13</w:t>
      </w:r>
      <w:r w:rsidR="00E152DF" w:rsidRPr="000B0D32">
        <w:rPr>
          <w:rFonts w:ascii="Times New Roman" w:hAnsi="Times New Roman"/>
          <w:sz w:val="24"/>
          <w:szCs w:val="24"/>
          <w:lang w:val="uk-UA"/>
        </w:rPr>
        <w:t>.</w:t>
      </w:r>
      <w:r w:rsidR="000B0D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52DF" w:rsidRPr="000B0D32">
        <w:rPr>
          <w:rFonts w:ascii="Times New Roman" w:hAnsi="Times New Roman"/>
          <w:sz w:val="24"/>
          <w:szCs w:val="24"/>
          <w:lang w:val="uk-UA"/>
        </w:rPr>
        <w:t>Питання оподаткування при поверненні коштів сплачених за створення мереж лінійної складової приєднання.</w:t>
      </w:r>
    </w:p>
    <w:p w:rsidR="00882BAF" w:rsidRDefault="00882BAF" w:rsidP="00882BAF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2BAF" w:rsidRDefault="00882BAF" w:rsidP="00882BAF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2BAF" w:rsidRDefault="00882BAF" w:rsidP="00882BAF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2BAF" w:rsidRDefault="00882BAF" w:rsidP="00882BAF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2BAF" w:rsidRDefault="00882BAF" w:rsidP="00882BAF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2BAF" w:rsidRDefault="00882BAF" w:rsidP="00882BAF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2BAF" w:rsidRDefault="00882BAF" w:rsidP="00882BAF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2BAF" w:rsidRDefault="00882BAF" w:rsidP="00882BAF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2BAF" w:rsidRDefault="00882BAF" w:rsidP="00882BAF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2BAF" w:rsidRDefault="00882BAF" w:rsidP="00882BAF">
      <w:pPr>
        <w:pBdr>
          <w:bottom w:val="single" w:sz="12" w:space="1" w:color="auto"/>
        </w:pBdr>
        <w:tabs>
          <w:tab w:val="left" w:pos="3675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2BAF" w:rsidRPr="00882BAF" w:rsidRDefault="00882BAF" w:rsidP="00882BAF">
      <w:pPr>
        <w:tabs>
          <w:tab w:val="left" w:pos="3675"/>
        </w:tabs>
        <w:jc w:val="both"/>
        <w:rPr>
          <w:rFonts w:ascii="Times New Roman" w:hAnsi="Times New Roman"/>
          <w:sz w:val="18"/>
          <w:szCs w:val="18"/>
          <w:lang w:val="uk-UA"/>
        </w:rPr>
      </w:pPr>
      <w:r w:rsidRPr="00882BAF">
        <w:rPr>
          <w:rFonts w:ascii="Times New Roman" w:hAnsi="Times New Roman"/>
          <w:sz w:val="18"/>
          <w:szCs w:val="18"/>
        </w:rPr>
        <w:t>*</w:t>
      </w:r>
      <w:r w:rsidRPr="00882BAF">
        <w:rPr>
          <w:rFonts w:ascii="Times New Roman" w:hAnsi="Times New Roman"/>
          <w:sz w:val="18"/>
          <w:szCs w:val="18"/>
          <w:lang w:val="uk-UA"/>
        </w:rPr>
        <w:t xml:space="preserve">Концептуальні пропозиції підготовлені </w:t>
      </w:r>
      <w:proofErr w:type="spellStart"/>
      <w:r w:rsidRPr="00882BAF">
        <w:rPr>
          <w:rFonts w:ascii="Times New Roman" w:hAnsi="Times New Roman"/>
          <w:sz w:val="18"/>
          <w:szCs w:val="18"/>
          <w:lang w:val="uk-UA"/>
        </w:rPr>
        <w:t>О.Костюченко</w:t>
      </w:r>
      <w:proofErr w:type="spellEnd"/>
      <w:r w:rsidRPr="00882BAF">
        <w:rPr>
          <w:rFonts w:ascii="Times New Roman" w:hAnsi="Times New Roman"/>
          <w:sz w:val="18"/>
          <w:szCs w:val="18"/>
          <w:lang w:val="uk-UA"/>
        </w:rPr>
        <w:t>, адвокатом “Соколовський і партнери”</w:t>
      </w:r>
    </w:p>
    <w:sectPr w:rsidR="00882BAF" w:rsidRPr="00882BAF" w:rsidSect="00DB38E1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08"/>
    <w:rsid w:val="00012851"/>
    <w:rsid w:val="000B0D32"/>
    <w:rsid w:val="00130765"/>
    <w:rsid w:val="00147942"/>
    <w:rsid w:val="00152CDF"/>
    <w:rsid w:val="001713E4"/>
    <w:rsid w:val="00287446"/>
    <w:rsid w:val="002C4B00"/>
    <w:rsid w:val="002E1029"/>
    <w:rsid w:val="003F1F7A"/>
    <w:rsid w:val="003F34FF"/>
    <w:rsid w:val="00461229"/>
    <w:rsid w:val="005A53CC"/>
    <w:rsid w:val="005B0B8F"/>
    <w:rsid w:val="00694366"/>
    <w:rsid w:val="006A430F"/>
    <w:rsid w:val="007803C2"/>
    <w:rsid w:val="007E3E90"/>
    <w:rsid w:val="00831808"/>
    <w:rsid w:val="00882BAF"/>
    <w:rsid w:val="009875A0"/>
    <w:rsid w:val="00A631E5"/>
    <w:rsid w:val="00BD388C"/>
    <w:rsid w:val="00BE5E7A"/>
    <w:rsid w:val="00C02CA2"/>
    <w:rsid w:val="00CB488E"/>
    <w:rsid w:val="00DB38E1"/>
    <w:rsid w:val="00E152DF"/>
    <w:rsid w:val="00F7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9A4EE-DE17-4926-83B1-FDD2D377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Vladislava Levakina</cp:lastModifiedBy>
  <cp:revision>2</cp:revision>
  <dcterms:created xsi:type="dcterms:W3CDTF">2018-03-14T15:49:00Z</dcterms:created>
  <dcterms:modified xsi:type="dcterms:W3CDTF">2018-03-14T15:49:00Z</dcterms:modified>
</cp:coreProperties>
</file>