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755A3" w14:textId="14EF1A8C" w:rsidR="00013847" w:rsidRPr="00013847" w:rsidRDefault="00013847" w:rsidP="002C4F7B">
      <w:pPr>
        <w:spacing w:after="240"/>
        <w:jc w:val="center"/>
        <w:rPr>
          <w:rFonts w:ascii="Times New Roman" w:eastAsia="Times New Roman" w:hAnsi="Times New Roman" w:cs="Times New Roman"/>
          <w:sz w:val="24"/>
          <w:szCs w:val="24"/>
          <w:lang w:val="ru-RU"/>
        </w:rPr>
      </w:pPr>
      <w:r w:rsidRPr="00013847">
        <w:rPr>
          <w:rFonts w:ascii="Times New Roman" w:eastAsia="Times New Roman" w:hAnsi="Times New Roman" w:cs="Times New Roman"/>
          <w:sz w:val="24"/>
          <w:szCs w:val="24"/>
          <w:lang w:val="ru-RU"/>
        </w:rPr>
        <w:br/>
      </w:r>
      <w:r w:rsidRPr="00013847">
        <w:rPr>
          <w:rFonts w:ascii="Times New Roman" w:eastAsia="Times New Roman" w:hAnsi="Times New Roman" w:cs="Times New Roman"/>
          <w:b/>
          <w:bCs/>
          <w:color w:val="000000"/>
          <w:lang w:val="ru-RU"/>
        </w:rPr>
        <w:t>ПОРІВНЯЛЬНА ТАБЛИЦЯ</w:t>
      </w:r>
      <w:r w:rsidRPr="00013847">
        <w:rPr>
          <w:rFonts w:ascii="Times New Roman" w:eastAsia="Times New Roman" w:hAnsi="Times New Roman" w:cs="Times New Roman"/>
          <w:b/>
          <w:bCs/>
          <w:color w:val="000000"/>
          <w:lang w:val="ru-RU"/>
        </w:rPr>
        <w:br/>
      </w:r>
      <w:bookmarkStart w:id="0" w:name="_GoBack"/>
      <w:r w:rsidRPr="00013847">
        <w:rPr>
          <w:rFonts w:ascii="Times New Roman" w:eastAsia="Times New Roman" w:hAnsi="Times New Roman" w:cs="Times New Roman"/>
          <w:b/>
          <w:bCs/>
          <w:color w:val="000000"/>
          <w:lang w:val="ru-RU"/>
        </w:rPr>
        <w:t xml:space="preserve">пропозицій </w:t>
      </w:r>
      <w:proofErr w:type="gramStart"/>
      <w:r w:rsidRPr="00013847">
        <w:rPr>
          <w:rFonts w:ascii="Times New Roman" w:eastAsia="Times New Roman" w:hAnsi="Times New Roman" w:cs="Times New Roman"/>
          <w:b/>
          <w:bCs/>
          <w:color w:val="000000"/>
          <w:lang w:val="ru-RU"/>
        </w:rPr>
        <w:t>до проекту</w:t>
      </w:r>
      <w:proofErr w:type="gramEnd"/>
      <w:r w:rsidRPr="00013847">
        <w:rPr>
          <w:rFonts w:ascii="Times New Roman" w:eastAsia="Times New Roman" w:hAnsi="Times New Roman" w:cs="Times New Roman"/>
          <w:b/>
          <w:bCs/>
          <w:color w:val="000000"/>
          <w:lang w:val="ru-RU"/>
        </w:rPr>
        <w:t xml:space="preserve"> Закону України</w:t>
      </w:r>
      <w:r w:rsidRPr="00013847">
        <w:rPr>
          <w:rFonts w:ascii="Times New Roman" w:eastAsia="Times New Roman" w:hAnsi="Times New Roman" w:cs="Times New Roman"/>
          <w:b/>
          <w:bCs/>
          <w:color w:val="000000"/>
          <w:lang w:val="ru-RU"/>
        </w:rPr>
        <w:br/>
        <w:t xml:space="preserve"> про внесення змін до Закону України «Про ринок природного газу»</w:t>
      </w:r>
      <w:r w:rsidRPr="00013847">
        <w:rPr>
          <w:rFonts w:ascii="Times New Roman" w:eastAsia="Times New Roman" w:hAnsi="Times New Roman" w:cs="Times New Roman"/>
          <w:b/>
          <w:bCs/>
          <w:color w:val="000000"/>
          <w:lang w:val="ru-RU"/>
        </w:rPr>
        <w:br/>
      </w:r>
      <w:bookmarkEnd w:id="0"/>
      <w:r w:rsidRPr="00013847">
        <w:rPr>
          <w:rFonts w:ascii="Times New Roman" w:eastAsia="Times New Roman" w:hAnsi="Times New Roman" w:cs="Times New Roman"/>
          <w:b/>
          <w:bCs/>
          <w:color w:val="000000"/>
          <w:lang w:val="ru-RU"/>
        </w:rPr>
        <w:t xml:space="preserve"> </w:t>
      </w:r>
      <w:r w:rsidRPr="00013847">
        <w:rPr>
          <w:rFonts w:ascii="Times New Roman" w:eastAsia="Times New Roman" w:hAnsi="Times New Roman" w:cs="Times New Roman"/>
          <w:b/>
          <w:bCs/>
          <w:color w:val="000000"/>
        </w:rPr>
        <w:t> </w:t>
      </w:r>
      <w:r w:rsidRPr="00013847">
        <w:rPr>
          <w:rFonts w:ascii="Times New Roman" w:eastAsia="Times New Roman" w:hAnsi="Times New Roman" w:cs="Times New Roman"/>
          <w:b/>
          <w:bCs/>
          <w:color w:val="000000"/>
          <w:lang w:val="ru-RU"/>
        </w:rPr>
        <w:t>та інших пов'язаних законодавчих актів, які було підтримано робочою групою для прийняття за основу</w:t>
      </w:r>
    </w:p>
    <w:p w14:paraId="0D3CFFD2" w14:textId="77777777" w:rsidR="00013847" w:rsidRPr="00013847" w:rsidRDefault="00013847" w:rsidP="00013847">
      <w:pPr>
        <w:rPr>
          <w:rFonts w:ascii="Times New Roman" w:eastAsia="Times New Roman" w:hAnsi="Times New Roman" w:cs="Times New Roman"/>
          <w:sz w:val="24"/>
          <w:szCs w:val="24"/>
          <w:lang w:val="ru-RU"/>
        </w:rPr>
      </w:pPr>
    </w:p>
    <w:tbl>
      <w:tblPr>
        <w:tblW w:w="0" w:type="auto"/>
        <w:tblInd w:w="-545" w:type="dxa"/>
        <w:tblCellMar>
          <w:top w:w="15" w:type="dxa"/>
          <w:left w:w="15" w:type="dxa"/>
          <w:bottom w:w="15" w:type="dxa"/>
          <w:right w:w="15" w:type="dxa"/>
        </w:tblCellMar>
        <w:tblLook w:val="04A0" w:firstRow="1" w:lastRow="0" w:firstColumn="1" w:lastColumn="0" w:noHBand="0" w:noVBand="1"/>
      </w:tblPr>
      <w:tblGrid>
        <w:gridCol w:w="4774"/>
        <w:gridCol w:w="4990"/>
        <w:gridCol w:w="4451"/>
      </w:tblGrid>
      <w:tr w:rsidR="00013847" w:rsidRPr="00013847" w14:paraId="7BBBDEF9" w14:textId="77777777" w:rsidTr="002C4F7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ED834" w14:textId="77777777" w:rsidR="00013847" w:rsidRPr="002C4F7B" w:rsidRDefault="00013847" w:rsidP="00013847">
            <w:pPr>
              <w:spacing w:before="40" w:after="40"/>
              <w:jc w:val="center"/>
              <w:rPr>
                <w:rFonts w:ascii="Times New Roman" w:eastAsia="Times New Roman" w:hAnsi="Times New Roman" w:cs="Times New Roman"/>
                <w:b/>
                <w:sz w:val="24"/>
                <w:szCs w:val="24"/>
                <w:lang w:val="ru-RU"/>
              </w:rPr>
            </w:pPr>
            <w:r w:rsidRPr="002C4F7B">
              <w:rPr>
                <w:rFonts w:ascii="Times New Roman" w:eastAsia="Times New Roman" w:hAnsi="Times New Roman" w:cs="Times New Roman"/>
                <w:b/>
                <w:bCs/>
                <w:i/>
                <w:iCs/>
                <w:color w:val="000000"/>
                <w:lang w:val="ru-RU"/>
              </w:rPr>
              <w:t>Зміст положення Закону України «Про ринок природного газу»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93695" w14:textId="77777777" w:rsidR="00013847" w:rsidRPr="002C4F7B" w:rsidRDefault="00013847" w:rsidP="00013847">
            <w:pPr>
              <w:spacing w:before="40" w:after="40"/>
              <w:jc w:val="center"/>
              <w:rPr>
                <w:rFonts w:ascii="Times New Roman" w:eastAsia="Times New Roman" w:hAnsi="Times New Roman" w:cs="Times New Roman"/>
                <w:b/>
                <w:sz w:val="24"/>
                <w:szCs w:val="24"/>
              </w:rPr>
            </w:pPr>
            <w:r w:rsidRPr="002C4F7B">
              <w:rPr>
                <w:rFonts w:ascii="Times New Roman" w:eastAsia="Times New Roman" w:hAnsi="Times New Roman" w:cs="Times New Roman"/>
                <w:b/>
                <w:bCs/>
                <w:i/>
                <w:iCs/>
                <w:color w:val="000000"/>
              </w:rPr>
              <w:t>Пропозиції, які надійшли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FB6FE" w14:textId="77777777" w:rsidR="00013847" w:rsidRPr="00013847" w:rsidRDefault="00013847" w:rsidP="00013847">
            <w:pPr>
              <w:spacing w:before="40" w:after="40"/>
              <w:jc w:val="center"/>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i/>
                <w:iCs/>
                <w:color w:val="000000"/>
                <w:lang w:val="ru-RU"/>
              </w:rPr>
              <w:t>Ваші коментарі та пропозиції</w:t>
            </w:r>
            <w:r w:rsidRPr="00013847">
              <w:rPr>
                <w:rFonts w:ascii="Times New Roman" w:eastAsia="Times New Roman" w:hAnsi="Times New Roman" w:cs="Times New Roman"/>
                <w:b/>
                <w:bCs/>
                <w:i/>
                <w:iCs/>
                <w:color w:val="000000"/>
                <w:lang w:val="ru-RU"/>
              </w:rPr>
              <w:br/>
              <w:t>(просимо зазначити суб’єкта надання)</w:t>
            </w:r>
          </w:p>
        </w:tc>
      </w:tr>
      <w:tr w:rsidR="00013847" w:rsidRPr="00013847" w14:paraId="70163EBE" w14:textId="77777777" w:rsidTr="002C4F7B">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5F934" w14:textId="77777777" w:rsidR="00013847" w:rsidRPr="002C4F7B" w:rsidRDefault="00013847" w:rsidP="00013847">
            <w:pPr>
              <w:spacing w:before="40" w:after="40"/>
              <w:jc w:val="center"/>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до</w:t>
            </w:r>
            <w:hyperlink r:id="rId8" w:history="1">
              <w:r w:rsidRPr="002C4F7B">
                <w:rPr>
                  <w:rFonts w:ascii="Times New Roman" w:eastAsia="Times New Roman" w:hAnsi="Times New Roman" w:cs="Times New Roman"/>
                  <w:bCs/>
                  <w:color w:val="C00000"/>
                  <w:u w:val="single"/>
                  <w:lang w:val="ru-RU"/>
                </w:rPr>
                <w:t xml:space="preserve"> Закону України “Про ринок природного газу”</w:t>
              </w:r>
            </w:hyperlink>
          </w:p>
        </w:tc>
      </w:tr>
      <w:tr w:rsidR="00013847" w:rsidRPr="00013847" w14:paraId="4D9605A1" w14:textId="77777777" w:rsidTr="002C4F7B">
        <w:trPr>
          <w:trHeight w:val="4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71ECCC" w14:textId="77777777" w:rsidR="00013847" w:rsidRPr="002C4F7B" w:rsidRDefault="00013847" w:rsidP="00013847">
            <w:pPr>
              <w:spacing w:before="40" w:after="40"/>
              <w:jc w:val="center"/>
              <w:outlineLvl w:val="0"/>
              <w:rPr>
                <w:rFonts w:ascii="Times New Roman" w:eastAsia="Times New Roman" w:hAnsi="Times New Roman" w:cs="Times New Roman"/>
                <w:b/>
                <w:bCs/>
                <w:kern w:val="36"/>
                <w:sz w:val="48"/>
                <w:szCs w:val="48"/>
                <w:lang w:val="ru-RU"/>
              </w:rPr>
            </w:pPr>
            <w:r w:rsidRPr="002C4F7B">
              <w:rPr>
                <w:rFonts w:ascii="Times New Roman" w:eastAsia="Times New Roman" w:hAnsi="Times New Roman" w:cs="Times New Roman"/>
                <w:b/>
                <w:bCs/>
                <w:i/>
                <w:iCs/>
                <w:kern w:val="36"/>
                <w:lang w:val="ru-RU"/>
              </w:rPr>
              <w:t>Пропозиція №</w:t>
            </w:r>
            <w:r w:rsidRPr="002C4F7B">
              <w:rPr>
                <w:rFonts w:ascii="Times New Roman" w:eastAsia="Times New Roman" w:hAnsi="Times New Roman" w:cs="Times New Roman"/>
                <w:b/>
                <w:bCs/>
                <w:i/>
                <w:iCs/>
                <w:kern w:val="36"/>
              </w:rPr>
              <w:t> </w:t>
            </w:r>
            <w:r w:rsidRPr="002C4F7B">
              <w:rPr>
                <w:rFonts w:ascii="Times New Roman" w:eastAsia="Times New Roman" w:hAnsi="Times New Roman" w:cs="Times New Roman"/>
                <w:b/>
                <w:bCs/>
                <w:i/>
                <w:iCs/>
                <w:kern w:val="36"/>
                <w:lang w:val="ru-RU"/>
              </w:rPr>
              <w:t>1 (О.Бакулін)</w:t>
            </w:r>
            <w:r w:rsidRPr="002C4F7B">
              <w:rPr>
                <w:rFonts w:ascii="Times New Roman" w:eastAsia="Times New Roman" w:hAnsi="Times New Roman" w:cs="Times New Roman"/>
                <w:b/>
                <w:bCs/>
                <w:i/>
                <w:iCs/>
                <w:kern w:val="36"/>
                <w:lang w:val="ru-RU"/>
              </w:rPr>
              <w:br/>
              <w:t xml:space="preserve"> щодо врахування у тарифах на послуги розподілу природного </w:t>
            </w:r>
            <w:proofErr w:type="gramStart"/>
            <w:r w:rsidRPr="002C4F7B">
              <w:rPr>
                <w:rFonts w:ascii="Times New Roman" w:eastAsia="Times New Roman" w:hAnsi="Times New Roman" w:cs="Times New Roman"/>
                <w:b/>
                <w:bCs/>
                <w:i/>
                <w:iCs/>
                <w:kern w:val="36"/>
                <w:lang w:val="ru-RU"/>
              </w:rPr>
              <w:t xml:space="preserve">газу </w:t>
            </w:r>
            <w:r w:rsidRPr="002C4F7B">
              <w:rPr>
                <w:rFonts w:ascii="Times New Roman" w:eastAsia="Times New Roman" w:hAnsi="Times New Roman" w:cs="Times New Roman"/>
                <w:b/>
                <w:bCs/>
                <w:i/>
                <w:iCs/>
                <w:kern w:val="36"/>
              </w:rPr>
              <w:t> </w:t>
            </w:r>
            <w:r w:rsidRPr="002C4F7B">
              <w:rPr>
                <w:rFonts w:ascii="Times New Roman" w:eastAsia="Times New Roman" w:hAnsi="Times New Roman" w:cs="Times New Roman"/>
                <w:b/>
                <w:bCs/>
                <w:i/>
                <w:iCs/>
                <w:kern w:val="36"/>
                <w:lang w:val="ru-RU"/>
              </w:rPr>
              <w:t>змінної</w:t>
            </w:r>
            <w:proofErr w:type="gramEnd"/>
            <w:r w:rsidRPr="002C4F7B">
              <w:rPr>
                <w:rFonts w:ascii="Times New Roman" w:eastAsia="Times New Roman" w:hAnsi="Times New Roman" w:cs="Times New Roman"/>
                <w:b/>
                <w:bCs/>
                <w:i/>
                <w:iCs/>
                <w:kern w:val="36"/>
                <w:lang w:val="ru-RU"/>
              </w:rPr>
              <w:t xml:space="preserve"> та постійної складових</w:t>
            </w:r>
          </w:p>
        </w:tc>
      </w:tr>
      <w:tr w:rsidR="00013847" w:rsidRPr="00013847" w14:paraId="127A6F72" w14:textId="77777777" w:rsidTr="002C4F7B">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2E22F"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Стаття</w:t>
            </w:r>
            <w:r w:rsidRPr="002C4F7B">
              <w:rPr>
                <w:rFonts w:ascii="Times New Roman" w:eastAsia="Times New Roman" w:hAnsi="Times New Roman" w:cs="Times New Roman"/>
                <w:bCs/>
                <w:color w:val="000000"/>
              </w:rPr>
              <w:t> </w:t>
            </w:r>
            <w:r w:rsidRPr="002C4F7B">
              <w:rPr>
                <w:rFonts w:ascii="Times New Roman" w:eastAsia="Times New Roman" w:hAnsi="Times New Roman" w:cs="Times New Roman"/>
                <w:bCs/>
                <w:color w:val="000000"/>
                <w:lang w:val="ru-RU"/>
              </w:rPr>
              <w:t xml:space="preserve">4. Державне регулювання, формування та реалізація державної політики </w:t>
            </w:r>
            <w:proofErr w:type="gramStart"/>
            <w:r w:rsidRPr="002C4F7B">
              <w:rPr>
                <w:rFonts w:ascii="Times New Roman" w:eastAsia="Times New Roman" w:hAnsi="Times New Roman" w:cs="Times New Roman"/>
                <w:bCs/>
                <w:color w:val="000000"/>
                <w:lang w:val="ru-RU"/>
              </w:rPr>
              <w:t>на ринку</w:t>
            </w:r>
            <w:proofErr w:type="gramEnd"/>
            <w:r w:rsidRPr="002C4F7B">
              <w:rPr>
                <w:rFonts w:ascii="Times New Roman" w:eastAsia="Times New Roman" w:hAnsi="Times New Roman" w:cs="Times New Roman"/>
                <w:bCs/>
                <w:color w:val="000000"/>
                <w:lang w:val="ru-RU"/>
              </w:rPr>
              <w:t xml:space="preserve"> природного газу</w:t>
            </w:r>
          </w:p>
          <w:p w14:paraId="5F8BDFBE"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w:t>
            </w:r>
          </w:p>
          <w:p w14:paraId="14135E7B"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6.</w:t>
            </w:r>
          </w:p>
          <w:p w14:paraId="461C6216"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У разі якщо відмінності у структурі тарифів на послуги транспортування природного газу або правилах балансування, що застосовуються до газотранспортної системи, перешкоджають транскордонній торгівлі природним газом, вживаються заходи для гармонізації структур тарифів і правил балансування, що застосовуються до цієї газотранспортної системи та газотранспортної системи (систем) сусідніх держав.</w:t>
            </w:r>
          </w:p>
          <w:p w14:paraId="49EBB1D2" w14:textId="77777777" w:rsidR="00013847" w:rsidRPr="002C4F7B" w:rsidRDefault="00013847" w:rsidP="00013847">
            <w:pPr>
              <w:spacing w:after="240"/>
              <w:rPr>
                <w:rFonts w:ascii="Times New Roman" w:eastAsia="Times New Roman" w:hAnsi="Times New Roman" w:cs="Times New Roman"/>
                <w:sz w:val="24"/>
                <w:szCs w:val="24"/>
                <w:lang w:val="ru-RU"/>
              </w:rPr>
            </w:pPr>
            <w:r w:rsidRPr="002C4F7B">
              <w:rPr>
                <w:rFonts w:ascii="Times New Roman" w:eastAsia="Times New Roman" w:hAnsi="Times New Roman" w:cs="Times New Roman"/>
                <w:sz w:val="24"/>
                <w:szCs w:val="24"/>
                <w:lang w:val="ru-RU"/>
              </w:rPr>
              <w:br/>
            </w:r>
          </w:p>
          <w:p w14:paraId="7211983B"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 xml:space="preserve">Рішення Регулятор про встановлення тарифів на послуги транспортування, розподілу, зберігання (закачування, відбору) природного газу, послуги установки </w:t>
            </w:r>
            <w:r w:rsidRPr="002C4F7B">
              <w:rPr>
                <w:rFonts w:ascii="Times New Roman" w:eastAsia="Times New Roman" w:hAnsi="Times New Roman" w:cs="Times New Roman"/>
                <w:bCs/>
                <w:color w:val="000000"/>
              </w:rPr>
              <w:t>LNG</w:t>
            </w:r>
            <w:r w:rsidRPr="002C4F7B">
              <w:rPr>
                <w:rFonts w:ascii="Times New Roman" w:eastAsia="Times New Roman" w:hAnsi="Times New Roman" w:cs="Times New Roman"/>
                <w:bCs/>
                <w:color w:val="000000"/>
                <w:lang w:val="ru-RU"/>
              </w:rPr>
              <w:t xml:space="preserve"> підлягають оприлюдненню шляхом розміщення на веб-сайті Регулятора.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A128F"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Стаття</w:t>
            </w:r>
            <w:r w:rsidRPr="002C4F7B">
              <w:rPr>
                <w:rFonts w:ascii="Times New Roman" w:eastAsia="Times New Roman" w:hAnsi="Times New Roman" w:cs="Times New Roman"/>
                <w:bCs/>
                <w:color w:val="000000"/>
              </w:rPr>
              <w:t> </w:t>
            </w:r>
            <w:r w:rsidRPr="002C4F7B">
              <w:rPr>
                <w:rFonts w:ascii="Times New Roman" w:eastAsia="Times New Roman" w:hAnsi="Times New Roman" w:cs="Times New Roman"/>
                <w:bCs/>
                <w:color w:val="000000"/>
                <w:lang w:val="ru-RU"/>
              </w:rPr>
              <w:t xml:space="preserve">4. Державне регулювання, формування та реалізація державної політики </w:t>
            </w:r>
            <w:proofErr w:type="gramStart"/>
            <w:r w:rsidRPr="002C4F7B">
              <w:rPr>
                <w:rFonts w:ascii="Times New Roman" w:eastAsia="Times New Roman" w:hAnsi="Times New Roman" w:cs="Times New Roman"/>
                <w:bCs/>
                <w:color w:val="000000"/>
                <w:lang w:val="ru-RU"/>
              </w:rPr>
              <w:t>на ринку</w:t>
            </w:r>
            <w:proofErr w:type="gramEnd"/>
            <w:r w:rsidRPr="002C4F7B">
              <w:rPr>
                <w:rFonts w:ascii="Times New Roman" w:eastAsia="Times New Roman" w:hAnsi="Times New Roman" w:cs="Times New Roman"/>
                <w:bCs/>
                <w:color w:val="000000"/>
                <w:lang w:val="ru-RU"/>
              </w:rPr>
              <w:t xml:space="preserve"> природного газу</w:t>
            </w:r>
          </w:p>
          <w:p w14:paraId="2576CCFF"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w:t>
            </w:r>
          </w:p>
          <w:p w14:paraId="59A30C55"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 xml:space="preserve">6. </w:t>
            </w:r>
          </w:p>
          <w:p w14:paraId="5F1CED79"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У разі якщо відмінності у структурі тарифів на послуги транспортування природного газу або правилах балансування, що застосовуються до газотранспортної системи, перешкоджають транскордонній торгівлі природним газом, вживаються заходи для гармонізації структур тарифів і правил балансування, що застосовуються до цієї газотранспортної системи та газотранспортної системи (систем) сусідніх держав.</w:t>
            </w:r>
          </w:p>
          <w:p w14:paraId="73CF1791"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Тарифи на послуги розподілу природного газу повинен включати постійну та змінну складові. Змінна складова встановлюються в залежності від обсягу природного газу фізично доставленого споживачу.</w:t>
            </w:r>
          </w:p>
          <w:p w14:paraId="6AC802FE"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 xml:space="preserve">Рішення Регулятора про встановлення тарифів на послуги транспортування, розподілу, зберігання (закачування, відбору) природного газу, послуги </w:t>
            </w:r>
            <w:r w:rsidRPr="002C4F7B">
              <w:rPr>
                <w:rFonts w:ascii="Times New Roman" w:eastAsia="Times New Roman" w:hAnsi="Times New Roman" w:cs="Times New Roman"/>
                <w:bCs/>
                <w:color w:val="000000"/>
                <w:lang w:val="ru-RU"/>
              </w:rPr>
              <w:lastRenderedPageBreak/>
              <w:t xml:space="preserve">установки </w:t>
            </w:r>
            <w:r w:rsidRPr="002C4F7B">
              <w:rPr>
                <w:rFonts w:ascii="Times New Roman" w:eastAsia="Times New Roman" w:hAnsi="Times New Roman" w:cs="Times New Roman"/>
                <w:bCs/>
                <w:color w:val="000000"/>
              </w:rPr>
              <w:t>LNG</w:t>
            </w:r>
            <w:r w:rsidRPr="002C4F7B">
              <w:rPr>
                <w:rFonts w:ascii="Times New Roman" w:eastAsia="Times New Roman" w:hAnsi="Times New Roman" w:cs="Times New Roman"/>
                <w:bCs/>
                <w:color w:val="000000"/>
                <w:lang w:val="ru-RU"/>
              </w:rPr>
              <w:t xml:space="preserve"> підлягають оприлюдненню шляхом розміщення на веб-сайті Регулятора.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27CB14"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lastRenderedPageBreak/>
              <w:t xml:space="preserve">Викласти у такій редакції: </w:t>
            </w:r>
          </w:p>
          <w:p w14:paraId="0FA67B09"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FF0000"/>
                <w:lang w:val="ru-RU"/>
              </w:rPr>
              <w:t>“Методологія визначення тарифів на послуги розподілу природного газу має враховувати змінну складову - обсяги природного газу, фізично доставлені споживачу.”</w:t>
            </w:r>
            <w:r w:rsidRPr="00013847">
              <w:rPr>
                <w:rFonts w:ascii="Times New Roman" w:eastAsia="Times New Roman" w:hAnsi="Times New Roman" w:cs="Times New Roman"/>
                <w:b/>
                <w:bCs/>
                <w:color w:val="333333"/>
                <w:shd w:val="clear" w:color="auto" w:fill="FFFFFF"/>
                <w:lang w:val="ru-RU"/>
              </w:rPr>
              <w:t>.</w:t>
            </w:r>
          </w:p>
          <w:p w14:paraId="00CAC7AA" w14:textId="77777777" w:rsidR="00013847" w:rsidRPr="00013847" w:rsidRDefault="00013847" w:rsidP="00013847">
            <w:pPr>
              <w:spacing w:before="40" w:after="40"/>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Окремі позиції:</w:t>
            </w:r>
          </w:p>
          <w:p w14:paraId="7E5A6B7E" w14:textId="77777777" w:rsidR="00013847" w:rsidRPr="00013847" w:rsidRDefault="00013847" w:rsidP="00013847">
            <w:pPr>
              <w:spacing w:before="40" w:after="40"/>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За результатами наради 19.03.2018</w:t>
            </w:r>
          </w:p>
          <w:p w14:paraId="6DDABD74"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Ніцович (</w:t>
            </w:r>
            <w:r w:rsidRPr="00013847">
              <w:rPr>
                <w:rFonts w:ascii="Times New Roman" w:eastAsia="Times New Roman" w:hAnsi="Times New Roman" w:cs="Times New Roman"/>
                <w:b/>
                <w:bCs/>
                <w:color w:val="000000"/>
              </w:rPr>
              <w:t>DiXi</w:t>
            </w:r>
            <w:r w:rsidRPr="00013847">
              <w:rPr>
                <w:rFonts w:ascii="Times New Roman" w:eastAsia="Times New Roman" w:hAnsi="Times New Roman" w:cs="Times New Roman"/>
                <w:b/>
                <w:bCs/>
                <w:color w:val="000000"/>
                <w:lang w:val="ru-RU"/>
              </w:rPr>
              <w:t xml:space="preserve"> </w:t>
            </w:r>
            <w:r w:rsidRPr="00013847">
              <w:rPr>
                <w:rFonts w:ascii="Times New Roman" w:eastAsia="Times New Roman" w:hAnsi="Times New Roman" w:cs="Times New Roman"/>
                <w:b/>
                <w:bCs/>
                <w:color w:val="000000"/>
              </w:rPr>
              <w:t>Group</w:t>
            </w:r>
            <w:r w:rsidRPr="00013847">
              <w:rPr>
                <w:rFonts w:ascii="Times New Roman" w:eastAsia="Times New Roman" w:hAnsi="Times New Roman" w:cs="Times New Roman"/>
                <w:b/>
                <w:bCs/>
                <w:color w:val="000000"/>
                <w:lang w:val="ru-RU"/>
              </w:rPr>
              <w:t>)</w:t>
            </w:r>
          </w:p>
          <w:p w14:paraId="7BA2FA1B"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Курмаз (ТОВ “АІМ”)</w:t>
            </w:r>
          </w:p>
          <w:p w14:paraId="3661DE76"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ГС "Асоціація газового ринку України"(Сенектутов)</w:t>
            </w:r>
          </w:p>
          <w:p w14:paraId="63A02A0F"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 xml:space="preserve"> </w:t>
            </w:r>
          </w:p>
        </w:tc>
      </w:tr>
      <w:tr w:rsidR="00013847" w:rsidRPr="00013847" w14:paraId="1B7F2091" w14:textId="77777777" w:rsidTr="002C4F7B">
        <w:trPr>
          <w:trHeight w:val="3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234C3" w14:textId="77777777" w:rsidR="00013847" w:rsidRPr="002C4F7B" w:rsidRDefault="00013847" w:rsidP="00013847">
            <w:pPr>
              <w:spacing w:before="40" w:after="40"/>
              <w:jc w:val="center"/>
              <w:outlineLvl w:val="0"/>
              <w:rPr>
                <w:rFonts w:ascii="Times New Roman" w:eastAsia="Times New Roman" w:hAnsi="Times New Roman" w:cs="Times New Roman"/>
                <w:bCs/>
                <w:kern w:val="36"/>
                <w:sz w:val="48"/>
                <w:szCs w:val="48"/>
                <w:lang w:val="ru-RU"/>
              </w:rPr>
            </w:pPr>
            <w:r w:rsidRPr="002C4F7B">
              <w:rPr>
                <w:rFonts w:ascii="Times New Roman" w:eastAsia="Times New Roman" w:hAnsi="Times New Roman" w:cs="Times New Roman"/>
                <w:bCs/>
                <w:i/>
                <w:iCs/>
                <w:kern w:val="36"/>
                <w:lang w:val="ru-RU"/>
              </w:rPr>
              <w:t>Пропозиція №</w:t>
            </w:r>
            <w:r w:rsidRPr="002C4F7B">
              <w:rPr>
                <w:rFonts w:ascii="Times New Roman" w:eastAsia="Times New Roman" w:hAnsi="Times New Roman" w:cs="Times New Roman"/>
                <w:bCs/>
                <w:i/>
                <w:iCs/>
                <w:kern w:val="36"/>
              </w:rPr>
              <w:t> </w:t>
            </w:r>
            <w:r w:rsidRPr="002C4F7B">
              <w:rPr>
                <w:rFonts w:ascii="Times New Roman" w:eastAsia="Times New Roman" w:hAnsi="Times New Roman" w:cs="Times New Roman"/>
                <w:bCs/>
                <w:i/>
                <w:iCs/>
                <w:kern w:val="36"/>
                <w:lang w:val="ru-RU"/>
              </w:rPr>
              <w:t>2 (О.Бакулін)</w:t>
            </w:r>
            <w:r w:rsidRPr="002C4F7B">
              <w:rPr>
                <w:rFonts w:ascii="Times New Roman" w:eastAsia="Times New Roman" w:hAnsi="Times New Roman" w:cs="Times New Roman"/>
                <w:bCs/>
                <w:i/>
                <w:iCs/>
                <w:kern w:val="36"/>
                <w:lang w:val="ru-RU"/>
              </w:rPr>
              <w:br/>
              <w:t>щодо можливості зміни постачальника для всіх або частини точок входу</w:t>
            </w:r>
          </w:p>
        </w:tc>
      </w:tr>
      <w:tr w:rsidR="00013847" w:rsidRPr="00013847" w14:paraId="6084297B" w14:textId="77777777" w:rsidTr="002C4F7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111ABD" w14:textId="77777777" w:rsidR="00013847" w:rsidRPr="002C4F7B" w:rsidRDefault="00013847" w:rsidP="00013847">
            <w:pPr>
              <w:spacing w:before="40" w:after="40"/>
              <w:ind w:right="-264"/>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Стаття 14. Особливості реалізації права на зміну постачальника</w:t>
            </w:r>
          </w:p>
          <w:p w14:paraId="663BAA1C" w14:textId="77777777" w:rsidR="00013847" w:rsidRPr="002C4F7B" w:rsidRDefault="00013847" w:rsidP="00013847">
            <w:pPr>
              <w:spacing w:before="40" w:after="40"/>
              <w:ind w:right="-264"/>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1. Усім споживачам гарантується право вибору постачальника.</w:t>
            </w:r>
          </w:p>
          <w:p w14:paraId="19F9F247" w14:textId="77777777" w:rsidR="00013847" w:rsidRPr="002C4F7B" w:rsidRDefault="00013847" w:rsidP="00013847">
            <w:pPr>
              <w:spacing w:before="40" w:after="40"/>
              <w:ind w:right="4"/>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Забороняється стягувати плату або вимагати будь-яку іншу фінансову компенсацію у зв’язку із зміною постачальника (крім випадків, коли така плата або компенсація прямо передбачена договором постачання із споживачем, що не належить до категорії побутових споживачів).</w:t>
            </w:r>
          </w:p>
          <w:p w14:paraId="24D05C2C" w14:textId="77777777" w:rsidR="00013847" w:rsidRPr="002C4F7B" w:rsidRDefault="00013847" w:rsidP="00013847">
            <w:pPr>
              <w:spacing w:before="40" w:after="40"/>
              <w:ind w:right="4"/>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Діючий постачальник не має права встановлювати умови для припинення договору постачання, які обмежують право споживача на зміну постачальника.</w:t>
            </w:r>
          </w:p>
          <w:p w14:paraId="686CB74F" w14:textId="77777777" w:rsidR="00013847" w:rsidRPr="002C4F7B" w:rsidRDefault="00013847" w:rsidP="00013847">
            <w:pPr>
              <w:spacing w:before="40" w:after="40"/>
              <w:ind w:right="4"/>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2. За умови виконання споживачем своїх зобов’язань за договором постачання:</w:t>
            </w:r>
          </w:p>
          <w:p w14:paraId="2DC13BCD" w14:textId="77777777" w:rsidR="00013847" w:rsidRPr="002C4F7B" w:rsidRDefault="00013847" w:rsidP="00013847">
            <w:pPr>
              <w:spacing w:before="40" w:after="40"/>
              <w:ind w:right="4"/>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1) зміна постачальника за ініціативою споживача має бути завершена в термін не більше трьох тижнів з дня повідомлення таким споживачем про намір змінити постачальника, за умови дотримання правил зміни постачальника, у тому числі обов’язку щодо здійснення повного остаточного розрахунку з попереднім постачальником;</w:t>
            </w:r>
          </w:p>
          <w:p w14:paraId="691FE2BD" w14:textId="77777777" w:rsidR="00013847" w:rsidRPr="002C4F7B" w:rsidRDefault="00013847" w:rsidP="00013847">
            <w:pPr>
              <w:spacing w:before="40" w:after="40"/>
              <w:ind w:right="4"/>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2) до припинення договору постачання діючий постачальник зобов’язаний забезпечувати постачання природного газу споживачу на умовах чинного договору.</w:t>
            </w:r>
          </w:p>
          <w:p w14:paraId="074A6081" w14:textId="77777777" w:rsidR="00013847" w:rsidRPr="002C4F7B" w:rsidRDefault="00013847" w:rsidP="00013847">
            <w:pPr>
              <w:spacing w:before="40" w:after="40"/>
              <w:ind w:right="4"/>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 xml:space="preserve">Наявність спору між діючим постачальником і споживачем, який заявив про намір змінити постачальника, не є підставою для затримки у </w:t>
            </w:r>
            <w:r w:rsidRPr="002C4F7B">
              <w:rPr>
                <w:rFonts w:ascii="Times New Roman" w:eastAsia="Times New Roman" w:hAnsi="Times New Roman" w:cs="Times New Roman"/>
                <w:bCs/>
                <w:color w:val="000000"/>
                <w:lang w:val="ru-RU"/>
              </w:rPr>
              <w:lastRenderedPageBreak/>
              <w:t>виконанні договору постачання з новим постачальником.</w:t>
            </w:r>
          </w:p>
          <w:p w14:paraId="4B64E14C" w14:textId="77777777" w:rsidR="00013847" w:rsidRPr="002C4F7B" w:rsidRDefault="00013847" w:rsidP="00013847">
            <w:pPr>
              <w:spacing w:before="40" w:after="40"/>
              <w:ind w:right="4"/>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3. Регулятор здійснює регулярний моніторинг стану додержання положень цієї статті.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23EF6E"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lastRenderedPageBreak/>
              <w:t>Стаття 14. Особливості реалізації права на зміну постачальника</w:t>
            </w:r>
          </w:p>
          <w:p w14:paraId="15A55277" w14:textId="77777777" w:rsidR="00013847" w:rsidRPr="002C4F7B" w:rsidRDefault="00013847" w:rsidP="00013847">
            <w:pPr>
              <w:spacing w:before="40" w:after="40"/>
              <w:ind w:right="-264"/>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1. Усім споживачам гарантується право вибору постачальника.</w:t>
            </w:r>
          </w:p>
          <w:p w14:paraId="02594A51" w14:textId="77777777" w:rsidR="00013847" w:rsidRPr="002C4F7B" w:rsidRDefault="00013847" w:rsidP="00013847">
            <w:pPr>
              <w:spacing w:before="40" w:after="40"/>
              <w:ind w:right="4"/>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Забороняється стягувати плату або вимагати будь-яку іншу фінансову компенсацію у зв’язку із зміною постачальника (крім випадків, коли така плата або компенсація прямо передбачена договором постачання із споживачем, що не належить до категорії побутових споживачів).</w:t>
            </w:r>
          </w:p>
          <w:p w14:paraId="3684C9E9" w14:textId="77777777" w:rsidR="00013847" w:rsidRPr="002C4F7B" w:rsidRDefault="00013847" w:rsidP="00013847">
            <w:pPr>
              <w:spacing w:before="40" w:after="40"/>
              <w:ind w:right="4"/>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Діючий постачальник не має права встановлювати умови для припинення договору постачання, які обмежують право споживача на зміну постачальника.</w:t>
            </w:r>
          </w:p>
          <w:p w14:paraId="1F42CA3D"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Споживач має право змінити постачальника для всіх або частини точок виходу, в яких споживач отримує природний газ.</w:t>
            </w:r>
          </w:p>
          <w:p w14:paraId="6055416D" w14:textId="77777777" w:rsidR="00013847" w:rsidRPr="002C4F7B" w:rsidRDefault="00013847" w:rsidP="00013847">
            <w:pPr>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BE670" w14:textId="77777777" w:rsidR="00013847" w:rsidRPr="00013847" w:rsidRDefault="00013847" w:rsidP="00013847">
            <w:pPr>
              <w:rPr>
                <w:rFonts w:ascii="Times New Roman" w:eastAsia="Times New Roman" w:hAnsi="Times New Roman" w:cs="Times New Roman"/>
                <w:sz w:val="24"/>
                <w:szCs w:val="24"/>
                <w:lang w:val="ru-RU"/>
              </w:rPr>
            </w:pPr>
          </w:p>
        </w:tc>
      </w:tr>
      <w:tr w:rsidR="00013847" w:rsidRPr="00013847" w14:paraId="0F507027" w14:textId="77777777" w:rsidTr="002C4F7B">
        <w:trPr>
          <w:trHeight w:val="3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848DF" w14:textId="77777777" w:rsidR="00013847" w:rsidRPr="002C4F7B" w:rsidRDefault="00013847" w:rsidP="00013847">
            <w:pPr>
              <w:spacing w:before="40" w:after="40"/>
              <w:jc w:val="center"/>
              <w:outlineLvl w:val="0"/>
              <w:rPr>
                <w:rFonts w:ascii="Times New Roman" w:eastAsia="Times New Roman" w:hAnsi="Times New Roman" w:cs="Times New Roman"/>
                <w:b/>
                <w:bCs/>
                <w:kern w:val="36"/>
                <w:sz w:val="48"/>
                <w:szCs w:val="48"/>
                <w:lang w:val="ru-RU"/>
              </w:rPr>
            </w:pPr>
            <w:r w:rsidRPr="002C4F7B">
              <w:rPr>
                <w:rFonts w:ascii="Times New Roman" w:eastAsia="Times New Roman" w:hAnsi="Times New Roman" w:cs="Times New Roman"/>
                <w:b/>
                <w:bCs/>
                <w:i/>
                <w:iCs/>
                <w:kern w:val="36"/>
                <w:lang w:val="ru-RU"/>
              </w:rPr>
              <w:t>Пропозиція № 3 (</w:t>
            </w:r>
            <w:r w:rsidRPr="002C4F7B">
              <w:rPr>
                <w:rFonts w:ascii="Times New Roman" w:eastAsia="Times New Roman" w:hAnsi="Times New Roman" w:cs="Times New Roman"/>
                <w:b/>
                <w:bCs/>
                <w:i/>
                <w:iCs/>
                <w:kern w:val="36"/>
              </w:rPr>
              <w:t>EBA</w:t>
            </w:r>
            <w:r w:rsidRPr="002C4F7B">
              <w:rPr>
                <w:rFonts w:ascii="Times New Roman" w:eastAsia="Times New Roman" w:hAnsi="Times New Roman" w:cs="Times New Roman"/>
                <w:b/>
                <w:bCs/>
                <w:i/>
                <w:iCs/>
                <w:kern w:val="36"/>
                <w:lang w:val="ru-RU"/>
              </w:rPr>
              <w:t>)</w:t>
            </w:r>
            <w:r w:rsidRPr="002C4F7B">
              <w:rPr>
                <w:rFonts w:ascii="Times New Roman" w:eastAsia="Times New Roman" w:hAnsi="Times New Roman" w:cs="Times New Roman"/>
                <w:b/>
                <w:bCs/>
                <w:i/>
                <w:iCs/>
                <w:kern w:val="36"/>
                <w:lang w:val="ru-RU"/>
              </w:rPr>
              <w:br/>
              <w:t>щодо можливості одночасно закуповувати природний газ у різних постачальників</w:t>
            </w:r>
          </w:p>
        </w:tc>
      </w:tr>
      <w:tr w:rsidR="00013847" w:rsidRPr="00013847" w14:paraId="276B2741" w14:textId="77777777" w:rsidTr="002C4F7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B332E"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shd w:val="clear" w:color="auto" w:fill="FFFFFF"/>
                <w:lang w:val="ru-RU"/>
              </w:rPr>
              <w:t>Стаття 14. Особливості реалізації права на зміну постачальника</w:t>
            </w:r>
            <w:r w:rsidRPr="002C4F7B">
              <w:rPr>
                <w:rFonts w:ascii="Times New Roman" w:eastAsia="Times New Roman" w:hAnsi="Times New Roman" w:cs="Times New Roman"/>
                <w:bCs/>
                <w:color w:val="000000"/>
                <w:lang w:val="ru-RU"/>
              </w:rPr>
              <w:t xml:space="preserve"> </w:t>
            </w:r>
          </w:p>
          <w:p w14:paraId="2917293B" w14:textId="77777777" w:rsidR="00013847" w:rsidRPr="002C4F7B" w:rsidRDefault="00013847" w:rsidP="00013847">
            <w:pPr>
              <w:numPr>
                <w:ilvl w:val="0"/>
                <w:numId w:val="1"/>
              </w:numPr>
              <w:shd w:val="clear" w:color="auto" w:fill="FFFFFF"/>
              <w:spacing w:before="40" w:after="40"/>
              <w:ind w:left="820"/>
              <w:jc w:val="both"/>
              <w:textAlignment w:val="baseline"/>
              <w:rPr>
                <w:rFonts w:ascii="Times New Roman" w:eastAsia="Times New Roman" w:hAnsi="Times New Roman" w:cs="Times New Roman"/>
                <w:bCs/>
                <w:color w:val="000000"/>
                <w:lang w:val="ru-RU"/>
              </w:rPr>
            </w:pPr>
            <w:r w:rsidRPr="002C4F7B">
              <w:rPr>
                <w:rFonts w:ascii="Times New Roman" w:eastAsia="Times New Roman" w:hAnsi="Times New Roman" w:cs="Times New Roman"/>
                <w:bCs/>
                <w:color w:val="000000"/>
                <w:lang w:val="ru-RU"/>
              </w:rPr>
              <w:t>Усім споживачам гарантується право вибору постачальника.</w:t>
            </w:r>
          </w:p>
          <w:p w14:paraId="789574C7" w14:textId="77777777" w:rsidR="00013847" w:rsidRPr="002C4F7B" w:rsidRDefault="00013847" w:rsidP="00013847">
            <w:pPr>
              <w:shd w:val="clear" w:color="auto" w:fill="FFFFFF"/>
              <w:spacing w:before="40" w:after="40"/>
              <w:ind w:left="180" w:hanging="72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sz w:val="24"/>
                <w:szCs w:val="24"/>
              </w:rPr>
              <w:t> </w:t>
            </w:r>
          </w:p>
          <w:p w14:paraId="18ADE6EA" w14:textId="77777777" w:rsidR="00013847" w:rsidRPr="002C4F7B" w:rsidRDefault="00013847" w:rsidP="00013847">
            <w:pPr>
              <w:shd w:val="clear" w:color="auto" w:fill="FFFFFF"/>
              <w:spacing w:before="40" w:after="40"/>
              <w:ind w:left="180" w:hanging="720"/>
              <w:jc w:val="both"/>
              <w:rPr>
                <w:rFonts w:ascii="Times New Roman" w:eastAsia="Times New Roman" w:hAnsi="Times New Roman" w:cs="Times New Roman"/>
                <w:sz w:val="24"/>
                <w:szCs w:val="24"/>
              </w:rPr>
            </w:pPr>
            <w:r w:rsidRPr="002C4F7B">
              <w:rPr>
                <w:rFonts w:ascii="Times New Roman" w:eastAsia="Times New Roman" w:hAnsi="Times New Roman" w:cs="Times New Roman"/>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052C8"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shd w:val="clear" w:color="auto" w:fill="FFFFFF"/>
                <w:lang w:val="ru-RU"/>
              </w:rPr>
              <w:t>Стаття 14. Особливості реалізації права на зміну постачальника</w:t>
            </w:r>
          </w:p>
          <w:p w14:paraId="6FF4B033" w14:textId="77777777" w:rsidR="00013847" w:rsidRPr="002C4F7B" w:rsidRDefault="00013847" w:rsidP="00013847">
            <w:pPr>
              <w:shd w:val="clear" w:color="auto" w:fill="FFFFFF"/>
              <w:spacing w:before="40" w:after="40"/>
              <w:ind w:firstLine="46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 xml:space="preserve">1. Усім споживачам гарантується право вибору постачальника. </w:t>
            </w:r>
          </w:p>
          <w:p w14:paraId="191883CC" w14:textId="77777777" w:rsidR="00013847" w:rsidRPr="002C4F7B" w:rsidRDefault="00013847" w:rsidP="00013847">
            <w:pPr>
              <w:shd w:val="clear" w:color="auto" w:fill="FFFFFF"/>
              <w:spacing w:before="40" w:after="40"/>
              <w:ind w:firstLine="46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 xml:space="preserve">Споживач має право замовляти та закуповувати природний газ у різних постачальників одночасно без обмеження їх кількості.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4F8E8" w14:textId="77777777" w:rsidR="00013847" w:rsidRPr="00013847" w:rsidRDefault="00013847" w:rsidP="00013847">
            <w:pPr>
              <w:spacing w:before="40" w:after="40"/>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За результатами наради 19.03.2018:</w:t>
            </w:r>
          </w:p>
          <w:p w14:paraId="744DC747" w14:textId="77777777" w:rsidR="00013847" w:rsidRPr="002C4F7B" w:rsidRDefault="00013847" w:rsidP="00013847">
            <w:pPr>
              <w:spacing w:before="40" w:after="40"/>
              <w:jc w:val="both"/>
              <w:rPr>
                <w:rFonts w:ascii="Times New Roman" w:eastAsia="Times New Roman" w:hAnsi="Times New Roman" w:cs="Times New Roman"/>
                <w:color w:val="C00000"/>
                <w:sz w:val="24"/>
                <w:szCs w:val="24"/>
              </w:rPr>
            </w:pPr>
            <w:r w:rsidRPr="002C4F7B">
              <w:rPr>
                <w:rFonts w:ascii="Times New Roman" w:eastAsia="Times New Roman" w:hAnsi="Times New Roman" w:cs="Times New Roman"/>
                <w:b/>
                <w:bCs/>
                <w:color w:val="C00000"/>
                <w:u w:val="single"/>
                <w:lang w:val="ru-RU"/>
              </w:rPr>
              <w:t>Висновок</w:t>
            </w:r>
            <w:proofErr w:type="gramStart"/>
            <w:r w:rsidRPr="002C4F7B">
              <w:rPr>
                <w:rFonts w:ascii="Times New Roman" w:eastAsia="Times New Roman" w:hAnsi="Times New Roman" w:cs="Times New Roman"/>
                <w:b/>
                <w:bCs/>
                <w:color w:val="C00000"/>
                <w:u w:val="single"/>
                <w:lang w:val="ru-RU"/>
              </w:rPr>
              <w:t>:</w:t>
            </w:r>
            <w:r w:rsidRPr="002C4F7B">
              <w:rPr>
                <w:rFonts w:ascii="Times New Roman" w:eastAsia="Times New Roman" w:hAnsi="Times New Roman" w:cs="Times New Roman"/>
                <w:b/>
                <w:bCs/>
                <w:color w:val="C00000"/>
                <w:lang w:val="ru-RU"/>
              </w:rPr>
              <w:t xml:space="preserve"> Концептуально</w:t>
            </w:r>
            <w:proofErr w:type="gramEnd"/>
            <w:r w:rsidRPr="002C4F7B">
              <w:rPr>
                <w:rFonts w:ascii="Times New Roman" w:eastAsia="Times New Roman" w:hAnsi="Times New Roman" w:cs="Times New Roman"/>
                <w:b/>
                <w:bCs/>
                <w:color w:val="C00000"/>
                <w:lang w:val="ru-RU"/>
              </w:rPr>
              <w:t xml:space="preserve"> підтримуємо, однак потребує додаткового вивчення з позиції технічної можливості (алокації) та встановлення окремих порогових обмежень (“тільки для великих промислових споживачів” тощо). </w:t>
            </w:r>
            <w:r w:rsidRPr="002C4F7B">
              <w:rPr>
                <w:rFonts w:ascii="Times New Roman" w:eastAsia="Times New Roman" w:hAnsi="Times New Roman" w:cs="Times New Roman"/>
                <w:b/>
                <w:bCs/>
                <w:color w:val="C00000"/>
              </w:rPr>
              <w:t>Потрібно повернутись до обговорення.</w:t>
            </w:r>
          </w:p>
          <w:p w14:paraId="66E2D751" w14:textId="77777777" w:rsidR="00013847" w:rsidRPr="00013847" w:rsidRDefault="00013847" w:rsidP="00013847">
            <w:pPr>
              <w:rPr>
                <w:rFonts w:ascii="Times New Roman" w:eastAsia="Times New Roman" w:hAnsi="Times New Roman" w:cs="Times New Roman"/>
                <w:sz w:val="24"/>
                <w:szCs w:val="24"/>
              </w:rPr>
            </w:pPr>
          </w:p>
        </w:tc>
      </w:tr>
      <w:tr w:rsidR="00013847" w:rsidRPr="00013847" w14:paraId="6F938865" w14:textId="77777777" w:rsidTr="002C4F7B">
        <w:trPr>
          <w:trHeight w:val="3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DA082" w14:textId="77777777" w:rsidR="00013847" w:rsidRPr="002C4F7B" w:rsidRDefault="00013847" w:rsidP="00013847">
            <w:pPr>
              <w:spacing w:before="40" w:after="40"/>
              <w:jc w:val="center"/>
              <w:outlineLvl w:val="0"/>
              <w:rPr>
                <w:rFonts w:ascii="Times New Roman" w:eastAsia="Times New Roman" w:hAnsi="Times New Roman" w:cs="Times New Roman"/>
                <w:b/>
                <w:bCs/>
                <w:kern w:val="36"/>
                <w:sz w:val="48"/>
                <w:szCs w:val="48"/>
                <w:lang w:val="ru-RU"/>
              </w:rPr>
            </w:pPr>
            <w:r w:rsidRPr="002C4F7B">
              <w:rPr>
                <w:rFonts w:ascii="Times New Roman" w:eastAsia="Times New Roman" w:hAnsi="Times New Roman" w:cs="Times New Roman"/>
                <w:b/>
                <w:bCs/>
                <w:i/>
                <w:iCs/>
                <w:kern w:val="36"/>
                <w:lang w:val="ru-RU"/>
              </w:rPr>
              <w:t>Пропозиція №</w:t>
            </w:r>
            <w:r w:rsidRPr="002C4F7B">
              <w:rPr>
                <w:rFonts w:ascii="Times New Roman" w:eastAsia="Times New Roman" w:hAnsi="Times New Roman" w:cs="Times New Roman"/>
                <w:b/>
                <w:bCs/>
                <w:i/>
                <w:iCs/>
                <w:kern w:val="36"/>
              </w:rPr>
              <w:t> </w:t>
            </w:r>
            <w:r w:rsidRPr="002C4F7B">
              <w:rPr>
                <w:rFonts w:ascii="Times New Roman" w:eastAsia="Times New Roman" w:hAnsi="Times New Roman" w:cs="Times New Roman"/>
                <w:b/>
                <w:bCs/>
                <w:i/>
                <w:iCs/>
                <w:kern w:val="36"/>
                <w:lang w:val="ru-RU"/>
              </w:rPr>
              <w:t>4 (Укртрансгаз)</w:t>
            </w:r>
            <w:r w:rsidRPr="002C4F7B">
              <w:rPr>
                <w:rFonts w:ascii="Times New Roman" w:eastAsia="Times New Roman" w:hAnsi="Times New Roman" w:cs="Times New Roman"/>
                <w:b/>
                <w:bCs/>
                <w:i/>
                <w:iCs/>
                <w:kern w:val="36"/>
                <w:lang w:val="ru-RU"/>
              </w:rPr>
              <w:br/>
              <w:t>щодо можливості мати декількох постачальників протягом дня на умовах алокаційної угоди</w:t>
            </w:r>
          </w:p>
        </w:tc>
      </w:tr>
      <w:tr w:rsidR="00013847" w:rsidRPr="00013847" w14:paraId="4E410A3E" w14:textId="77777777" w:rsidTr="002C4F7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47D7C" w14:textId="77777777" w:rsidR="00013847" w:rsidRPr="002C4F7B" w:rsidRDefault="00013847" w:rsidP="00013847">
            <w:pPr>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EBC04" w14:textId="77777777" w:rsidR="00013847" w:rsidRPr="002C4F7B" w:rsidRDefault="00013847" w:rsidP="00013847">
            <w:pPr>
              <w:spacing w:before="40" w:after="40"/>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Пропонується до частини 1 статті 13 додати пункт 8 такого змісту:</w:t>
            </w:r>
          </w:p>
          <w:p w14:paraId="536FA13F" w14:textId="77777777" w:rsidR="00013847" w:rsidRPr="002C4F7B" w:rsidRDefault="00013847" w:rsidP="00013847">
            <w:pPr>
              <w:shd w:val="clear" w:color="auto" w:fill="FFFFFF"/>
              <w:spacing w:before="40" w:after="40"/>
              <w:ind w:left="148" w:hanging="135"/>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Стаття 13. Права та обов’язки споживача</w:t>
            </w:r>
          </w:p>
          <w:p w14:paraId="7C89C5C6" w14:textId="77777777" w:rsidR="00013847" w:rsidRPr="002C4F7B" w:rsidRDefault="00013847" w:rsidP="00013847">
            <w:pPr>
              <w:shd w:val="clear" w:color="auto" w:fill="FFFFFF"/>
              <w:spacing w:before="40" w:after="40"/>
              <w:ind w:left="148" w:hanging="135"/>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1. Споживач має право, зокрема, на:</w:t>
            </w:r>
          </w:p>
          <w:p w14:paraId="4C753F9B"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8) укладення договорів постачання з більш ніж одним постачальником за наявності алокаційної угоди укладеної відповідно до вимог кодексу газотранспортної системи.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15EEC1" w14:textId="77777777" w:rsidR="00013847" w:rsidRPr="00013847" w:rsidRDefault="00013847" w:rsidP="00013847">
            <w:pPr>
              <w:spacing w:before="40" w:after="40"/>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Пропонується внести зміни до Закону України «Про ринок природного газу» з метою забезпечення можливості споживача мати одразу декількох постачальників за умови наявності алокаційної угоди.</w:t>
            </w:r>
          </w:p>
          <w:p w14:paraId="69754CF5" w14:textId="77777777" w:rsidR="00013847" w:rsidRPr="00013847" w:rsidRDefault="00013847" w:rsidP="00013847">
            <w:pPr>
              <w:shd w:val="clear" w:color="auto" w:fill="FFFFFF"/>
              <w:spacing w:before="40" w:after="40"/>
              <w:jc w:val="both"/>
              <w:rPr>
                <w:rFonts w:ascii="Times New Roman" w:eastAsia="Times New Roman" w:hAnsi="Times New Roman" w:cs="Times New Roman"/>
                <w:sz w:val="24"/>
                <w:szCs w:val="24"/>
              </w:rPr>
            </w:pPr>
            <w:r w:rsidRPr="00013847">
              <w:rPr>
                <w:rFonts w:ascii="Times New Roman" w:eastAsia="Times New Roman" w:hAnsi="Times New Roman" w:cs="Times New Roman"/>
                <w:b/>
                <w:bCs/>
                <w:color w:val="000000"/>
              </w:rPr>
              <w:t>Додаткові запитання для обговорення:</w:t>
            </w:r>
          </w:p>
          <w:p w14:paraId="541653F4" w14:textId="77777777" w:rsidR="00013847" w:rsidRPr="00013847" w:rsidRDefault="00013847" w:rsidP="00013847">
            <w:pPr>
              <w:numPr>
                <w:ilvl w:val="0"/>
                <w:numId w:val="2"/>
              </w:numPr>
              <w:shd w:val="clear" w:color="auto" w:fill="FFFFFF"/>
              <w:spacing w:before="40" w:after="40"/>
              <w:jc w:val="both"/>
              <w:textAlignment w:val="baseline"/>
              <w:rPr>
                <w:rFonts w:ascii="Times New Roman" w:eastAsia="Times New Roman" w:hAnsi="Times New Roman" w:cs="Times New Roman"/>
                <w:b/>
                <w:bCs/>
                <w:color w:val="000000"/>
                <w:lang w:val="ru-RU"/>
              </w:rPr>
            </w:pPr>
            <w:r w:rsidRPr="00013847">
              <w:rPr>
                <w:rFonts w:ascii="Times New Roman" w:eastAsia="Times New Roman" w:hAnsi="Times New Roman" w:cs="Times New Roman"/>
                <w:b/>
                <w:bCs/>
                <w:color w:val="000000"/>
                <w:lang w:val="ru-RU"/>
              </w:rPr>
              <w:t>Чи є актуальними ці зміни після запровадження добового балансування?</w:t>
            </w:r>
          </w:p>
          <w:p w14:paraId="779FA8A1" w14:textId="77777777" w:rsidR="00013847" w:rsidRPr="00013847" w:rsidRDefault="00013847" w:rsidP="00013847">
            <w:pPr>
              <w:numPr>
                <w:ilvl w:val="0"/>
                <w:numId w:val="2"/>
              </w:numPr>
              <w:shd w:val="clear" w:color="auto" w:fill="FFFFFF"/>
              <w:spacing w:before="40" w:after="40"/>
              <w:jc w:val="both"/>
              <w:textAlignment w:val="baseline"/>
              <w:rPr>
                <w:rFonts w:ascii="Times New Roman" w:eastAsia="Times New Roman" w:hAnsi="Times New Roman" w:cs="Times New Roman"/>
                <w:b/>
                <w:bCs/>
                <w:color w:val="000000"/>
                <w:lang w:val="ru-RU"/>
              </w:rPr>
            </w:pPr>
            <w:r w:rsidRPr="00013847">
              <w:rPr>
                <w:rFonts w:ascii="Times New Roman" w:eastAsia="Times New Roman" w:hAnsi="Times New Roman" w:cs="Times New Roman"/>
                <w:b/>
                <w:bCs/>
                <w:color w:val="000000"/>
                <w:lang w:val="ru-RU"/>
              </w:rPr>
              <w:t>Чи потрібно вводити визначення алокаційної угоди?</w:t>
            </w:r>
          </w:p>
          <w:p w14:paraId="43152565" w14:textId="77777777" w:rsidR="00013847" w:rsidRPr="00013847"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Окремі позиції:</w:t>
            </w:r>
          </w:p>
          <w:p w14:paraId="1D4865BE"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Курмаз (ТОВ “АІМ”)</w:t>
            </w:r>
          </w:p>
          <w:p w14:paraId="7D73D986" w14:textId="77777777" w:rsidR="00013847" w:rsidRPr="00013847" w:rsidRDefault="00013847" w:rsidP="00013847">
            <w:pPr>
              <w:shd w:val="clear" w:color="auto" w:fill="FFFFFF"/>
              <w:spacing w:before="40" w:after="40"/>
              <w:jc w:val="both"/>
              <w:rPr>
                <w:rFonts w:ascii="Times New Roman" w:eastAsia="Times New Roman" w:hAnsi="Times New Roman" w:cs="Times New Roman"/>
                <w:sz w:val="24"/>
                <w:szCs w:val="24"/>
              </w:rPr>
            </w:pPr>
            <w:r w:rsidRPr="00013847">
              <w:rPr>
                <w:rFonts w:ascii="Times New Roman" w:eastAsia="Times New Roman" w:hAnsi="Times New Roman" w:cs="Times New Roman"/>
                <w:b/>
                <w:bCs/>
                <w:color w:val="000000"/>
              </w:rPr>
              <w:t>EBA</w:t>
            </w:r>
          </w:p>
          <w:p w14:paraId="606CF006" w14:textId="77777777" w:rsidR="00013847" w:rsidRPr="00013847" w:rsidRDefault="00013847" w:rsidP="00013847">
            <w:pPr>
              <w:shd w:val="clear" w:color="auto" w:fill="FFFFFF"/>
              <w:spacing w:before="40" w:after="40"/>
              <w:jc w:val="both"/>
              <w:rPr>
                <w:rFonts w:ascii="Times New Roman" w:eastAsia="Times New Roman" w:hAnsi="Times New Roman" w:cs="Times New Roman"/>
                <w:sz w:val="24"/>
                <w:szCs w:val="24"/>
              </w:rPr>
            </w:pPr>
            <w:r w:rsidRPr="00013847">
              <w:rPr>
                <w:rFonts w:ascii="Times New Roman" w:eastAsia="Times New Roman" w:hAnsi="Times New Roman" w:cs="Times New Roman"/>
                <w:sz w:val="24"/>
                <w:szCs w:val="24"/>
              </w:rPr>
              <w:t> </w:t>
            </w:r>
          </w:p>
        </w:tc>
      </w:tr>
      <w:tr w:rsidR="00013847" w:rsidRPr="00013847" w14:paraId="29047789" w14:textId="77777777" w:rsidTr="002C4F7B">
        <w:trPr>
          <w:trHeight w:val="3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2D43A" w14:textId="77777777" w:rsidR="00013847" w:rsidRPr="002C4F7B" w:rsidRDefault="00013847" w:rsidP="00013847">
            <w:pPr>
              <w:spacing w:before="40" w:after="40"/>
              <w:jc w:val="center"/>
              <w:outlineLvl w:val="0"/>
              <w:rPr>
                <w:rFonts w:ascii="Times New Roman" w:eastAsia="Times New Roman" w:hAnsi="Times New Roman" w:cs="Times New Roman"/>
                <w:b/>
                <w:bCs/>
                <w:kern w:val="36"/>
                <w:sz w:val="48"/>
                <w:szCs w:val="48"/>
              </w:rPr>
            </w:pPr>
            <w:r w:rsidRPr="002C4F7B">
              <w:rPr>
                <w:rFonts w:ascii="Times New Roman" w:eastAsia="Times New Roman" w:hAnsi="Times New Roman" w:cs="Times New Roman"/>
                <w:b/>
                <w:bCs/>
                <w:i/>
                <w:iCs/>
                <w:kern w:val="36"/>
              </w:rPr>
              <w:lastRenderedPageBreak/>
              <w:t>Пропозиція № 5 (EBA)</w:t>
            </w:r>
            <w:r w:rsidRPr="002C4F7B">
              <w:rPr>
                <w:rFonts w:ascii="Times New Roman" w:eastAsia="Times New Roman" w:hAnsi="Times New Roman" w:cs="Times New Roman"/>
                <w:b/>
                <w:bCs/>
                <w:i/>
                <w:iCs/>
                <w:kern w:val="36"/>
              </w:rPr>
              <w:br/>
              <w:t xml:space="preserve"> щодо визначення тарифів на послуги послуги транспортування, розподілу, зберігання та послуги установки LNG у національній валюті та їх обов'язкового щорічного перегляду</w:t>
            </w:r>
          </w:p>
        </w:tc>
      </w:tr>
      <w:tr w:rsidR="00013847" w:rsidRPr="00013847" w14:paraId="25EC997D" w14:textId="77777777" w:rsidTr="002C4F7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A7AAB"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 xml:space="preserve">РОЗДІЛ </w:t>
            </w:r>
            <w:r w:rsidRPr="002C4F7B">
              <w:rPr>
                <w:rFonts w:ascii="Times New Roman" w:eastAsia="Times New Roman" w:hAnsi="Times New Roman" w:cs="Times New Roman"/>
                <w:bCs/>
                <w:color w:val="000000"/>
              </w:rPr>
              <w:t>IV</w:t>
            </w:r>
            <w:r w:rsidRPr="002C4F7B">
              <w:rPr>
                <w:rFonts w:ascii="Times New Roman" w:eastAsia="Times New Roman" w:hAnsi="Times New Roman" w:cs="Times New Roman"/>
                <w:bCs/>
                <w:color w:val="000000"/>
                <w:lang w:val="ru-RU"/>
              </w:rPr>
              <w:t>. ДОСТУП ДО ГАЗОВОЇ СИСТЕМИ УКРАЇНИ</w:t>
            </w:r>
          </w:p>
          <w:p w14:paraId="2EF0B8EE"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shd w:val="clear" w:color="auto" w:fill="FFFFFF"/>
                <w:lang w:val="ru-RU"/>
              </w:rPr>
              <w:t xml:space="preserve">Стаття 19. Загальні правила доступу до газотранспортних та газорозподільних систем, газосховищ, установки </w:t>
            </w:r>
            <w:r w:rsidRPr="002C4F7B">
              <w:rPr>
                <w:rFonts w:ascii="Times New Roman" w:eastAsia="Times New Roman" w:hAnsi="Times New Roman" w:cs="Times New Roman"/>
                <w:bCs/>
                <w:color w:val="000000"/>
                <w:shd w:val="clear" w:color="auto" w:fill="FFFFFF"/>
              </w:rPr>
              <w:t>LNG</w:t>
            </w:r>
          </w:p>
          <w:p w14:paraId="63F34EE3"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shd w:val="clear" w:color="auto" w:fill="FFFFFF"/>
                <w:lang w:val="ru-RU"/>
              </w:rPr>
              <w:t>&lt;...&gt;</w:t>
            </w:r>
          </w:p>
          <w:p w14:paraId="08263ECC"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shd w:val="clear" w:color="auto" w:fill="FFFFFF"/>
                <w:lang w:val="ru-RU"/>
              </w:rPr>
              <w:t xml:space="preserve">8. Методологія визначення тарифів на послуги транспортування природного газу для точок входу і точок виходу, методології визначення тарифів на послуги розподілу, зберігання (закачування, відбору) природного газу та послуги установки </w:t>
            </w:r>
            <w:r w:rsidRPr="002C4F7B">
              <w:rPr>
                <w:rFonts w:ascii="Times New Roman" w:eastAsia="Times New Roman" w:hAnsi="Times New Roman" w:cs="Times New Roman"/>
                <w:bCs/>
                <w:color w:val="000000"/>
                <w:shd w:val="clear" w:color="auto" w:fill="FFFFFF"/>
              </w:rPr>
              <w:t>LNG</w:t>
            </w:r>
            <w:r w:rsidRPr="002C4F7B">
              <w:rPr>
                <w:rFonts w:ascii="Times New Roman" w:eastAsia="Times New Roman" w:hAnsi="Times New Roman" w:cs="Times New Roman"/>
                <w:bCs/>
                <w:color w:val="000000"/>
                <w:shd w:val="clear" w:color="auto" w:fill="FFFFFF"/>
                <w:lang w:val="ru-RU"/>
              </w:rPr>
              <w:t xml:space="preserve">, а також тарифи на послуги транспортування, розподілу, зберігання (закачування, відбору) природного газу та послуги установки </w:t>
            </w:r>
            <w:r w:rsidRPr="002C4F7B">
              <w:rPr>
                <w:rFonts w:ascii="Times New Roman" w:eastAsia="Times New Roman" w:hAnsi="Times New Roman" w:cs="Times New Roman"/>
                <w:bCs/>
                <w:color w:val="000000"/>
                <w:shd w:val="clear" w:color="auto" w:fill="FFFFFF"/>
              </w:rPr>
              <w:t>LNG</w:t>
            </w:r>
            <w:r w:rsidRPr="002C4F7B">
              <w:rPr>
                <w:rFonts w:ascii="Times New Roman" w:eastAsia="Times New Roman" w:hAnsi="Times New Roman" w:cs="Times New Roman"/>
                <w:bCs/>
                <w:color w:val="000000"/>
                <w:shd w:val="clear" w:color="auto" w:fill="FFFFFF"/>
                <w:lang w:val="ru-RU"/>
              </w:rPr>
              <w:t xml:space="preserve"> затверджуються Регулятором.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3D3E7"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 xml:space="preserve">РОЗДІЛ </w:t>
            </w:r>
            <w:r w:rsidRPr="002C4F7B">
              <w:rPr>
                <w:rFonts w:ascii="Times New Roman" w:eastAsia="Times New Roman" w:hAnsi="Times New Roman" w:cs="Times New Roman"/>
                <w:bCs/>
                <w:color w:val="000000"/>
              </w:rPr>
              <w:t>IV</w:t>
            </w:r>
            <w:r w:rsidRPr="002C4F7B">
              <w:rPr>
                <w:rFonts w:ascii="Times New Roman" w:eastAsia="Times New Roman" w:hAnsi="Times New Roman" w:cs="Times New Roman"/>
                <w:bCs/>
                <w:color w:val="000000"/>
                <w:lang w:val="ru-RU"/>
              </w:rPr>
              <w:t>. ДОСТУП ДО ГАЗОВОЇ СИСТЕМИ УКРАЇНИ</w:t>
            </w:r>
          </w:p>
          <w:p w14:paraId="4B251CCF"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shd w:val="clear" w:color="auto" w:fill="FFFFFF"/>
                <w:lang w:val="ru-RU"/>
              </w:rPr>
              <w:t xml:space="preserve">Стаття 19. Загальні правила доступу до газотранспортних та газорозподільних систем, газосховищ, установки </w:t>
            </w:r>
            <w:r w:rsidRPr="002C4F7B">
              <w:rPr>
                <w:rFonts w:ascii="Times New Roman" w:eastAsia="Times New Roman" w:hAnsi="Times New Roman" w:cs="Times New Roman"/>
                <w:bCs/>
                <w:color w:val="000000"/>
                <w:shd w:val="clear" w:color="auto" w:fill="FFFFFF"/>
              </w:rPr>
              <w:t>LNG</w:t>
            </w:r>
          </w:p>
          <w:p w14:paraId="69CF0D82"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shd w:val="clear" w:color="auto" w:fill="FFFFFF"/>
                <w:lang w:val="ru-RU"/>
              </w:rPr>
              <w:t>&lt;...&gt;</w:t>
            </w:r>
          </w:p>
          <w:p w14:paraId="47462C09"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 xml:space="preserve">8. Методологія визначення тарифів на послуги транспортування, розподілу, зберігання та послуги установки </w:t>
            </w:r>
            <w:r w:rsidRPr="002C4F7B">
              <w:rPr>
                <w:rFonts w:ascii="Times New Roman" w:eastAsia="Times New Roman" w:hAnsi="Times New Roman" w:cs="Times New Roman"/>
                <w:bCs/>
                <w:color w:val="000000"/>
              </w:rPr>
              <w:t>LNG</w:t>
            </w:r>
            <w:r w:rsidRPr="002C4F7B">
              <w:rPr>
                <w:rFonts w:ascii="Times New Roman" w:eastAsia="Times New Roman" w:hAnsi="Times New Roman" w:cs="Times New Roman"/>
                <w:bCs/>
                <w:color w:val="000000"/>
                <w:lang w:val="ru-RU"/>
              </w:rPr>
              <w:t xml:space="preserve">, а також тарифи на послуги транспортування у всіх точках входу/виходу до/з ГТС України, всередині ГТС України, розподілу, зберігання та послуги установки </w:t>
            </w:r>
            <w:r w:rsidRPr="002C4F7B">
              <w:rPr>
                <w:rFonts w:ascii="Times New Roman" w:eastAsia="Times New Roman" w:hAnsi="Times New Roman" w:cs="Times New Roman"/>
                <w:bCs/>
                <w:color w:val="000000"/>
              </w:rPr>
              <w:t>LNG</w:t>
            </w:r>
            <w:r w:rsidRPr="002C4F7B">
              <w:rPr>
                <w:rFonts w:ascii="Times New Roman" w:eastAsia="Times New Roman" w:hAnsi="Times New Roman" w:cs="Times New Roman"/>
                <w:bCs/>
                <w:color w:val="000000"/>
                <w:lang w:val="ru-RU"/>
              </w:rPr>
              <w:t xml:space="preserve"> затверджуються Регулятором та бути обгрунтованими, недискримінаційними, встановлюватися у національній валюті України (гривня), а також щорічно переглядатися для врахування зміни норм, компонентів та коефіцієнтів, використаних для встановлення відповідного тарифу.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4401D" w14:textId="77777777" w:rsidR="00013847" w:rsidRPr="00013847" w:rsidRDefault="00013847" w:rsidP="00013847">
            <w:pPr>
              <w:spacing w:before="40" w:after="40"/>
              <w:rPr>
                <w:rFonts w:ascii="Times New Roman" w:eastAsia="Times New Roman" w:hAnsi="Times New Roman" w:cs="Times New Roman"/>
                <w:sz w:val="24"/>
                <w:szCs w:val="24"/>
              </w:rPr>
            </w:pPr>
            <w:r w:rsidRPr="00013847">
              <w:rPr>
                <w:rFonts w:ascii="Times New Roman" w:eastAsia="Times New Roman" w:hAnsi="Times New Roman" w:cs="Times New Roman"/>
                <w:b/>
                <w:bCs/>
                <w:color w:val="31859C"/>
              </w:rPr>
              <w:t xml:space="preserve">За результатами наради 10.04.2018: </w:t>
            </w:r>
            <w:r w:rsidRPr="00013847">
              <w:rPr>
                <w:rFonts w:ascii="Times New Roman" w:eastAsia="Times New Roman" w:hAnsi="Times New Roman" w:cs="Times New Roman"/>
                <w:b/>
                <w:bCs/>
                <w:color w:val="000000"/>
              </w:rPr>
              <w:t>Враховано</w:t>
            </w:r>
          </w:p>
        </w:tc>
      </w:tr>
      <w:tr w:rsidR="00013847" w:rsidRPr="00013847" w14:paraId="3E1F252D" w14:textId="77777777" w:rsidTr="002C4F7B">
        <w:trPr>
          <w:trHeight w:val="36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91B0B" w14:textId="77777777" w:rsidR="00013847" w:rsidRPr="002C4F7B" w:rsidRDefault="00013847" w:rsidP="00013847">
            <w:pPr>
              <w:spacing w:before="40" w:after="40"/>
              <w:jc w:val="center"/>
              <w:outlineLvl w:val="0"/>
              <w:rPr>
                <w:rFonts w:ascii="Times New Roman" w:eastAsia="Times New Roman" w:hAnsi="Times New Roman" w:cs="Times New Roman"/>
                <w:b/>
                <w:bCs/>
                <w:kern w:val="36"/>
                <w:sz w:val="48"/>
                <w:szCs w:val="48"/>
                <w:lang w:val="ru-RU"/>
              </w:rPr>
            </w:pPr>
            <w:r w:rsidRPr="002C4F7B">
              <w:rPr>
                <w:rFonts w:ascii="Times New Roman" w:eastAsia="Times New Roman" w:hAnsi="Times New Roman" w:cs="Times New Roman"/>
                <w:b/>
                <w:bCs/>
                <w:i/>
                <w:iCs/>
                <w:kern w:val="36"/>
                <w:lang w:val="ru-RU"/>
              </w:rPr>
              <w:t>Пропозиція № 6 (ПАТ «Укргазвидобування»)</w:t>
            </w:r>
            <w:r w:rsidRPr="002C4F7B">
              <w:rPr>
                <w:rFonts w:ascii="Times New Roman" w:eastAsia="Times New Roman" w:hAnsi="Times New Roman" w:cs="Times New Roman"/>
                <w:b/>
                <w:bCs/>
                <w:i/>
                <w:iCs/>
                <w:kern w:val="36"/>
                <w:lang w:val="ru-RU"/>
              </w:rPr>
              <w:br/>
              <w:t xml:space="preserve"> щодо доступу до внутрішньопромислових газопроводів суміжного газовидобувного підприємства</w:t>
            </w:r>
          </w:p>
        </w:tc>
      </w:tr>
      <w:tr w:rsidR="00013847" w:rsidRPr="00013847" w14:paraId="445FCA43" w14:textId="77777777" w:rsidTr="002C4F7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20152" w14:textId="77777777" w:rsidR="00013847" w:rsidRPr="002C4F7B" w:rsidRDefault="00013847" w:rsidP="00013847">
            <w:pPr>
              <w:spacing w:before="40" w:after="40"/>
              <w:jc w:val="both"/>
              <w:rPr>
                <w:rFonts w:ascii="Times New Roman" w:eastAsia="Times New Roman" w:hAnsi="Times New Roman" w:cs="Times New Roman"/>
                <w:sz w:val="24"/>
                <w:szCs w:val="24"/>
              </w:rPr>
            </w:pPr>
            <w:r w:rsidRPr="002C4F7B">
              <w:rPr>
                <w:rFonts w:ascii="Times New Roman" w:eastAsia="Times New Roman" w:hAnsi="Times New Roman" w:cs="Times New Roman"/>
                <w:bCs/>
                <w:color w:val="000000"/>
              </w:rPr>
              <w:t>Стаття відсутня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98127" w14:textId="77777777" w:rsidR="00013847" w:rsidRPr="002C4F7B" w:rsidRDefault="00013847" w:rsidP="00013847">
            <w:pPr>
              <w:shd w:val="clear" w:color="auto" w:fill="FFFFFF"/>
              <w:spacing w:before="40" w:after="40"/>
              <w:ind w:firstLine="70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222222"/>
                <w:lang w:val="ru-RU"/>
              </w:rPr>
              <w:t>Стаття 56-1 Доступ до внутрішньопромислових газопроводів суміжного газовидобувного підприємства</w:t>
            </w:r>
          </w:p>
          <w:p w14:paraId="5CBC9141" w14:textId="77777777" w:rsidR="00013847" w:rsidRPr="002C4F7B" w:rsidRDefault="00013847" w:rsidP="00013847">
            <w:pPr>
              <w:shd w:val="clear" w:color="auto" w:fill="FFFFFF"/>
              <w:spacing w:before="40" w:after="40"/>
              <w:ind w:firstLine="70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222222"/>
                <w:lang w:val="ru-RU"/>
              </w:rPr>
              <w:t xml:space="preserve">1. Суб’єкти ринку природного газу, які не мають фізичного з’єднання з ГТС та/або ГРМ та для яких передача природного газу можлива виключно внутрішньопромисловими газопроводами суміжного газовидобувного підприємства, мають право на доступ (використання потужностей) суміжного газовидобувного підприємства та отримання </w:t>
            </w:r>
            <w:r w:rsidRPr="002C4F7B">
              <w:rPr>
                <w:rFonts w:ascii="Times New Roman" w:eastAsia="Times New Roman" w:hAnsi="Times New Roman" w:cs="Times New Roman"/>
                <w:bCs/>
                <w:color w:val="222222"/>
                <w:lang w:val="ru-RU"/>
              </w:rPr>
              <w:lastRenderedPageBreak/>
              <w:t>послуг з переміщення газу внутрішньопромисловими газопроводами суміжних газовидобувних підприємств на договірній основі.</w:t>
            </w:r>
          </w:p>
          <w:p w14:paraId="491D4D85" w14:textId="77777777" w:rsidR="00013847" w:rsidRPr="002C4F7B" w:rsidRDefault="00013847" w:rsidP="00013847">
            <w:pPr>
              <w:shd w:val="clear" w:color="auto" w:fill="FFFFFF"/>
              <w:spacing w:before="40" w:after="40"/>
              <w:ind w:firstLine="70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222222"/>
                <w:lang w:val="ru-RU"/>
              </w:rPr>
              <w:t>2. Переміщення природного газу внутрішньопромисловими газопроводами здійснюється на підставі договору переміщення, укладеного з газовидобувним підприємством, якому належать зазначені газопроводи, на прозорих, недискримінаційних умовах, з урахуванням зіставлення з показниками аналогічних категорій регульованих цін, встановлених Регулятором для інших суб'єктів ринку природного газу.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3B82B" w14:textId="77777777" w:rsidR="00013847" w:rsidRPr="00013847" w:rsidRDefault="00013847" w:rsidP="00013847">
            <w:pPr>
              <w:rPr>
                <w:rFonts w:ascii="Times New Roman" w:eastAsia="Times New Roman" w:hAnsi="Times New Roman" w:cs="Times New Roman"/>
                <w:sz w:val="24"/>
                <w:szCs w:val="24"/>
                <w:lang w:val="ru-RU"/>
              </w:rPr>
            </w:pPr>
          </w:p>
          <w:p w14:paraId="4F2CFCB9"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Окремі позиції:</w:t>
            </w:r>
          </w:p>
          <w:p w14:paraId="0BE81A67"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Обгрунтування УГВ</w:t>
            </w:r>
          </w:p>
          <w:p w14:paraId="6249A90C"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Додаткові коментарі</w:t>
            </w:r>
          </w:p>
          <w:p w14:paraId="3EE72413" w14:textId="77777777" w:rsidR="00013847" w:rsidRPr="00013847" w:rsidRDefault="00013847" w:rsidP="00013847">
            <w:pPr>
              <w:rPr>
                <w:rFonts w:ascii="Times New Roman" w:eastAsia="Times New Roman" w:hAnsi="Times New Roman" w:cs="Times New Roman"/>
                <w:sz w:val="24"/>
                <w:szCs w:val="24"/>
                <w:lang w:val="ru-RU"/>
              </w:rPr>
            </w:pPr>
          </w:p>
        </w:tc>
      </w:tr>
      <w:tr w:rsidR="00013847" w:rsidRPr="00013847" w14:paraId="77714EE9" w14:textId="77777777" w:rsidTr="002C4F7B">
        <w:trPr>
          <w:trHeight w:val="3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F529E" w14:textId="77777777" w:rsidR="00013847" w:rsidRPr="002C4F7B" w:rsidRDefault="00013847" w:rsidP="00013847">
            <w:pPr>
              <w:spacing w:before="40" w:after="40"/>
              <w:jc w:val="center"/>
              <w:outlineLvl w:val="0"/>
              <w:rPr>
                <w:rFonts w:ascii="Times New Roman" w:eastAsia="Times New Roman" w:hAnsi="Times New Roman" w:cs="Times New Roman"/>
                <w:b/>
                <w:bCs/>
                <w:kern w:val="36"/>
                <w:sz w:val="48"/>
                <w:szCs w:val="48"/>
                <w:lang w:val="ru-RU"/>
              </w:rPr>
            </w:pPr>
            <w:r w:rsidRPr="002C4F7B">
              <w:rPr>
                <w:rFonts w:ascii="Times New Roman" w:eastAsia="Times New Roman" w:hAnsi="Times New Roman" w:cs="Times New Roman"/>
                <w:b/>
                <w:bCs/>
                <w:i/>
                <w:iCs/>
                <w:kern w:val="36"/>
                <w:lang w:val="ru-RU"/>
              </w:rPr>
              <w:t>Пропозиція №</w:t>
            </w:r>
            <w:r w:rsidRPr="002C4F7B">
              <w:rPr>
                <w:rFonts w:ascii="Times New Roman" w:eastAsia="Times New Roman" w:hAnsi="Times New Roman" w:cs="Times New Roman"/>
                <w:b/>
                <w:bCs/>
                <w:i/>
                <w:iCs/>
                <w:kern w:val="36"/>
              </w:rPr>
              <w:t> </w:t>
            </w:r>
            <w:r w:rsidRPr="002C4F7B">
              <w:rPr>
                <w:rFonts w:ascii="Times New Roman" w:eastAsia="Times New Roman" w:hAnsi="Times New Roman" w:cs="Times New Roman"/>
                <w:b/>
                <w:bCs/>
                <w:i/>
                <w:iCs/>
                <w:kern w:val="36"/>
                <w:lang w:val="ru-RU"/>
              </w:rPr>
              <w:t>7 (Укртрансгаз)</w:t>
            </w:r>
            <w:r w:rsidRPr="002C4F7B">
              <w:rPr>
                <w:rFonts w:ascii="Times New Roman" w:eastAsia="Times New Roman" w:hAnsi="Times New Roman" w:cs="Times New Roman"/>
                <w:b/>
                <w:bCs/>
                <w:i/>
                <w:iCs/>
                <w:kern w:val="36"/>
                <w:lang w:val="ru-RU"/>
              </w:rPr>
              <w:br/>
              <w:t>щодо відсутності необхідності отримувати ліцензію в тому разі, якщо природний газ постачається для власних потреб, а також щодо можливості постачання газу на підставі договору купівлі-продажу природного газу (замість договору постачання природного газу) для власних потреб</w:t>
            </w:r>
          </w:p>
        </w:tc>
      </w:tr>
      <w:tr w:rsidR="00013847" w:rsidRPr="00013847" w14:paraId="4701F9E9" w14:textId="77777777" w:rsidTr="002C4F7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ED46D7" w14:textId="77777777" w:rsidR="00013847" w:rsidRPr="002C4F7B"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Стаття 1. Визначення термінів</w:t>
            </w:r>
          </w:p>
          <w:p w14:paraId="39C38C3C" w14:textId="77777777" w:rsidR="00013847" w:rsidRPr="002C4F7B" w:rsidRDefault="00013847" w:rsidP="00013847">
            <w:pPr>
              <w:shd w:val="clear" w:color="auto" w:fill="FFFFFF"/>
              <w:spacing w:before="40" w:after="40"/>
              <w:ind w:firstLine="141"/>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1. У цьому Законі наведені нижче терміни вживаються в такому значенні:</w:t>
            </w:r>
          </w:p>
          <w:p w14:paraId="1DE7A361" w14:textId="77777777" w:rsidR="00013847" w:rsidRPr="002C4F7B" w:rsidRDefault="00013847" w:rsidP="00013847">
            <w:pPr>
              <w:rPr>
                <w:rFonts w:ascii="Times New Roman" w:eastAsia="Times New Roman" w:hAnsi="Times New Roman" w:cs="Times New Roman"/>
                <w:sz w:val="24"/>
                <w:szCs w:val="24"/>
                <w:lang w:val="ru-RU"/>
              </w:rPr>
            </w:pPr>
          </w:p>
          <w:p w14:paraId="5A7381F3"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28)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14:paraId="1C4D2C95" w14:textId="77777777" w:rsidR="00013847" w:rsidRPr="002C4F7B" w:rsidRDefault="00013847" w:rsidP="00013847">
            <w:pPr>
              <w:spacing w:after="240"/>
              <w:rPr>
                <w:rFonts w:ascii="Times New Roman" w:eastAsia="Times New Roman" w:hAnsi="Times New Roman" w:cs="Times New Roman"/>
                <w:sz w:val="24"/>
                <w:szCs w:val="24"/>
                <w:lang w:val="ru-RU"/>
              </w:rPr>
            </w:pPr>
          </w:p>
          <w:p w14:paraId="57B419C8"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 xml:space="preserve">37) споживач - 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 не </w:t>
            </w:r>
            <w:proofErr w:type="gramStart"/>
            <w:r w:rsidRPr="002C4F7B">
              <w:rPr>
                <w:rFonts w:ascii="Times New Roman" w:eastAsia="Times New Roman" w:hAnsi="Times New Roman" w:cs="Times New Roman"/>
                <w:bCs/>
                <w:color w:val="000000"/>
                <w:lang w:val="ru-RU"/>
              </w:rPr>
              <w:t>для перепродажу</w:t>
            </w:r>
            <w:proofErr w:type="gramEnd"/>
            <w:r w:rsidRPr="002C4F7B">
              <w:rPr>
                <w:rFonts w:ascii="Times New Roman" w:eastAsia="Times New Roman" w:hAnsi="Times New Roman" w:cs="Times New Roman"/>
                <w:bCs/>
                <w:color w:val="000000"/>
                <w:lang w:val="ru-RU"/>
              </w:rPr>
              <w:t>, або використання в якості сировини;</w:t>
            </w:r>
          </w:p>
          <w:p w14:paraId="334DFCB3" w14:textId="77777777" w:rsidR="00013847" w:rsidRPr="002C4F7B" w:rsidRDefault="00013847" w:rsidP="00013847">
            <w:pPr>
              <w:spacing w:after="240"/>
              <w:rPr>
                <w:rFonts w:ascii="Times New Roman" w:eastAsia="Times New Roman" w:hAnsi="Times New Roman" w:cs="Times New Roman"/>
                <w:sz w:val="24"/>
                <w:szCs w:val="24"/>
                <w:lang w:val="ru-RU"/>
              </w:rPr>
            </w:pPr>
          </w:p>
          <w:p w14:paraId="51E44035" w14:textId="77777777" w:rsidR="00013847" w:rsidRPr="002C4F7B"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Стаття 13. Права та обов’язки споживача</w:t>
            </w:r>
          </w:p>
          <w:p w14:paraId="3C8021A6" w14:textId="77777777" w:rsidR="00013847" w:rsidRPr="002C4F7B"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1. Споживач має право, зокрема, на:</w:t>
            </w:r>
          </w:p>
          <w:p w14:paraId="1A97A277"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Положення відсутнє.</w:t>
            </w:r>
          </w:p>
          <w:p w14:paraId="46407BCF" w14:textId="77777777" w:rsidR="00013847" w:rsidRPr="002C4F7B" w:rsidRDefault="00013847" w:rsidP="00013847">
            <w:pPr>
              <w:rPr>
                <w:rFonts w:ascii="Times New Roman" w:eastAsia="Times New Roman" w:hAnsi="Times New Roman" w:cs="Times New Roman"/>
                <w:sz w:val="24"/>
                <w:szCs w:val="24"/>
                <w:lang w:val="ru-RU"/>
              </w:rPr>
            </w:pPr>
          </w:p>
          <w:p w14:paraId="32DA801A"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2. Споживач зобов’язаний, зокрема:</w:t>
            </w:r>
          </w:p>
          <w:p w14:paraId="03713F5D" w14:textId="77777777" w:rsidR="00013847" w:rsidRPr="002C4F7B" w:rsidRDefault="00013847" w:rsidP="00013847">
            <w:pPr>
              <w:rPr>
                <w:rFonts w:ascii="Times New Roman" w:eastAsia="Times New Roman" w:hAnsi="Times New Roman" w:cs="Times New Roman"/>
                <w:sz w:val="24"/>
                <w:szCs w:val="24"/>
                <w:lang w:val="ru-RU"/>
              </w:rPr>
            </w:pPr>
          </w:p>
          <w:p w14:paraId="2A988510"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1) укласти договір про постачання природного газу;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58C15" w14:textId="77777777" w:rsidR="00013847" w:rsidRPr="002C4F7B"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lastRenderedPageBreak/>
              <w:t>Стаття 1. Визначення термінів</w:t>
            </w:r>
          </w:p>
          <w:p w14:paraId="794BD03A" w14:textId="77777777" w:rsidR="00013847" w:rsidRPr="002C4F7B" w:rsidRDefault="00013847" w:rsidP="00013847">
            <w:pPr>
              <w:shd w:val="clear" w:color="auto" w:fill="FFFFFF"/>
              <w:spacing w:before="40" w:after="40"/>
              <w:ind w:firstLine="46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1. У цьому Законі наведені нижче терміни вживаються в такому значенні:</w:t>
            </w:r>
          </w:p>
          <w:p w14:paraId="6C802FA9" w14:textId="77777777" w:rsidR="00013847" w:rsidRPr="002C4F7B" w:rsidRDefault="00013847" w:rsidP="00013847">
            <w:pPr>
              <w:rPr>
                <w:rFonts w:ascii="Times New Roman" w:eastAsia="Times New Roman" w:hAnsi="Times New Roman" w:cs="Times New Roman"/>
                <w:sz w:val="24"/>
                <w:szCs w:val="24"/>
                <w:lang w:val="ru-RU"/>
              </w:rPr>
            </w:pPr>
          </w:p>
          <w:p w14:paraId="0CB16A7F"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28) постачання природного газу - господарська діяльність, що підлягає ліцензуванню і полягає в реалізації природного газу безпосередньо споживачам, крім переміщення природного газу суб’єктом ринку природного газу самому собі з метою споживання для власних потреб, на підставі укладених з ними договорів;</w:t>
            </w:r>
          </w:p>
          <w:p w14:paraId="0D4F469B" w14:textId="77777777" w:rsidR="00013847" w:rsidRPr="002C4F7B" w:rsidRDefault="00013847" w:rsidP="00013847">
            <w:pPr>
              <w:rPr>
                <w:rFonts w:ascii="Times New Roman" w:eastAsia="Times New Roman" w:hAnsi="Times New Roman" w:cs="Times New Roman"/>
                <w:sz w:val="24"/>
                <w:szCs w:val="24"/>
                <w:lang w:val="ru-RU"/>
              </w:rPr>
            </w:pPr>
          </w:p>
          <w:p w14:paraId="35547230"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 xml:space="preserve">37) споживач - фізична особа, фізична особа - підприємець або юридична особа, яка отримує природний газ на підставі договору постачання природного газу, або на підставі договору купівлі-продажу природного газу з метою використання </w:t>
            </w:r>
            <w:r w:rsidRPr="002C4F7B">
              <w:rPr>
                <w:rFonts w:ascii="Times New Roman" w:eastAsia="Times New Roman" w:hAnsi="Times New Roman" w:cs="Times New Roman"/>
                <w:bCs/>
                <w:color w:val="000000"/>
                <w:lang w:val="ru-RU"/>
              </w:rPr>
              <w:lastRenderedPageBreak/>
              <w:t xml:space="preserve">для власних потреб, а не </w:t>
            </w:r>
            <w:proofErr w:type="gramStart"/>
            <w:r w:rsidRPr="002C4F7B">
              <w:rPr>
                <w:rFonts w:ascii="Times New Roman" w:eastAsia="Times New Roman" w:hAnsi="Times New Roman" w:cs="Times New Roman"/>
                <w:bCs/>
                <w:color w:val="000000"/>
                <w:lang w:val="ru-RU"/>
              </w:rPr>
              <w:t>для перепродажу</w:t>
            </w:r>
            <w:proofErr w:type="gramEnd"/>
            <w:r w:rsidRPr="002C4F7B">
              <w:rPr>
                <w:rFonts w:ascii="Times New Roman" w:eastAsia="Times New Roman" w:hAnsi="Times New Roman" w:cs="Times New Roman"/>
                <w:bCs/>
                <w:color w:val="000000"/>
                <w:lang w:val="ru-RU"/>
              </w:rPr>
              <w:t>, або використання в якості сировини;</w:t>
            </w:r>
          </w:p>
          <w:p w14:paraId="03AD7907" w14:textId="77777777" w:rsidR="00013847" w:rsidRPr="002C4F7B" w:rsidRDefault="00013847" w:rsidP="00013847">
            <w:pPr>
              <w:rPr>
                <w:rFonts w:ascii="Times New Roman" w:eastAsia="Times New Roman" w:hAnsi="Times New Roman" w:cs="Times New Roman"/>
                <w:sz w:val="24"/>
                <w:szCs w:val="24"/>
                <w:lang w:val="ru-RU"/>
              </w:rPr>
            </w:pPr>
          </w:p>
          <w:p w14:paraId="3108B000" w14:textId="77777777" w:rsidR="00013847" w:rsidRPr="002C4F7B" w:rsidRDefault="00013847" w:rsidP="00013847">
            <w:pPr>
              <w:shd w:val="clear" w:color="auto" w:fill="FFFFFF"/>
              <w:spacing w:before="40" w:after="40"/>
              <w:ind w:left="148" w:hanging="135"/>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Стаття 13. Права та обов’язки споживача</w:t>
            </w:r>
          </w:p>
          <w:p w14:paraId="3554BB27" w14:textId="77777777" w:rsidR="00013847" w:rsidRPr="002C4F7B" w:rsidRDefault="00013847" w:rsidP="00013847">
            <w:pPr>
              <w:shd w:val="clear" w:color="auto" w:fill="FFFFFF"/>
              <w:spacing w:before="40" w:after="40"/>
              <w:ind w:left="148" w:hanging="135"/>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1. Споживач має право, зокрема, на:</w:t>
            </w:r>
          </w:p>
          <w:p w14:paraId="0E9CA821"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7) укладення договору(-ів) купівлі-продажу природного газу.</w:t>
            </w:r>
          </w:p>
          <w:p w14:paraId="2AEAAF1D" w14:textId="77777777" w:rsidR="00013847" w:rsidRPr="002C4F7B" w:rsidRDefault="00013847" w:rsidP="00013847">
            <w:pPr>
              <w:rPr>
                <w:rFonts w:ascii="Times New Roman" w:eastAsia="Times New Roman" w:hAnsi="Times New Roman" w:cs="Times New Roman"/>
                <w:sz w:val="24"/>
                <w:szCs w:val="24"/>
                <w:lang w:val="ru-RU"/>
              </w:rPr>
            </w:pPr>
          </w:p>
          <w:p w14:paraId="084CBD10"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Пропонується пункт 1 частини 2 статті 13 виключити. Пункти 2-5 вважати пунктами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DB3E8"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31859C"/>
                <w:lang w:val="ru-RU"/>
              </w:rPr>
              <w:lastRenderedPageBreak/>
              <w:t>За результатами наради 10.04.2018:</w:t>
            </w:r>
          </w:p>
          <w:p w14:paraId="59EB7B62"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Підтримано, однак потребує окремого обговорення з НКРЕКП (зокрема в частині сплати ліцензійних внесків).</w:t>
            </w:r>
          </w:p>
          <w:p w14:paraId="39E94FF9"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Окремі позиції:</w:t>
            </w:r>
          </w:p>
          <w:p w14:paraId="46ADC71E"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 xml:space="preserve">Обгрунтування УТГ </w:t>
            </w:r>
          </w:p>
          <w:p w14:paraId="13BCA491"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Курмаз (ТОВ “АІМ”)</w:t>
            </w:r>
          </w:p>
        </w:tc>
      </w:tr>
      <w:tr w:rsidR="00013847" w:rsidRPr="00013847" w14:paraId="0DD68886" w14:textId="77777777" w:rsidTr="002C4F7B">
        <w:trPr>
          <w:trHeight w:val="48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DD3211" w14:textId="77777777" w:rsidR="00013847" w:rsidRPr="002C4F7B" w:rsidRDefault="00013847" w:rsidP="00013847">
            <w:pPr>
              <w:spacing w:before="40" w:after="40"/>
              <w:jc w:val="center"/>
              <w:outlineLvl w:val="0"/>
              <w:rPr>
                <w:rFonts w:ascii="Times New Roman" w:eastAsia="Times New Roman" w:hAnsi="Times New Roman" w:cs="Times New Roman"/>
                <w:b/>
                <w:bCs/>
                <w:kern w:val="36"/>
                <w:sz w:val="48"/>
                <w:szCs w:val="48"/>
                <w:lang w:val="ru-RU"/>
              </w:rPr>
            </w:pPr>
            <w:r w:rsidRPr="002C4F7B">
              <w:rPr>
                <w:rFonts w:ascii="Times New Roman" w:eastAsia="Times New Roman" w:hAnsi="Times New Roman" w:cs="Times New Roman"/>
                <w:b/>
                <w:bCs/>
                <w:i/>
                <w:iCs/>
                <w:kern w:val="36"/>
                <w:lang w:val="ru-RU"/>
              </w:rPr>
              <w:t>Пропозиція № 8 (Укртрансгаз)</w:t>
            </w:r>
            <w:r w:rsidRPr="002C4F7B">
              <w:rPr>
                <w:rFonts w:ascii="Times New Roman" w:eastAsia="Times New Roman" w:hAnsi="Times New Roman" w:cs="Times New Roman"/>
                <w:b/>
                <w:bCs/>
                <w:i/>
                <w:iCs/>
                <w:kern w:val="36"/>
                <w:lang w:val="ru-RU"/>
              </w:rPr>
              <w:br/>
              <w:t>щодо запровадження обліку природного газу в енергетичних одиницях</w:t>
            </w:r>
          </w:p>
        </w:tc>
      </w:tr>
      <w:tr w:rsidR="00013847" w:rsidRPr="00013847" w14:paraId="6409B9D0" w14:textId="77777777" w:rsidTr="002C4F7B">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0480E"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shd w:val="clear" w:color="auto" w:fill="FFFFFF"/>
                <w:lang w:val="ru-RU"/>
              </w:rPr>
              <w:t>Стаття 18.</w:t>
            </w:r>
            <w:r w:rsidRPr="002C4F7B">
              <w:rPr>
                <w:rFonts w:ascii="Times New Roman" w:eastAsia="Times New Roman" w:hAnsi="Times New Roman" w:cs="Times New Roman"/>
                <w:bCs/>
                <w:color w:val="000000"/>
                <w:shd w:val="clear" w:color="auto" w:fill="FFFFFF"/>
              </w:rPr>
              <w:t> </w:t>
            </w:r>
            <w:r w:rsidRPr="002C4F7B">
              <w:rPr>
                <w:rFonts w:ascii="Times New Roman" w:eastAsia="Times New Roman" w:hAnsi="Times New Roman" w:cs="Times New Roman"/>
                <w:bCs/>
                <w:color w:val="000000"/>
                <w:shd w:val="clear" w:color="auto" w:fill="FFFFFF"/>
                <w:lang w:val="ru-RU"/>
              </w:rPr>
              <w:t>Приладовий облік природного газу</w:t>
            </w:r>
          </w:p>
          <w:p w14:paraId="0F1936F4" w14:textId="77777777" w:rsidR="00013847" w:rsidRPr="002C4F7B" w:rsidRDefault="00013847" w:rsidP="00013847">
            <w:pPr>
              <w:rPr>
                <w:rFonts w:ascii="Times New Roman" w:eastAsia="Times New Roman" w:hAnsi="Times New Roman" w:cs="Times New Roman"/>
                <w:sz w:val="24"/>
                <w:szCs w:val="24"/>
                <w:lang w:val="ru-RU"/>
              </w:rPr>
            </w:pPr>
          </w:p>
          <w:p w14:paraId="555DD77A"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1. Приладовий облік природного газу здійснюється з метою отримання та реєстрації достовірної інформації про обсяги і якість природного газу під час його транспортування, розподілу, постачання, зберігання та споживання.</w:t>
            </w:r>
          </w:p>
          <w:p w14:paraId="0C203CF0" w14:textId="77777777" w:rsidR="00013847" w:rsidRPr="002C4F7B" w:rsidRDefault="00013847" w:rsidP="00013847">
            <w:pPr>
              <w:rPr>
                <w:rFonts w:ascii="Times New Roman" w:eastAsia="Times New Roman" w:hAnsi="Times New Roman" w:cs="Times New Roman"/>
                <w:sz w:val="24"/>
                <w:szCs w:val="24"/>
                <w:lang w:val="ru-RU"/>
              </w:rPr>
            </w:pPr>
          </w:p>
          <w:p w14:paraId="4BCE7FF4"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2. Приладовий облік природного газу здійснюється з метою визначення за допомогою вузла обліку природного газу обсягів його споживання та/або реалізації, на підставі яких проводяться взаєморозрахунки суб'єктів ринку природного газу.</w:t>
            </w:r>
          </w:p>
          <w:p w14:paraId="4C0F9965" w14:textId="77777777" w:rsidR="00013847" w:rsidRPr="002C4F7B" w:rsidRDefault="00013847" w:rsidP="00013847">
            <w:pPr>
              <w:spacing w:after="240"/>
              <w:rPr>
                <w:rFonts w:ascii="Times New Roman" w:eastAsia="Times New Roman" w:hAnsi="Times New Roman" w:cs="Times New Roman"/>
                <w:sz w:val="24"/>
                <w:szCs w:val="24"/>
                <w:lang w:val="ru-RU"/>
              </w:rPr>
            </w:pPr>
          </w:p>
          <w:p w14:paraId="0D7C84CC"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Частина 3 статті 18:</w:t>
            </w:r>
          </w:p>
          <w:p w14:paraId="7CFF360F" w14:textId="77777777" w:rsidR="00013847" w:rsidRPr="002C4F7B" w:rsidRDefault="00013847" w:rsidP="00013847">
            <w:pPr>
              <w:spacing w:after="240"/>
              <w:rPr>
                <w:rFonts w:ascii="Times New Roman" w:eastAsia="Times New Roman" w:hAnsi="Times New Roman" w:cs="Times New Roman"/>
                <w:sz w:val="24"/>
                <w:szCs w:val="24"/>
                <w:lang w:val="ru-RU"/>
              </w:rPr>
            </w:pPr>
          </w:p>
          <w:p w14:paraId="65C9E73E"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 xml:space="preserve">3. Постачання природного газу споживачам здійснюється за умови наявності вузла обліку </w:t>
            </w:r>
            <w:r w:rsidRPr="002C4F7B">
              <w:rPr>
                <w:rFonts w:ascii="Times New Roman" w:eastAsia="Times New Roman" w:hAnsi="Times New Roman" w:cs="Times New Roman"/>
                <w:bCs/>
                <w:color w:val="000000"/>
                <w:lang w:val="ru-RU"/>
              </w:rPr>
              <w:lastRenderedPageBreak/>
              <w:t>природного газу. Побутові споживачі у разі відсутності приладів обліку природного газу споживають природний газ за нормами, встановленими законодавством, до термінів, передбачених у частині першій статті 2 Закону України «Про забезпечення комерційного обліку природного газу».</w:t>
            </w:r>
          </w:p>
          <w:p w14:paraId="0DB910DD" w14:textId="77777777" w:rsidR="00013847" w:rsidRPr="002C4F7B" w:rsidRDefault="00013847" w:rsidP="00013847">
            <w:pPr>
              <w:rPr>
                <w:rFonts w:ascii="Times New Roman" w:eastAsia="Times New Roman" w:hAnsi="Times New Roman" w:cs="Times New Roman"/>
                <w:sz w:val="24"/>
                <w:szCs w:val="24"/>
                <w:lang w:val="ru-RU"/>
              </w:rPr>
            </w:pPr>
          </w:p>
          <w:p w14:paraId="0FC8B1E0"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Результати вимірювань вузла обліку природного газу можуть бути використані за умови забезпечення єдності вимірювань.</w:t>
            </w:r>
          </w:p>
          <w:p w14:paraId="215C8BB5" w14:textId="77777777" w:rsidR="00013847" w:rsidRPr="002C4F7B" w:rsidRDefault="00013847" w:rsidP="00013847">
            <w:pPr>
              <w:rPr>
                <w:rFonts w:ascii="Times New Roman" w:eastAsia="Times New Roman" w:hAnsi="Times New Roman" w:cs="Times New Roman"/>
                <w:sz w:val="24"/>
                <w:szCs w:val="24"/>
                <w:lang w:val="ru-RU"/>
              </w:rPr>
            </w:pPr>
          </w:p>
          <w:p w14:paraId="76687478"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Вимоги до складових частин вузла обліку природного газу, правил експлуатації приладів обліку, порядку вимірювання обсягів та визначення якості природного газу визначаються технічними регламентами та нормами, правилами і стандартами, що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w:t>
            </w:r>
          </w:p>
          <w:p w14:paraId="20491801" w14:textId="77777777" w:rsidR="00013847" w:rsidRPr="002C4F7B" w:rsidRDefault="00013847" w:rsidP="00013847">
            <w:pPr>
              <w:spacing w:after="240"/>
              <w:rPr>
                <w:rFonts w:ascii="Times New Roman" w:eastAsia="Times New Roman" w:hAnsi="Times New Roman" w:cs="Times New Roman"/>
                <w:sz w:val="24"/>
                <w:szCs w:val="24"/>
                <w:lang w:val="ru-RU"/>
              </w:rPr>
            </w:pPr>
            <w:r w:rsidRPr="002C4F7B">
              <w:rPr>
                <w:rFonts w:ascii="Times New Roman" w:eastAsia="Times New Roman" w:hAnsi="Times New Roman" w:cs="Times New Roman"/>
                <w:sz w:val="24"/>
                <w:szCs w:val="24"/>
                <w:lang w:val="ru-RU"/>
              </w:rPr>
              <w:br/>
            </w:r>
            <w:r w:rsidRPr="002C4F7B">
              <w:rPr>
                <w:rFonts w:ascii="Times New Roman" w:eastAsia="Times New Roman" w:hAnsi="Times New Roman" w:cs="Times New Roman"/>
                <w:sz w:val="24"/>
                <w:szCs w:val="24"/>
                <w:lang w:val="ru-RU"/>
              </w:rPr>
              <w:br/>
            </w:r>
            <w:r w:rsidRPr="002C4F7B">
              <w:rPr>
                <w:rFonts w:ascii="Times New Roman" w:eastAsia="Times New Roman" w:hAnsi="Times New Roman" w:cs="Times New Roman"/>
                <w:sz w:val="24"/>
                <w:szCs w:val="24"/>
                <w:lang w:val="ru-RU"/>
              </w:rPr>
              <w:br/>
            </w:r>
          </w:p>
          <w:p w14:paraId="2F2AB44F"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Стаття 59.</w:t>
            </w:r>
            <w:r w:rsidRPr="002C4F7B">
              <w:rPr>
                <w:rFonts w:ascii="Times New Roman" w:eastAsia="Times New Roman" w:hAnsi="Times New Roman" w:cs="Times New Roman"/>
                <w:bCs/>
                <w:color w:val="000000"/>
              </w:rPr>
              <w:t> </w:t>
            </w:r>
            <w:r w:rsidRPr="002C4F7B">
              <w:rPr>
                <w:rFonts w:ascii="Times New Roman" w:eastAsia="Times New Roman" w:hAnsi="Times New Roman" w:cs="Times New Roman"/>
                <w:bCs/>
                <w:color w:val="000000"/>
                <w:lang w:val="ru-RU"/>
              </w:rPr>
              <w:t>Відповідальність за порушення законодавства, що регулює функціонування ринку природного газу</w:t>
            </w:r>
          </w:p>
          <w:p w14:paraId="1453FB4A" w14:textId="77777777" w:rsidR="00013847" w:rsidRPr="002C4F7B" w:rsidRDefault="00013847" w:rsidP="00013847">
            <w:pPr>
              <w:rPr>
                <w:rFonts w:ascii="Times New Roman" w:eastAsia="Times New Roman" w:hAnsi="Times New Roman" w:cs="Times New Roman"/>
                <w:sz w:val="24"/>
                <w:szCs w:val="24"/>
                <w:lang w:val="ru-RU"/>
              </w:rPr>
            </w:pPr>
          </w:p>
          <w:p w14:paraId="74DC0F62"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Пункт 5 частини 2 статті 59:</w:t>
            </w:r>
          </w:p>
          <w:p w14:paraId="39472A13" w14:textId="77777777" w:rsidR="00013847" w:rsidRPr="002C4F7B" w:rsidRDefault="00013847" w:rsidP="00013847">
            <w:pPr>
              <w:rPr>
                <w:rFonts w:ascii="Times New Roman" w:eastAsia="Times New Roman" w:hAnsi="Times New Roman" w:cs="Times New Roman"/>
                <w:sz w:val="24"/>
                <w:szCs w:val="24"/>
                <w:lang w:val="ru-RU"/>
              </w:rPr>
            </w:pPr>
          </w:p>
          <w:p w14:paraId="7A25DDF6"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 xml:space="preserve">2. Правопорушеннями </w:t>
            </w:r>
            <w:proofErr w:type="gramStart"/>
            <w:r w:rsidRPr="002C4F7B">
              <w:rPr>
                <w:rFonts w:ascii="Times New Roman" w:eastAsia="Times New Roman" w:hAnsi="Times New Roman" w:cs="Times New Roman"/>
                <w:bCs/>
                <w:color w:val="000000"/>
                <w:lang w:val="ru-RU"/>
              </w:rPr>
              <w:t>на ринку</w:t>
            </w:r>
            <w:proofErr w:type="gramEnd"/>
            <w:r w:rsidRPr="002C4F7B">
              <w:rPr>
                <w:rFonts w:ascii="Times New Roman" w:eastAsia="Times New Roman" w:hAnsi="Times New Roman" w:cs="Times New Roman"/>
                <w:bCs/>
                <w:color w:val="000000"/>
                <w:lang w:val="ru-RU"/>
              </w:rPr>
              <w:t xml:space="preserve"> природного газу зокрема є:</w:t>
            </w:r>
          </w:p>
          <w:p w14:paraId="19C11603"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lastRenderedPageBreak/>
              <w:t>[…]</w:t>
            </w:r>
          </w:p>
          <w:p w14:paraId="1F763D72"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5) використання приладів обліку природного газу, не повірених або не атестованих в установленому порядку;</w:t>
            </w:r>
          </w:p>
          <w:p w14:paraId="161FF56A" w14:textId="77777777" w:rsidR="00013847" w:rsidRPr="002C4F7B" w:rsidRDefault="00013847" w:rsidP="00013847">
            <w:pPr>
              <w:rPr>
                <w:rFonts w:ascii="Times New Roman" w:eastAsia="Times New Roman" w:hAnsi="Times New Roman" w:cs="Times New Roman"/>
                <w:sz w:val="24"/>
                <w:szCs w:val="24"/>
                <w:lang w:val="ru-RU"/>
              </w:rPr>
            </w:pPr>
          </w:p>
          <w:p w14:paraId="6316A36B"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Положення відсутні.</w:t>
            </w:r>
          </w:p>
          <w:p w14:paraId="76883DBF" w14:textId="77777777" w:rsidR="00013847" w:rsidRPr="002C4F7B" w:rsidRDefault="00013847" w:rsidP="00013847">
            <w:pPr>
              <w:spacing w:after="240"/>
              <w:rPr>
                <w:rFonts w:ascii="Times New Roman" w:eastAsia="Times New Roman" w:hAnsi="Times New Roman" w:cs="Times New Roman"/>
                <w:sz w:val="24"/>
                <w:szCs w:val="24"/>
                <w:lang w:val="ru-RU"/>
              </w:rPr>
            </w:pPr>
          </w:p>
          <w:p w14:paraId="63B5CE95"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 xml:space="preserve">Розділ </w:t>
            </w:r>
            <w:r w:rsidRPr="002C4F7B">
              <w:rPr>
                <w:rFonts w:ascii="Times New Roman" w:eastAsia="Times New Roman" w:hAnsi="Times New Roman" w:cs="Times New Roman"/>
                <w:bCs/>
                <w:color w:val="000000"/>
              </w:rPr>
              <w:t>VII</w:t>
            </w:r>
            <w:r w:rsidRPr="002C4F7B">
              <w:rPr>
                <w:rFonts w:ascii="Times New Roman" w:eastAsia="Times New Roman" w:hAnsi="Times New Roman" w:cs="Times New Roman"/>
                <w:bCs/>
                <w:color w:val="000000"/>
                <w:lang w:val="ru-RU"/>
              </w:rPr>
              <w:t xml:space="preserve"> «Прикінцеві та перехідні положення»</w:t>
            </w:r>
          </w:p>
          <w:p w14:paraId="50C31041"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1. Цей Закон набирає чинності з дня, наступного за днем його опублікування, та вводиться в дію з 1 жовтня 2015 року, крім:</w:t>
            </w:r>
          </w:p>
          <w:p w14:paraId="66537D8E" w14:textId="77777777" w:rsidR="00013847" w:rsidRPr="002C4F7B" w:rsidRDefault="00013847" w:rsidP="00013847">
            <w:pPr>
              <w:spacing w:before="40" w:after="40"/>
              <w:ind w:firstLine="313"/>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пункту 1 частини другої статті 22,</w:t>
            </w:r>
            <w:r w:rsidRPr="002C4F7B">
              <w:rPr>
                <w:rFonts w:ascii="Times New Roman" w:eastAsia="Times New Roman" w:hAnsi="Times New Roman" w:cs="Times New Roman"/>
                <w:bCs/>
                <w:color w:val="000000"/>
              </w:rPr>
              <w:t> </w:t>
            </w:r>
            <w:r w:rsidRPr="002C4F7B">
              <w:rPr>
                <w:rFonts w:ascii="Times New Roman" w:eastAsia="Times New Roman" w:hAnsi="Times New Roman" w:cs="Times New Roman"/>
                <w:bCs/>
                <w:color w:val="000000"/>
                <w:lang w:val="ru-RU"/>
              </w:rPr>
              <w:t>статті 33, які застосовуються з дня набрання чинності цим Законом з урахуванням</w:t>
            </w:r>
            <w:r w:rsidRPr="002C4F7B">
              <w:rPr>
                <w:rFonts w:ascii="Times New Roman" w:eastAsia="Times New Roman" w:hAnsi="Times New Roman" w:cs="Times New Roman"/>
                <w:bCs/>
                <w:color w:val="000000"/>
              </w:rPr>
              <w:t> </w:t>
            </w:r>
            <w:r w:rsidRPr="002C4F7B">
              <w:rPr>
                <w:rFonts w:ascii="Times New Roman" w:eastAsia="Times New Roman" w:hAnsi="Times New Roman" w:cs="Times New Roman"/>
                <w:bCs/>
                <w:color w:val="000000"/>
                <w:lang w:val="ru-RU"/>
              </w:rPr>
              <w:t>пункту 10</w:t>
            </w:r>
            <w:r w:rsidRPr="002C4F7B">
              <w:rPr>
                <w:rFonts w:ascii="Times New Roman" w:eastAsia="Times New Roman" w:hAnsi="Times New Roman" w:cs="Times New Roman"/>
                <w:bCs/>
                <w:color w:val="000000"/>
              </w:rPr>
              <w:t> </w:t>
            </w:r>
            <w:r w:rsidRPr="002C4F7B">
              <w:rPr>
                <w:rFonts w:ascii="Times New Roman" w:eastAsia="Times New Roman" w:hAnsi="Times New Roman" w:cs="Times New Roman"/>
                <w:bCs/>
                <w:color w:val="000000"/>
                <w:lang w:val="ru-RU"/>
              </w:rPr>
              <w:t>цього розділу;</w:t>
            </w:r>
          </w:p>
          <w:p w14:paraId="2C0498AA" w14:textId="77777777" w:rsidR="00013847" w:rsidRPr="002C4F7B" w:rsidRDefault="00013847" w:rsidP="00013847">
            <w:pPr>
              <w:spacing w:before="40" w:after="40"/>
              <w:ind w:firstLine="313"/>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пункту 5 частини другої статті 22,</w:t>
            </w:r>
            <w:r w:rsidRPr="002C4F7B">
              <w:rPr>
                <w:rFonts w:ascii="Times New Roman" w:eastAsia="Times New Roman" w:hAnsi="Times New Roman" w:cs="Times New Roman"/>
                <w:bCs/>
                <w:color w:val="000000"/>
              </w:rPr>
              <w:t> </w:t>
            </w:r>
            <w:r w:rsidRPr="002C4F7B">
              <w:rPr>
                <w:rFonts w:ascii="Times New Roman" w:eastAsia="Times New Roman" w:hAnsi="Times New Roman" w:cs="Times New Roman"/>
                <w:bCs/>
                <w:color w:val="000000"/>
                <w:lang w:val="ru-RU"/>
              </w:rPr>
              <w:t>статей 23-31, які вводяться в дію з 1 квітня 2016 року;</w:t>
            </w:r>
          </w:p>
          <w:p w14:paraId="476170B3" w14:textId="77777777" w:rsidR="00013847" w:rsidRPr="002C4F7B" w:rsidRDefault="00013847" w:rsidP="00013847">
            <w:pPr>
              <w:spacing w:before="40" w:after="40"/>
              <w:ind w:firstLine="313"/>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пункту 3 частини другої статті 38,</w:t>
            </w:r>
            <w:r w:rsidRPr="002C4F7B">
              <w:rPr>
                <w:rFonts w:ascii="Times New Roman" w:eastAsia="Times New Roman" w:hAnsi="Times New Roman" w:cs="Times New Roman"/>
                <w:bCs/>
                <w:color w:val="000000"/>
              </w:rPr>
              <w:t> </w:t>
            </w:r>
            <w:r w:rsidRPr="002C4F7B">
              <w:rPr>
                <w:rFonts w:ascii="Times New Roman" w:eastAsia="Times New Roman" w:hAnsi="Times New Roman" w:cs="Times New Roman"/>
                <w:bCs/>
                <w:color w:val="000000"/>
                <w:lang w:val="ru-RU"/>
              </w:rPr>
              <w:t>статті 39, які вводяться в дію з 1 січня 2016 року.</w:t>
            </w:r>
          </w:p>
          <w:p w14:paraId="002D4CB0" w14:textId="77777777" w:rsidR="00013847" w:rsidRPr="002C4F7B" w:rsidRDefault="00013847" w:rsidP="00013847">
            <w:pPr>
              <w:spacing w:before="40" w:after="40"/>
              <w:ind w:firstLine="313"/>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Частина шоста</w:t>
            </w:r>
            <w:r w:rsidRPr="002C4F7B">
              <w:rPr>
                <w:rFonts w:ascii="Times New Roman" w:eastAsia="Times New Roman" w:hAnsi="Times New Roman" w:cs="Times New Roman"/>
                <w:bCs/>
                <w:color w:val="000000"/>
              </w:rPr>
              <w:t> </w:t>
            </w:r>
            <w:r w:rsidRPr="002C4F7B">
              <w:rPr>
                <w:rFonts w:ascii="Times New Roman" w:eastAsia="Times New Roman" w:hAnsi="Times New Roman" w:cs="Times New Roman"/>
                <w:bCs/>
                <w:color w:val="000000"/>
                <w:lang w:val="ru-RU"/>
              </w:rPr>
              <w:t>статті 11 цього Закону втрачає чинність з 1 квітня 2017 року.</w:t>
            </w:r>
          </w:p>
          <w:p w14:paraId="64E39E41" w14:textId="77777777" w:rsidR="00013847" w:rsidRPr="002C4F7B" w:rsidRDefault="00013847" w:rsidP="00013847">
            <w:pPr>
              <w:spacing w:before="40" w:after="40"/>
              <w:rPr>
                <w:rFonts w:ascii="Times New Roman" w:eastAsia="Times New Roman" w:hAnsi="Times New Roman" w:cs="Times New Roman"/>
                <w:sz w:val="24"/>
                <w:szCs w:val="24"/>
              </w:rPr>
            </w:pPr>
            <w:r w:rsidRPr="002C4F7B">
              <w:rPr>
                <w:rFonts w:ascii="Times New Roman" w:eastAsia="Times New Roman" w:hAnsi="Times New Roman" w:cs="Times New Roman"/>
                <w:bCs/>
                <w:color w:val="000000"/>
              </w:rPr>
              <w:t>Пункти відсутні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3B04CD" w14:textId="77777777" w:rsidR="00013847" w:rsidRPr="002C4F7B" w:rsidRDefault="00013847" w:rsidP="00013847">
            <w:pPr>
              <w:spacing w:before="40" w:after="40"/>
              <w:jc w:val="both"/>
              <w:rPr>
                <w:rFonts w:ascii="Times New Roman" w:eastAsia="Times New Roman" w:hAnsi="Times New Roman" w:cs="Times New Roman"/>
                <w:sz w:val="24"/>
                <w:szCs w:val="24"/>
              </w:rPr>
            </w:pPr>
            <w:r w:rsidRPr="002C4F7B">
              <w:rPr>
                <w:rFonts w:ascii="Times New Roman" w:eastAsia="Times New Roman" w:hAnsi="Times New Roman" w:cs="Times New Roman"/>
                <w:bCs/>
                <w:color w:val="000000"/>
              </w:rPr>
              <w:lastRenderedPageBreak/>
              <w:t>Стаття 18. Приладовий облік природного газу</w:t>
            </w:r>
          </w:p>
          <w:p w14:paraId="7233DE86" w14:textId="77777777" w:rsidR="00013847" w:rsidRPr="002C4F7B" w:rsidRDefault="00013847" w:rsidP="00013847">
            <w:pPr>
              <w:rPr>
                <w:rFonts w:ascii="Times New Roman" w:eastAsia="Times New Roman" w:hAnsi="Times New Roman" w:cs="Times New Roman"/>
                <w:sz w:val="24"/>
                <w:szCs w:val="24"/>
              </w:rPr>
            </w:pPr>
          </w:p>
          <w:p w14:paraId="4AECA168" w14:textId="77777777" w:rsidR="00013847" w:rsidRPr="002C4F7B" w:rsidRDefault="00013847" w:rsidP="00013847">
            <w:pPr>
              <w:spacing w:before="40" w:after="40"/>
              <w:jc w:val="both"/>
              <w:rPr>
                <w:rFonts w:ascii="Times New Roman" w:eastAsia="Times New Roman" w:hAnsi="Times New Roman" w:cs="Times New Roman"/>
                <w:sz w:val="24"/>
                <w:szCs w:val="24"/>
              </w:rPr>
            </w:pPr>
            <w:r w:rsidRPr="002C4F7B">
              <w:rPr>
                <w:rFonts w:ascii="Times New Roman" w:eastAsia="Times New Roman" w:hAnsi="Times New Roman" w:cs="Times New Roman"/>
                <w:bCs/>
                <w:color w:val="000000"/>
              </w:rPr>
              <w:t>1. Приладовий облік природного газу здійснюється з метою отримання та реєстрації достовірної інформації про якість та обсяги природного газу в одиницях енергії та/або в одиницях об’єму під час його транспортування, розподілу, постачання, зберігання та споживання за допомогою вузла обліку та засобів визначення фізико-хімічних показників природного газу, на підставі якої проводяться взаєморозрахунки суб'єктів ринку природного газу:</w:t>
            </w:r>
          </w:p>
          <w:p w14:paraId="72F8EDD1"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1) з використанням одиниць об’єму;</w:t>
            </w:r>
          </w:p>
          <w:p w14:paraId="52C85F5D"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2) з використанням одиниць енергії;</w:t>
            </w:r>
          </w:p>
          <w:p w14:paraId="6BFF571D" w14:textId="77777777" w:rsidR="00013847" w:rsidRPr="002C4F7B" w:rsidRDefault="00013847" w:rsidP="00013847">
            <w:pPr>
              <w:rPr>
                <w:rFonts w:ascii="Times New Roman" w:eastAsia="Times New Roman" w:hAnsi="Times New Roman" w:cs="Times New Roman"/>
                <w:sz w:val="24"/>
                <w:szCs w:val="24"/>
                <w:lang w:val="ru-RU"/>
              </w:rPr>
            </w:pPr>
          </w:p>
          <w:p w14:paraId="3DBDD5B1"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Частину 3 вважати частиною 2.</w:t>
            </w:r>
          </w:p>
          <w:p w14:paraId="36BBBF58" w14:textId="77777777" w:rsidR="00013847" w:rsidRPr="002C4F7B" w:rsidRDefault="00013847" w:rsidP="00013847">
            <w:pPr>
              <w:rPr>
                <w:rFonts w:ascii="Times New Roman" w:eastAsia="Times New Roman" w:hAnsi="Times New Roman" w:cs="Times New Roman"/>
                <w:sz w:val="24"/>
                <w:szCs w:val="24"/>
                <w:lang w:val="ru-RU"/>
              </w:rPr>
            </w:pPr>
          </w:p>
          <w:p w14:paraId="5BA856DA"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У частині 2 статті 18:</w:t>
            </w:r>
          </w:p>
          <w:p w14:paraId="6418D8C3" w14:textId="77777777" w:rsidR="00013847" w:rsidRPr="002C4F7B" w:rsidRDefault="00013847" w:rsidP="00013847">
            <w:pPr>
              <w:spacing w:after="240"/>
              <w:rPr>
                <w:rFonts w:ascii="Times New Roman" w:eastAsia="Times New Roman" w:hAnsi="Times New Roman" w:cs="Times New Roman"/>
                <w:sz w:val="24"/>
                <w:szCs w:val="24"/>
                <w:lang w:val="ru-RU"/>
              </w:rPr>
            </w:pPr>
          </w:p>
          <w:p w14:paraId="28409C70"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 xml:space="preserve">2. Постачання природного газу споживачам, а також приймання-передача природного газу між </w:t>
            </w:r>
            <w:r w:rsidRPr="002C4F7B">
              <w:rPr>
                <w:rFonts w:ascii="Times New Roman" w:eastAsia="Times New Roman" w:hAnsi="Times New Roman" w:cs="Times New Roman"/>
                <w:bCs/>
                <w:color w:val="000000"/>
                <w:lang w:val="ru-RU"/>
              </w:rPr>
              <w:lastRenderedPageBreak/>
              <w:t xml:space="preserve">іншими суб’єктами ринку природного газу в точках входу та виходу </w:t>
            </w:r>
            <w:proofErr w:type="gramStart"/>
            <w:r w:rsidRPr="002C4F7B">
              <w:rPr>
                <w:rFonts w:ascii="Times New Roman" w:eastAsia="Times New Roman" w:hAnsi="Times New Roman" w:cs="Times New Roman"/>
                <w:bCs/>
                <w:color w:val="000000"/>
                <w:lang w:val="ru-RU"/>
              </w:rPr>
              <w:t>до/з</w:t>
            </w:r>
            <w:proofErr w:type="gramEnd"/>
            <w:r w:rsidRPr="002C4F7B">
              <w:rPr>
                <w:rFonts w:ascii="Times New Roman" w:eastAsia="Times New Roman" w:hAnsi="Times New Roman" w:cs="Times New Roman"/>
                <w:bCs/>
                <w:color w:val="000000"/>
                <w:lang w:val="ru-RU"/>
              </w:rPr>
              <w:t xml:space="preserve"> газотранспортної системи, газорозподільних систем, газосховищ, установок </w:t>
            </w:r>
            <w:r w:rsidRPr="002C4F7B">
              <w:rPr>
                <w:rFonts w:ascii="Times New Roman" w:eastAsia="Times New Roman" w:hAnsi="Times New Roman" w:cs="Times New Roman"/>
                <w:bCs/>
                <w:color w:val="000000"/>
              </w:rPr>
              <w:t>LNG</w:t>
            </w:r>
            <w:r w:rsidRPr="002C4F7B">
              <w:rPr>
                <w:rFonts w:ascii="Times New Roman" w:eastAsia="Times New Roman" w:hAnsi="Times New Roman" w:cs="Times New Roman"/>
                <w:bCs/>
                <w:color w:val="000000"/>
                <w:lang w:val="ru-RU"/>
              </w:rPr>
              <w:t xml:space="preserve"> та від об’єктів, пов’язаних із видобутком природного газу здійснюється за умови наявності вузла обліку природного газу. Побутові споживачі у разі відсутності приладів обліку природного газу споживають природний газ за нормами, встановленими законодавством, до термінів, передбачених у частині першій статті 2 Закону України «Про забезпечення комерційного обліку природного газу».</w:t>
            </w:r>
          </w:p>
          <w:p w14:paraId="51BE483B" w14:textId="77777777" w:rsidR="00013847" w:rsidRPr="002C4F7B" w:rsidRDefault="00013847" w:rsidP="00013847">
            <w:pPr>
              <w:rPr>
                <w:rFonts w:ascii="Times New Roman" w:eastAsia="Times New Roman" w:hAnsi="Times New Roman" w:cs="Times New Roman"/>
                <w:sz w:val="24"/>
                <w:szCs w:val="24"/>
                <w:lang w:val="ru-RU"/>
              </w:rPr>
            </w:pPr>
          </w:p>
          <w:p w14:paraId="0BE5ED95"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Результати вимірювань вузла обліку природного газу можуть бути використані за умови забезпечення єдності вимірювань.</w:t>
            </w:r>
          </w:p>
          <w:p w14:paraId="0ED8210F" w14:textId="77777777" w:rsidR="00013847" w:rsidRPr="002C4F7B" w:rsidRDefault="00013847" w:rsidP="00013847">
            <w:pPr>
              <w:spacing w:after="240"/>
              <w:rPr>
                <w:rFonts w:ascii="Times New Roman" w:eastAsia="Times New Roman" w:hAnsi="Times New Roman" w:cs="Times New Roman"/>
                <w:sz w:val="24"/>
                <w:szCs w:val="24"/>
                <w:lang w:val="ru-RU"/>
              </w:rPr>
            </w:pPr>
          </w:p>
          <w:p w14:paraId="1478EB35"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Вимоги до складових частин вузла обліку природного газу, правил експлуатації приладів обліку, порядку вимірювання обсягів та визначення якості природного газу визначаються нормами та правилами, які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 та технічними регламентами.</w:t>
            </w:r>
          </w:p>
          <w:p w14:paraId="7DE410EA" w14:textId="77777777" w:rsidR="00013847" w:rsidRPr="002C4F7B" w:rsidRDefault="00013847" w:rsidP="00013847">
            <w:pPr>
              <w:spacing w:after="240"/>
              <w:rPr>
                <w:rFonts w:ascii="Times New Roman" w:eastAsia="Times New Roman" w:hAnsi="Times New Roman" w:cs="Times New Roman"/>
                <w:sz w:val="24"/>
                <w:szCs w:val="24"/>
                <w:lang w:val="ru-RU"/>
              </w:rPr>
            </w:pPr>
          </w:p>
          <w:p w14:paraId="3169D7D8"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Стаття 59.</w:t>
            </w:r>
            <w:r w:rsidRPr="002C4F7B">
              <w:rPr>
                <w:rFonts w:ascii="Times New Roman" w:eastAsia="Times New Roman" w:hAnsi="Times New Roman" w:cs="Times New Roman"/>
                <w:bCs/>
                <w:color w:val="000000"/>
              </w:rPr>
              <w:t> </w:t>
            </w:r>
            <w:r w:rsidRPr="002C4F7B">
              <w:rPr>
                <w:rFonts w:ascii="Times New Roman" w:eastAsia="Times New Roman" w:hAnsi="Times New Roman" w:cs="Times New Roman"/>
                <w:bCs/>
                <w:color w:val="000000"/>
                <w:lang w:val="ru-RU"/>
              </w:rPr>
              <w:t>Відповідальність за порушення законодавства, що регулює функціонування ринку природного газу</w:t>
            </w:r>
          </w:p>
          <w:p w14:paraId="448A569B" w14:textId="77777777" w:rsidR="00013847" w:rsidRPr="002C4F7B" w:rsidRDefault="00013847" w:rsidP="00013847">
            <w:pPr>
              <w:rPr>
                <w:rFonts w:ascii="Times New Roman" w:eastAsia="Times New Roman" w:hAnsi="Times New Roman" w:cs="Times New Roman"/>
                <w:sz w:val="24"/>
                <w:szCs w:val="24"/>
                <w:lang w:val="ru-RU"/>
              </w:rPr>
            </w:pPr>
          </w:p>
          <w:p w14:paraId="0A2949AF"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У пункті 5 частини 2 статті 59 замінити</w:t>
            </w:r>
          </w:p>
          <w:p w14:paraId="6CFC7C17" w14:textId="77777777" w:rsidR="00013847" w:rsidRPr="002C4F7B" w:rsidRDefault="00013847" w:rsidP="00013847">
            <w:pPr>
              <w:spacing w:after="240"/>
              <w:rPr>
                <w:rFonts w:ascii="Times New Roman" w:eastAsia="Times New Roman" w:hAnsi="Times New Roman" w:cs="Times New Roman"/>
                <w:sz w:val="24"/>
                <w:szCs w:val="24"/>
                <w:lang w:val="ru-RU"/>
              </w:rPr>
            </w:pPr>
          </w:p>
          <w:p w14:paraId="2D315D11"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lastRenderedPageBreak/>
              <w:t xml:space="preserve">2. Правопорушеннями </w:t>
            </w:r>
            <w:proofErr w:type="gramStart"/>
            <w:r w:rsidRPr="002C4F7B">
              <w:rPr>
                <w:rFonts w:ascii="Times New Roman" w:eastAsia="Times New Roman" w:hAnsi="Times New Roman" w:cs="Times New Roman"/>
                <w:bCs/>
                <w:color w:val="000000"/>
                <w:lang w:val="ru-RU"/>
              </w:rPr>
              <w:t>на ринку</w:t>
            </w:r>
            <w:proofErr w:type="gramEnd"/>
            <w:r w:rsidRPr="002C4F7B">
              <w:rPr>
                <w:rFonts w:ascii="Times New Roman" w:eastAsia="Times New Roman" w:hAnsi="Times New Roman" w:cs="Times New Roman"/>
                <w:bCs/>
                <w:color w:val="000000"/>
                <w:lang w:val="ru-RU"/>
              </w:rPr>
              <w:t xml:space="preserve"> природного газу зокрема є:</w:t>
            </w:r>
          </w:p>
          <w:p w14:paraId="59CC1F6E"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w:t>
            </w:r>
          </w:p>
          <w:p w14:paraId="06DE9907"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5) використання приладів обліку природного газу, що не пройшли відповідно до законодавства оцінку відповідності вимогам технічних регламентів, або не повірених, або час від останньої повірки чи оцінки відповідності яких перевищує міжповірочний інтервал, встановлений для них;</w:t>
            </w:r>
          </w:p>
          <w:p w14:paraId="24A161C2" w14:textId="77777777" w:rsidR="00013847" w:rsidRPr="002C4F7B" w:rsidRDefault="00013847" w:rsidP="00013847">
            <w:pPr>
              <w:rPr>
                <w:rFonts w:ascii="Times New Roman" w:eastAsia="Times New Roman" w:hAnsi="Times New Roman" w:cs="Times New Roman"/>
                <w:sz w:val="24"/>
                <w:szCs w:val="24"/>
                <w:lang w:val="ru-RU"/>
              </w:rPr>
            </w:pPr>
          </w:p>
          <w:p w14:paraId="5E301C80"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 xml:space="preserve">Розділ </w:t>
            </w:r>
            <w:r w:rsidRPr="002C4F7B">
              <w:rPr>
                <w:rFonts w:ascii="Times New Roman" w:eastAsia="Times New Roman" w:hAnsi="Times New Roman" w:cs="Times New Roman"/>
                <w:bCs/>
                <w:color w:val="000000"/>
              </w:rPr>
              <w:t>VII</w:t>
            </w:r>
            <w:r w:rsidRPr="002C4F7B">
              <w:rPr>
                <w:rFonts w:ascii="Times New Roman" w:eastAsia="Times New Roman" w:hAnsi="Times New Roman" w:cs="Times New Roman"/>
                <w:bCs/>
                <w:color w:val="000000"/>
                <w:lang w:val="ru-RU"/>
              </w:rPr>
              <w:t xml:space="preserve"> «Прикінцеві та перехідні положення»</w:t>
            </w:r>
          </w:p>
          <w:p w14:paraId="76C25036"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1. Цей Закон набирає чинності з дня, наступного за днем його опублікування, та вводиться в дію з 1 жовтня 2015 року, крім:</w:t>
            </w:r>
          </w:p>
          <w:p w14:paraId="178C0F2C" w14:textId="77777777" w:rsidR="00013847" w:rsidRPr="002C4F7B" w:rsidRDefault="00013847" w:rsidP="00013847">
            <w:pPr>
              <w:spacing w:after="240"/>
              <w:rPr>
                <w:rFonts w:ascii="Times New Roman" w:eastAsia="Times New Roman" w:hAnsi="Times New Roman" w:cs="Times New Roman"/>
                <w:sz w:val="24"/>
                <w:szCs w:val="24"/>
                <w:lang w:val="ru-RU"/>
              </w:rPr>
            </w:pPr>
            <w:r w:rsidRPr="002C4F7B">
              <w:rPr>
                <w:rFonts w:ascii="Times New Roman" w:eastAsia="Times New Roman" w:hAnsi="Times New Roman" w:cs="Times New Roman"/>
                <w:sz w:val="24"/>
                <w:szCs w:val="24"/>
                <w:lang w:val="ru-RU"/>
              </w:rPr>
              <w:br/>
            </w:r>
          </w:p>
          <w:p w14:paraId="732EBFA8"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w:t>
            </w:r>
          </w:p>
          <w:p w14:paraId="637B8478"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пункту 1 частини 1 статті 18, який діє до 1 липня 2018 року;</w:t>
            </w:r>
          </w:p>
          <w:p w14:paraId="1495D3ED" w14:textId="77777777" w:rsidR="00013847" w:rsidRPr="002C4F7B" w:rsidRDefault="00013847" w:rsidP="00013847">
            <w:pPr>
              <w:spacing w:before="40" w:after="40"/>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пункту 2 частини 1 статті 18, який вводиться в дію з 1 липня 2018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FE6E4"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lastRenderedPageBreak/>
              <w:t>Обгрунтування УТГ:</w:t>
            </w:r>
          </w:p>
          <w:p w14:paraId="587990B8"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частина 1</w:t>
            </w:r>
          </w:p>
          <w:p w14:paraId="4AB1BF28"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частина 2</w:t>
            </w:r>
          </w:p>
          <w:p w14:paraId="1FFF32FB"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ТОВ “АІМ”</w:t>
            </w:r>
          </w:p>
          <w:p w14:paraId="1C538BAC"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НКРЕКП</w:t>
            </w:r>
          </w:p>
          <w:p w14:paraId="4C21F9B5" w14:textId="77777777" w:rsidR="00013847" w:rsidRPr="002C4F7B" w:rsidRDefault="00013847" w:rsidP="00013847">
            <w:pPr>
              <w:rPr>
                <w:rFonts w:ascii="Times New Roman" w:eastAsia="Times New Roman" w:hAnsi="Times New Roman" w:cs="Times New Roman"/>
                <w:color w:val="C00000"/>
                <w:sz w:val="24"/>
                <w:szCs w:val="24"/>
                <w:lang w:val="ru-RU"/>
              </w:rPr>
            </w:pPr>
          </w:p>
          <w:p w14:paraId="4E7585BF" w14:textId="77777777" w:rsidR="00013847" w:rsidRPr="002C4F7B" w:rsidRDefault="00013847" w:rsidP="00013847">
            <w:pPr>
              <w:spacing w:before="40" w:after="40"/>
              <w:jc w:val="both"/>
              <w:rPr>
                <w:rFonts w:ascii="Times New Roman" w:eastAsia="Times New Roman" w:hAnsi="Times New Roman" w:cs="Times New Roman"/>
                <w:color w:val="C00000"/>
                <w:sz w:val="24"/>
                <w:szCs w:val="24"/>
                <w:lang w:val="ru-RU"/>
              </w:rPr>
            </w:pPr>
            <w:r w:rsidRPr="002C4F7B">
              <w:rPr>
                <w:rFonts w:ascii="Times New Roman" w:eastAsia="Times New Roman" w:hAnsi="Times New Roman" w:cs="Times New Roman"/>
                <w:b/>
                <w:bCs/>
                <w:color w:val="C00000"/>
                <w:lang w:val="ru-RU"/>
              </w:rPr>
              <w:t>Рішення за результатами наради 23.04.2018</w:t>
            </w:r>
          </w:p>
          <w:p w14:paraId="0D98C6EF" w14:textId="77777777" w:rsidR="00013847" w:rsidRPr="002C4F7B" w:rsidRDefault="00013847" w:rsidP="00013847">
            <w:pPr>
              <w:rPr>
                <w:rFonts w:ascii="Times New Roman" w:eastAsia="Times New Roman" w:hAnsi="Times New Roman" w:cs="Times New Roman"/>
                <w:color w:val="C00000"/>
                <w:sz w:val="24"/>
                <w:szCs w:val="24"/>
                <w:lang w:val="ru-RU"/>
              </w:rPr>
            </w:pPr>
          </w:p>
          <w:p w14:paraId="39146A6F" w14:textId="77777777" w:rsidR="00013847" w:rsidRPr="002C4F7B" w:rsidRDefault="00013847" w:rsidP="00013847">
            <w:pPr>
              <w:spacing w:before="40" w:after="40"/>
              <w:jc w:val="both"/>
              <w:rPr>
                <w:rFonts w:ascii="Times New Roman" w:eastAsia="Times New Roman" w:hAnsi="Times New Roman" w:cs="Times New Roman"/>
                <w:color w:val="C00000"/>
                <w:sz w:val="24"/>
                <w:szCs w:val="24"/>
                <w:lang w:val="ru-RU"/>
              </w:rPr>
            </w:pPr>
            <w:r w:rsidRPr="002C4F7B">
              <w:rPr>
                <w:rFonts w:ascii="Times New Roman" w:eastAsia="Times New Roman" w:hAnsi="Times New Roman" w:cs="Times New Roman"/>
                <w:b/>
                <w:bCs/>
                <w:color w:val="C00000"/>
                <w:lang w:val="ru-RU"/>
              </w:rPr>
              <w:t>Підтримано, однак пропонується додатково врегулювати питання щодо визначення особи, відповідальної за перерахунок одиниць (не УТГ).</w:t>
            </w:r>
          </w:p>
          <w:p w14:paraId="5F43F339" w14:textId="77777777" w:rsidR="00013847" w:rsidRPr="002C4F7B" w:rsidRDefault="00013847" w:rsidP="00013847">
            <w:pPr>
              <w:rPr>
                <w:rFonts w:ascii="Times New Roman" w:eastAsia="Times New Roman" w:hAnsi="Times New Roman" w:cs="Times New Roman"/>
                <w:color w:val="C00000"/>
                <w:sz w:val="24"/>
                <w:szCs w:val="24"/>
                <w:lang w:val="ru-RU"/>
              </w:rPr>
            </w:pPr>
          </w:p>
          <w:p w14:paraId="4CD6B5D0" w14:textId="77777777" w:rsidR="00013847" w:rsidRPr="00013847" w:rsidRDefault="00013847" w:rsidP="00013847">
            <w:pPr>
              <w:spacing w:before="40" w:after="40"/>
              <w:jc w:val="both"/>
              <w:rPr>
                <w:rFonts w:ascii="Times New Roman" w:eastAsia="Times New Roman" w:hAnsi="Times New Roman" w:cs="Times New Roman"/>
                <w:sz w:val="24"/>
                <w:szCs w:val="24"/>
              </w:rPr>
            </w:pPr>
            <w:r w:rsidRPr="002C4F7B">
              <w:rPr>
                <w:rFonts w:ascii="Times New Roman" w:eastAsia="Times New Roman" w:hAnsi="Times New Roman" w:cs="Times New Roman"/>
                <w:b/>
                <w:bCs/>
                <w:color w:val="C00000"/>
              </w:rPr>
              <w:t xml:space="preserve">НКРЕКП </w:t>
            </w:r>
          </w:p>
        </w:tc>
      </w:tr>
      <w:tr w:rsidR="00013847" w:rsidRPr="00013847" w14:paraId="449EE11D" w14:textId="77777777" w:rsidTr="002C4F7B">
        <w:trPr>
          <w:trHeight w:val="48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A44D1" w14:textId="77777777" w:rsidR="00013847" w:rsidRPr="002C4F7B" w:rsidRDefault="00013847" w:rsidP="00013847">
            <w:pPr>
              <w:spacing w:before="40" w:after="40"/>
              <w:jc w:val="center"/>
              <w:rPr>
                <w:rFonts w:ascii="Times New Roman" w:eastAsia="Times New Roman" w:hAnsi="Times New Roman" w:cs="Times New Roman"/>
                <w:sz w:val="24"/>
                <w:szCs w:val="24"/>
              </w:rPr>
            </w:pPr>
            <w:hyperlink r:id="rId9" w:history="1">
              <w:r w:rsidRPr="002C4F7B">
                <w:rPr>
                  <w:rFonts w:ascii="Times New Roman" w:eastAsia="Times New Roman" w:hAnsi="Times New Roman" w:cs="Times New Roman"/>
                  <w:bCs/>
                  <w:i/>
                  <w:iCs/>
                  <w:color w:val="1155CC"/>
                  <w:u w:val="single"/>
                </w:rPr>
                <w:t>Кримінальний кодекс України</w:t>
              </w:r>
            </w:hyperlink>
          </w:p>
        </w:tc>
      </w:tr>
      <w:tr w:rsidR="00013847" w:rsidRPr="00013847" w14:paraId="09F563CD" w14:textId="77777777" w:rsidTr="002C4F7B">
        <w:trPr>
          <w:trHeight w:val="48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EF18D" w14:textId="77777777" w:rsidR="00013847" w:rsidRPr="002C4F7B" w:rsidRDefault="00013847" w:rsidP="00013847">
            <w:pPr>
              <w:spacing w:before="40" w:after="40"/>
              <w:jc w:val="center"/>
              <w:outlineLvl w:val="0"/>
              <w:rPr>
                <w:rFonts w:ascii="Times New Roman" w:eastAsia="Times New Roman" w:hAnsi="Times New Roman" w:cs="Times New Roman"/>
                <w:b/>
                <w:bCs/>
                <w:kern w:val="36"/>
                <w:sz w:val="48"/>
                <w:szCs w:val="48"/>
                <w:lang w:val="ru-RU"/>
              </w:rPr>
            </w:pPr>
            <w:r w:rsidRPr="002C4F7B">
              <w:rPr>
                <w:rFonts w:ascii="Times New Roman" w:eastAsia="Times New Roman" w:hAnsi="Times New Roman" w:cs="Times New Roman"/>
                <w:b/>
                <w:bCs/>
                <w:i/>
                <w:iCs/>
                <w:kern w:val="36"/>
                <w:lang w:val="ru-RU"/>
              </w:rPr>
              <w:t>Пропозиція №</w:t>
            </w:r>
            <w:r w:rsidRPr="002C4F7B">
              <w:rPr>
                <w:rFonts w:ascii="Times New Roman" w:eastAsia="Times New Roman" w:hAnsi="Times New Roman" w:cs="Times New Roman"/>
                <w:b/>
                <w:bCs/>
                <w:i/>
                <w:iCs/>
                <w:kern w:val="36"/>
              </w:rPr>
              <w:t> </w:t>
            </w:r>
            <w:r w:rsidRPr="002C4F7B">
              <w:rPr>
                <w:rFonts w:ascii="Times New Roman" w:eastAsia="Times New Roman" w:hAnsi="Times New Roman" w:cs="Times New Roman"/>
                <w:b/>
                <w:bCs/>
                <w:i/>
                <w:iCs/>
                <w:kern w:val="36"/>
                <w:lang w:val="ru-RU"/>
              </w:rPr>
              <w:t>9 (Укртрансгаз)</w:t>
            </w:r>
            <w:r w:rsidRPr="002C4F7B">
              <w:rPr>
                <w:rFonts w:ascii="Times New Roman" w:eastAsia="Times New Roman" w:hAnsi="Times New Roman" w:cs="Times New Roman"/>
                <w:b/>
                <w:bCs/>
                <w:i/>
                <w:iCs/>
                <w:kern w:val="36"/>
                <w:lang w:val="ru-RU"/>
              </w:rPr>
              <w:br/>
              <w:t>щодо криміналізації несанкціонованого відбору природного газу</w:t>
            </w:r>
          </w:p>
        </w:tc>
      </w:tr>
      <w:tr w:rsidR="00013847" w:rsidRPr="00013847" w14:paraId="6CB8C0C4" w14:textId="77777777" w:rsidTr="002C4F7B">
        <w:trPr>
          <w:trHeight w:val="24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25E14"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lastRenderedPageBreak/>
              <w:t>Стаття 188</w:t>
            </w:r>
            <w:r w:rsidRPr="002C4F7B">
              <w:rPr>
                <w:rFonts w:ascii="Times New Roman" w:eastAsia="Times New Roman" w:hAnsi="Times New Roman" w:cs="Times New Roman"/>
                <w:bCs/>
                <w:color w:val="000000"/>
                <w:sz w:val="13"/>
                <w:szCs w:val="13"/>
                <w:vertAlign w:val="superscript"/>
                <w:lang w:val="ru-RU"/>
              </w:rPr>
              <w:t>1</w:t>
            </w:r>
            <w:r w:rsidRPr="002C4F7B">
              <w:rPr>
                <w:rFonts w:ascii="Times New Roman" w:eastAsia="Times New Roman" w:hAnsi="Times New Roman" w:cs="Times New Roman"/>
                <w:bCs/>
                <w:color w:val="000000"/>
                <w:lang w:val="ru-RU"/>
              </w:rPr>
              <w:t>.</w:t>
            </w:r>
            <w:r w:rsidRPr="002C4F7B">
              <w:rPr>
                <w:rFonts w:ascii="Times New Roman" w:eastAsia="Times New Roman" w:hAnsi="Times New Roman" w:cs="Times New Roman"/>
                <w:bCs/>
                <w:color w:val="000000"/>
              </w:rPr>
              <w:t> </w:t>
            </w:r>
            <w:r w:rsidRPr="002C4F7B">
              <w:rPr>
                <w:rFonts w:ascii="Times New Roman" w:eastAsia="Times New Roman" w:hAnsi="Times New Roman" w:cs="Times New Roman"/>
                <w:bCs/>
                <w:color w:val="000000"/>
                <w:lang w:val="ru-RU"/>
              </w:rPr>
              <w:t xml:space="preserve">Викрадення води, електричної або теплової енергії шляхом її самовільного використання </w:t>
            </w:r>
          </w:p>
          <w:p w14:paraId="43DFFE5B" w14:textId="77777777" w:rsidR="00013847" w:rsidRPr="002C4F7B" w:rsidRDefault="00013847" w:rsidP="00013847">
            <w:pPr>
              <w:rPr>
                <w:rFonts w:ascii="Times New Roman" w:eastAsia="Times New Roman" w:hAnsi="Times New Roman" w:cs="Times New Roman"/>
                <w:sz w:val="24"/>
                <w:szCs w:val="24"/>
                <w:lang w:val="ru-RU"/>
              </w:rPr>
            </w:pPr>
          </w:p>
          <w:p w14:paraId="032DC1C7"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1. Викрадення гарячої або питної води, електричної або теплової енергії шляхом її самовільного використання без приладів обліку, результати вимірювання яких використовуються для здійснення комерційних розрахунків (якщо використання приладів обліку обов’язкове), або внаслідок умисного пошкодження приладів обліку чи у будь-який інший спосіб, якщо такими діями завдано значної шкоди, -</w:t>
            </w:r>
          </w:p>
          <w:p w14:paraId="0D6FA52B"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 xml:space="preserve">карається штрафом від ста до двохсот неоподатковуваних мінімумів доходів громадян або виправними роботами </w:t>
            </w:r>
            <w:proofErr w:type="gramStart"/>
            <w:r w:rsidRPr="002C4F7B">
              <w:rPr>
                <w:rFonts w:ascii="Times New Roman" w:eastAsia="Times New Roman" w:hAnsi="Times New Roman" w:cs="Times New Roman"/>
                <w:bCs/>
                <w:color w:val="000000"/>
                <w:lang w:val="ru-RU"/>
              </w:rPr>
              <w:t>на строк</w:t>
            </w:r>
            <w:proofErr w:type="gramEnd"/>
            <w:r w:rsidRPr="002C4F7B">
              <w:rPr>
                <w:rFonts w:ascii="Times New Roman" w:eastAsia="Times New Roman" w:hAnsi="Times New Roman" w:cs="Times New Roman"/>
                <w:bCs/>
                <w:color w:val="000000"/>
                <w:lang w:val="ru-RU"/>
              </w:rPr>
              <w:t xml:space="preserve"> до двох років, або обмеженням волі на строк до трьох років.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02D1B"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Стаття 188</w:t>
            </w:r>
            <w:r w:rsidRPr="002C4F7B">
              <w:rPr>
                <w:rFonts w:ascii="Times New Roman" w:eastAsia="Times New Roman" w:hAnsi="Times New Roman" w:cs="Times New Roman"/>
                <w:bCs/>
                <w:color w:val="000000"/>
                <w:sz w:val="13"/>
                <w:szCs w:val="13"/>
                <w:vertAlign w:val="superscript"/>
                <w:lang w:val="ru-RU"/>
              </w:rPr>
              <w:t>1</w:t>
            </w:r>
            <w:r w:rsidRPr="002C4F7B">
              <w:rPr>
                <w:rFonts w:ascii="Times New Roman" w:eastAsia="Times New Roman" w:hAnsi="Times New Roman" w:cs="Times New Roman"/>
                <w:bCs/>
                <w:color w:val="000000"/>
                <w:lang w:val="ru-RU"/>
              </w:rPr>
              <w:t>.</w:t>
            </w:r>
            <w:r w:rsidRPr="002C4F7B">
              <w:rPr>
                <w:rFonts w:ascii="Times New Roman" w:eastAsia="Times New Roman" w:hAnsi="Times New Roman" w:cs="Times New Roman"/>
                <w:bCs/>
                <w:color w:val="000000"/>
              </w:rPr>
              <w:t> </w:t>
            </w:r>
            <w:r w:rsidRPr="002C4F7B">
              <w:rPr>
                <w:rFonts w:ascii="Times New Roman" w:eastAsia="Times New Roman" w:hAnsi="Times New Roman" w:cs="Times New Roman"/>
                <w:bCs/>
                <w:color w:val="000000"/>
                <w:lang w:val="ru-RU"/>
              </w:rPr>
              <w:t xml:space="preserve">Викрадення води, електричної або теплової енергії шляхом її самовільного використання </w:t>
            </w:r>
          </w:p>
          <w:p w14:paraId="606F1E0D"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«1. Викрадення гарячої або питної води, електричної або теплової енергії, природного газу, нафти шляхом її/його самовільного використання без приладів обліку, результати вимірювання яких використовуються для здійснення комерційних розрахунків (якщо використання приладів обліку обов’язкове), або внаслідок умисного пошкодження приладів обліку чи у будь-який інший спосіб, якщо такими діями завдано значної шкоди, -</w:t>
            </w:r>
          </w:p>
          <w:p w14:paraId="21E0D03C"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карається штрафом від ста до двохсот неоподатковуваних мінімумів доходів громадян або виправними роботами на строк до двох років, або обмеженням волі на строк до трьох років.»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15CC5"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УТГ</w:t>
            </w:r>
          </w:p>
          <w:p w14:paraId="7170DCA3"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НКРЕКП</w:t>
            </w:r>
          </w:p>
          <w:p w14:paraId="11CD48B6" w14:textId="77777777" w:rsidR="00013847" w:rsidRPr="00013847" w:rsidRDefault="00013847" w:rsidP="00013847">
            <w:pPr>
              <w:rPr>
                <w:rFonts w:ascii="Times New Roman" w:eastAsia="Times New Roman" w:hAnsi="Times New Roman" w:cs="Times New Roman"/>
                <w:sz w:val="24"/>
                <w:szCs w:val="24"/>
                <w:lang w:val="ru-RU"/>
              </w:rPr>
            </w:pPr>
          </w:p>
          <w:p w14:paraId="0B6B2C63" w14:textId="77777777" w:rsidR="00013847" w:rsidRPr="002C4F7B" w:rsidRDefault="00013847" w:rsidP="00013847">
            <w:pPr>
              <w:spacing w:before="40" w:after="40"/>
              <w:jc w:val="both"/>
              <w:rPr>
                <w:rFonts w:ascii="Times New Roman" w:eastAsia="Times New Roman" w:hAnsi="Times New Roman" w:cs="Times New Roman"/>
                <w:color w:val="C00000"/>
                <w:sz w:val="24"/>
                <w:szCs w:val="24"/>
                <w:lang w:val="ru-RU"/>
              </w:rPr>
            </w:pPr>
            <w:r w:rsidRPr="002C4F7B">
              <w:rPr>
                <w:rFonts w:ascii="Times New Roman" w:eastAsia="Times New Roman" w:hAnsi="Times New Roman" w:cs="Times New Roman"/>
                <w:b/>
                <w:bCs/>
                <w:color w:val="C00000"/>
                <w:lang w:val="ru-RU"/>
              </w:rPr>
              <w:t>Рішення за результатами наради 23.04.2018:</w:t>
            </w:r>
          </w:p>
          <w:p w14:paraId="29928345" w14:textId="77777777" w:rsidR="00013847" w:rsidRPr="002C4F7B" w:rsidRDefault="00013847" w:rsidP="00013847">
            <w:pPr>
              <w:spacing w:before="40" w:after="40"/>
              <w:jc w:val="both"/>
              <w:rPr>
                <w:rFonts w:ascii="Times New Roman" w:eastAsia="Times New Roman" w:hAnsi="Times New Roman" w:cs="Times New Roman"/>
                <w:color w:val="C00000"/>
                <w:sz w:val="24"/>
                <w:szCs w:val="24"/>
              </w:rPr>
            </w:pPr>
            <w:r w:rsidRPr="002C4F7B">
              <w:rPr>
                <w:rFonts w:ascii="Times New Roman" w:eastAsia="Times New Roman" w:hAnsi="Times New Roman" w:cs="Times New Roman"/>
                <w:b/>
                <w:bCs/>
                <w:color w:val="C00000"/>
              </w:rPr>
              <w:t>Врахувати у відповідній редакції.</w:t>
            </w:r>
          </w:p>
          <w:p w14:paraId="74C2B578" w14:textId="77777777" w:rsidR="00013847" w:rsidRPr="00013847" w:rsidRDefault="00013847" w:rsidP="00013847">
            <w:pPr>
              <w:rPr>
                <w:rFonts w:ascii="Times New Roman" w:eastAsia="Times New Roman" w:hAnsi="Times New Roman" w:cs="Times New Roman"/>
                <w:sz w:val="24"/>
                <w:szCs w:val="24"/>
              </w:rPr>
            </w:pPr>
          </w:p>
        </w:tc>
      </w:tr>
      <w:tr w:rsidR="00013847" w:rsidRPr="00013847" w14:paraId="430B5153" w14:textId="77777777" w:rsidTr="002C4F7B">
        <w:trPr>
          <w:trHeight w:val="6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808EE" w14:textId="77777777" w:rsidR="00013847" w:rsidRPr="002C4F7B" w:rsidRDefault="00013847" w:rsidP="00013847">
            <w:pPr>
              <w:spacing w:before="40" w:after="40"/>
              <w:jc w:val="center"/>
              <w:rPr>
                <w:rFonts w:ascii="Times New Roman" w:eastAsia="Times New Roman" w:hAnsi="Times New Roman" w:cs="Times New Roman"/>
                <w:sz w:val="24"/>
                <w:szCs w:val="24"/>
                <w:lang w:val="ru-RU"/>
              </w:rPr>
            </w:pPr>
            <w:hyperlink r:id="rId10" w:history="1">
              <w:r w:rsidRPr="002C4F7B">
                <w:rPr>
                  <w:rFonts w:ascii="Times New Roman" w:eastAsia="Times New Roman" w:hAnsi="Times New Roman" w:cs="Times New Roman"/>
                  <w:bCs/>
                  <w:i/>
                  <w:iCs/>
                  <w:color w:val="1155CC"/>
                  <w:u w:val="single"/>
                  <w:lang w:val="ru-RU"/>
                </w:rPr>
                <w:t>Закон України «Про ринок природного газу»</w:t>
              </w:r>
            </w:hyperlink>
          </w:p>
        </w:tc>
      </w:tr>
      <w:tr w:rsidR="00013847" w:rsidRPr="00013847" w14:paraId="242F85B2" w14:textId="77777777" w:rsidTr="002C4F7B">
        <w:trPr>
          <w:trHeight w:val="6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BC634" w14:textId="77777777" w:rsidR="00013847" w:rsidRPr="00B704BD" w:rsidRDefault="00013847" w:rsidP="00013847">
            <w:pPr>
              <w:spacing w:before="40" w:after="40"/>
              <w:jc w:val="center"/>
              <w:outlineLvl w:val="0"/>
              <w:rPr>
                <w:rFonts w:ascii="Times New Roman" w:eastAsia="Times New Roman" w:hAnsi="Times New Roman" w:cs="Times New Roman"/>
                <w:b/>
                <w:bCs/>
                <w:kern w:val="36"/>
                <w:sz w:val="48"/>
                <w:szCs w:val="48"/>
                <w:lang w:val="ru-RU"/>
              </w:rPr>
            </w:pPr>
            <w:r w:rsidRPr="00B704BD">
              <w:rPr>
                <w:rFonts w:ascii="Times New Roman" w:eastAsia="Times New Roman" w:hAnsi="Times New Roman" w:cs="Times New Roman"/>
                <w:b/>
                <w:bCs/>
                <w:i/>
                <w:iCs/>
                <w:color w:val="000000" w:themeColor="text1"/>
                <w:kern w:val="36"/>
                <w:lang w:val="ru-RU"/>
              </w:rPr>
              <w:t>Пропозиція №</w:t>
            </w:r>
            <w:r w:rsidRPr="00B704BD">
              <w:rPr>
                <w:rFonts w:ascii="Times New Roman" w:eastAsia="Times New Roman" w:hAnsi="Times New Roman" w:cs="Times New Roman"/>
                <w:b/>
                <w:bCs/>
                <w:i/>
                <w:iCs/>
                <w:color w:val="000000" w:themeColor="text1"/>
                <w:kern w:val="36"/>
              </w:rPr>
              <w:t> </w:t>
            </w:r>
            <w:r w:rsidRPr="00B704BD">
              <w:rPr>
                <w:rFonts w:ascii="Times New Roman" w:eastAsia="Times New Roman" w:hAnsi="Times New Roman" w:cs="Times New Roman"/>
                <w:b/>
                <w:bCs/>
                <w:i/>
                <w:iCs/>
                <w:color w:val="000000" w:themeColor="text1"/>
                <w:kern w:val="36"/>
                <w:lang w:val="ru-RU"/>
              </w:rPr>
              <w:t>10 (НКРЕКП)</w:t>
            </w:r>
            <w:r w:rsidRPr="00B704BD">
              <w:rPr>
                <w:rFonts w:ascii="Times New Roman" w:eastAsia="Times New Roman" w:hAnsi="Times New Roman" w:cs="Times New Roman"/>
                <w:b/>
                <w:bCs/>
                <w:i/>
                <w:iCs/>
                <w:color w:val="000000" w:themeColor="text1"/>
                <w:kern w:val="36"/>
                <w:lang w:val="ru-RU"/>
              </w:rPr>
              <w:br/>
              <w:t xml:space="preserve">щодо забезпечення постачання газу з власного ресурсу для уникненн зловживань з постачанням природного газу без ліцензії (потребує додаткового обговорення) </w:t>
            </w:r>
          </w:p>
        </w:tc>
      </w:tr>
      <w:tr w:rsidR="00013847" w:rsidRPr="00013847" w14:paraId="7608DEF8" w14:textId="77777777" w:rsidTr="002C4F7B">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28B81C"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Стаття 1. Визначення термінів</w:t>
            </w:r>
          </w:p>
          <w:p w14:paraId="0B2BD7BA" w14:textId="77777777" w:rsidR="00013847" w:rsidRPr="002C4F7B" w:rsidRDefault="00013847" w:rsidP="00013847">
            <w:pPr>
              <w:rPr>
                <w:rFonts w:ascii="Times New Roman" w:eastAsia="Times New Roman" w:hAnsi="Times New Roman" w:cs="Times New Roman"/>
                <w:sz w:val="24"/>
                <w:szCs w:val="24"/>
                <w:lang w:val="ru-RU"/>
              </w:rPr>
            </w:pPr>
          </w:p>
          <w:p w14:paraId="2BFFADF9"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1. У цьому Законі наведені нижче терміни вживаються в такому значенні:</w:t>
            </w:r>
          </w:p>
          <w:p w14:paraId="0AC1F42A"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w:t>
            </w:r>
          </w:p>
          <w:p w14:paraId="4DC0A668"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28)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CB1A1"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Стаття 1. Визначення термінів</w:t>
            </w:r>
          </w:p>
          <w:p w14:paraId="4BF76320" w14:textId="77777777" w:rsidR="00013847" w:rsidRPr="002C4F7B" w:rsidRDefault="00013847" w:rsidP="00013847">
            <w:pPr>
              <w:rPr>
                <w:rFonts w:ascii="Times New Roman" w:eastAsia="Times New Roman" w:hAnsi="Times New Roman" w:cs="Times New Roman"/>
                <w:sz w:val="24"/>
                <w:szCs w:val="24"/>
                <w:lang w:val="ru-RU"/>
              </w:rPr>
            </w:pPr>
          </w:p>
          <w:p w14:paraId="6CA2A35B"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1. У цьому Законі наведені нижче терміни вживаються в такому значенні:</w:t>
            </w:r>
          </w:p>
          <w:p w14:paraId="3661C701"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w:t>
            </w:r>
          </w:p>
          <w:p w14:paraId="601C4F66"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28) постачання природного газу - господарська діяльність, що підлягає ліцензуванню і полягає в реалізації природного газу, який є власністю постачальника, безпосередньо споживачам на підставі укладених з ними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ED452" w14:textId="77777777" w:rsidR="00013847" w:rsidRPr="00013847" w:rsidRDefault="00013847" w:rsidP="00013847">
            <w:pPr>
              <w:spacing w:before="40" w:after="40"/>
              <w:jc w:val="both"/>
              <w:rPr>
                <w:rFonts w:ascii="Times New Roman" w:eastAsia="Times New Roman" w:hAnsi="Times New Roman" w:cs="Times New Roman"/>
                <w:sz w:val="24"/>
                <w:szCs w:val="24"/>
              </w:rPr>
            </w:pPr>
            <w:r w:rsidRPr="00013847">
              <w:rPr>
                <w:rFonts w:ascii="Times New Roman" w:eastAsia="Times New Roman" w:hAnsi="Times New Roman" w:cs="Times New Roman"/>
                <w:b/>
                <w:bCs/>
                <w:color w:val="000000"/>
              </w:rPr>
              <w:t>Обгрунтування НКРЕКП</w:t>
            </w:r>
          </w:p>
          <w:p w14:paraId="6EC42694" w14:textId="77777777" w:rsidR="00013847" w:rsidRPr="00013847" w:rsidRDefault="00013847" w:rsidP="00013847">
            <w:pPr>
              <w:rPr>
                <w:rFonts w:ascii="Times New Roman" w:eastAsia="Times New Roman" w:hAnsi="Times New Roman" w:cs="Times New Roman"/>
                <w:sz w:val="24"/>
                <w:szCs w:val="24"/>
              </w:rPr>
            </w:pPr>
          </w:p>
        </w:tc>
      </w:tr>
      <w:tr w:rsidR="00013847" w:rsidRPr="00013847" w14:paraId="28557064" w14:textId="77777777" w:rsidTr="002C4F7B">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EBCD0"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lastRenderedPageBreak/>
              <w:t>Стаття 12. Правила постачання природного газу</w:t>
            </w:r>
          </w:p>
          <w:p w14:paraId="467E66FB" w14:textId="77777777" w:rsidR="00013847" w:rsidRPr="002C4F7B" w:rsidRDefault="00013847" w:rsidP="00013847">
            <w:pPr>
              <w:rPr>
                <w:rFonts w:ascii="Times New Roman" w:eastAsia="Times New Roman" w:hAnsi="Times New Roman" w:cs="Times New Roman"/>
                <w:sz w:val="24"/>
                <w:szCs w:val="24"/>
                <w:lang w:val="ru-RU"/>
              </w:rPr>
            </w:pPr>
          </w:p>
          <w:p w14:paraId="7A4188D7"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 xml:space="preserve">1. Постачання природного газу здійснюється відповідно </w:t>
            </w:r>
            <w:proofErr w:type="gramStart"/>
            <w:r w:rsidRPr="002C4F7B">
              <w:rPr>
                <w:rFonts w:ascii="Times New Roman" w:eastAsia="Times New Roman" w:hAnsi="Times New Roman" w:cs="Times New Roman"/>
                <w:bCs/>
                <w:color w:val="000000"/>
                <w:lang w:val="ru-RU"/>
              </w:rPr>
              <w:t>до договору</w:t>
            </w:r>
            <w:proofErr w:type="gramEnd"/>
            <w:r w:rsidRPr="002C4F7B">
              <w:rPr>
                <w:rFonts w:ascii="Times New Roman" w:eastAsia="Times New Roman" w:hAnsi="Times New Roman" w:cs="Times New Roman"/>
                <w:bCs/>
                <w:color w:val="000000"/>
                <w:lang w:val="ru-RU"/>
              </w:rPr>
              <w:t>, за яким постачальник зобов'язується поставити споживачеві природний газ належної якості та кількості у порядку, передбаченому договором, а споживач зобов'язується оплатити вартість прийнятого природного газу в розмірі, строки та порядку, передбачених договором. Якість та інші фізико-хімічні характеристики природного газу визначаються згідно із встановленими стандартами та нормативно-правовими актами.</w:t>
            </w:r>
          </w:p>
          <w:p w14:paraId="3F2BA242" w14:textId="77777777" w:rsidR="00013847" w:rsidRPr="002C4F7B" w:rsidRDefault="00013847" w:rsidP="00013847">
            <w:pPr>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C8516"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Стаття 12. Правила постачання природного газу</w:t>
            </w:r>
          </w:p>
          <w:p w14:paraId="7D8A5EED" w14:textId="77777777" w:rsidR="00013847" w:rsidRPr="002C4F7B" w:rsidRDefault="00013847" w:rsidP="00013847">
            <w:pPr>
              <w:rPr>
                <w:rFonts w:ascii="Times New Roman" w:eastAsia="Times New Roman" w:hAnsi="Times New Roman" w:cs="Times New Roman"/>
                <w:sz w:val="24"/>
                <w:szCs w:val="24"/>
                <w:lang w:val="ru-RU"/>
              </w:rPr>
            </w:pPr>
          </w:p>
          <w:p w14:paraId="4068A44E" w14:textId="77777777" w:rsidR="00013847" w:rsidRPr="002C4F7B" w:rsidRDefault="00013847" w:rsidP="00013847">
            <w:pPr>
              <w:spacing w:before="40" w:after="4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Cs/>
                <w:color w:val="000000"/>
                <w:lang w:val="ru-RU"/>
              </w:rPr>
              <w:t xml:space="preserve">1. Постачання природного газу здійснюється відповідно </w:t>
            </w:r>
            <w:proofErr w:type="gramStart"/>
            <w:r w:rsidRPr="002C4F7B">
              <w:rPr>
                <w:rFonts w:ascii="Times New Roman" w:eastAsia="Times New Roman" w:hAnsi="Times New Roman" w:cs="Times New Roman"/>
                <w:bCs/>
                <w:color w:val="000000"/>
                <w:lang w:val="ru-RU"/>
              </w:rPr>
              <w:t>до договору</w:t>
            </w:r>
            <w:proofErr w:type="gramEnd"/>
            <w:r w:rsidRPr="002C4F7B">
              <w:rPr>
                <w:rFonts w:ascii="Times New Roman" w:eastAsia="Times New Roman" w:hAnsi="Times New Roman" w:cs="Times New Roman"/>
                <w:bCs/>
                <w:color w:val="000000"/>
                <w:lang w:val="ru-RU"/>
              </w:rPr>
              <w:t>, за яким постачальник зобов'язується поставити споживачеві природний газ, який є власністю постачальника, належної якості та кількості у порядку, передбаченому договором, а споживач зобов'язується оплатити вартість прийнятого природного газу в розмірі, строки та порядку, передбачених договором. Якість та інші фізико-хімічні характеристики природного газу визначаються згідно із встановленими стандартами та нормативно-правовими актами.</w:t>
            </w:r>
          </w:p>
          <w:p w14:paraId="09742812" w14:textId="77777777" w:rsidR="00013847" w:rsidRPr="002C4F7B" w:rsidRDefault="00013847" w:rsidP="00013847">
            <w:pPr>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1E4F3"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Обгрунтування НКРЕКП</w:t>
            </w:r>
          </w:p>
          <w:p w14:paraId="3D2910C6" w14:textId="77777777" w:rsidR="00013847" w:rsidRPr="00013847" w:rsidRDefault="00013847" w:rsidP="00013847">
            <w:pPr>
              <w:spacing w:after="240"/>
              <w:rPr>
                <w:rFonts w:ascii="Times New Roman" w:eastAsia="Times New Roman" w:hAnsi="Times New Roman" w:cs="Times New Roman"/>
                <w:sz w:val="24"/>
                <w:szCs w:val="24"/>
                <w:lang w:val="ru-RU"/>
              </w:rPr>
            </w:pPr>
          </w:p>
          <w:p w14:paraId="6B75553E" w14:textId="77777777" w:rsidR="00013847" w:rsidRPr="00B704BD" w:rsidRDefault="00013847" w:rsidP="00013847">
            <w:pPr>
              <w:spacing w:before="40" w:after="40"/>
              <w:jc w:val="both"/>
              <w:rPr>
                <w:rFonts w:ascii="Times New Roman" w:eastAsia="Times New Roman" w:hAnsi="Times New Roman" w:cs="Times New Roman"/>
                <w:color w:val="C00000"/>
                <w:sz w:val="24"/>
                <w:szCs w:val="24"/>
                <w:lang w:val="ru-RU"/>
              </w:rPr>
            </w:pPr>
            <w:r w:rsidRPr="00B704BD">
              <w:rPr>
                <w:rFonts w:ascii="Times New Roman" w:eastAsia="Times New Roman" w:hAnsi="Times New Roman" w:cs="Times New Roman"/>
                <w:b/>
                <w:bCs/>
                <w:color w:val="C00000"/>
                <w:lang w:val="ru-RU"/>
              </w:rPr>
              <w:t>Рішення за результатами наради 23.04.2018:</w:t>
            </w:r>
          </w:p>
          <w:p w14:paraId="0F541926"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
                <w:bCs/>
                <w:color w:val="C00000"/>
                <w:lang w:val="ru-RU"/>
              </w:rPr>
              <w:t>НКРЕКП: повинні підготувати нову редакцію, яка передбачає, що постачання давальницької сировини/комерційне представництво (інші форми, передбачені Цивільним кодексом) є постачанням природного газу в розумінні Закону України “Про ринок природного газу”.</w:t>
            </w:r>
          </w:p>
        </w:tc>
      </w:tr>
      <w:tr w:rsidR="00013847" w:rsidRPr="00013847" w14:paraId="3463EEA5" w14:textId="77777777" w:rsidTr="002C4F7B">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57EE5" w14:textId="77777777" w:rsidR="00013847" w:rsidRPr="002C4F7B" w:rsidRDefault="00013847" w:rsidP="00013847">
            <w:pPr>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21DD6" w14:textId="77777777" w:rsidR="00013847" w:rsidRPr="002C4F7B" w:rsidRDefault="00013847" w:rsidP="00013847">
            <w:pPr>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F8451" w14:textId="77777777" w:rsidR="00013847" w:rsidRPr="00013847" w:rsidRDefault="00013847" w:rsidP="00013847">
            <w:pPr>
              <w:rPr>
                <w:rFonts w:ascii="Times New Roman" w:eastAsia="Times New Roman" w:hAnsi="Times New Roman" w:cs="Times New Roman"/>
                <w:sz w:val="24"/>
                <w:szCs w:val="24"/>
                <w:lang w:val="ru-RU"/>
              </w:rPr>
            </w:pPr>
          </w:p>
        </w:tc>
      </w:tr>
    </w:tbl>
    <w:p w14:paraId="78C6F3E6" w14:textId="77777777" w:rsidR="00013847" w:rsidRPr="00013847" w:rsidRDefault="00013847" w:rsidP="00013847">
      <w:pPr>
        <w:rPr>
          <w:rFonts w:ascii="Times New Roman" w:eastAsia="Times New Roman" w:hAnsi="Times New Roman" w:cs="Times New Roman"/>
          <w:sz w:val="24"/>
          <w:szCs w:val="24"/>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4184"/>
        <w:gridCol w:w="4674"/>
        <w:gridCol w:w="4812"/>
      </w:tblGrid>
      <w:tr w:rsidR="00013847" w:rsidRPr="00013847" w14:paraId="083B1AFC" w14:textId="77777777" w:rsidTr="00013847">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7B518" w14:textId="77777777" w:rsidR="00013847" w:rsidRPr="00013847" w:rsidRDefault="00013847" w:rsidP="00013847">
            <w:pPr>
              <w:spacing w:before="40" w:after="40"/>
              <w:jc w:val="center"/>
              <w:outlineLvl w:val="0"/>
              <w:rPr>
                <w:rFonts w:ascii="Times New Roman" w:eastAsia="Times New Roman" w:hAnsi="Times New Roman" w:cs="Times New Roman"/>
                <w:b/>
                <w:bCs/>
                <w:kern w:val="36"/>
                <w:sz w:val="48"/>
                <w:szCs w:val="48"/>
                <w:lang w:val="ru-RU"/>
              </w:rPr>
            </w:pPr>
            <w:r w:rsidRPr="00B704BD">
              <w:rPr>
                <w:rFonts w:ascii="Times New Roman" w:eastAsia="Times New Roman" w:hAnsi="Times New Roman" w:cs="Times New Roman"/>
                <w:b/>
                <w:bCs/>
                <w:i/>
                <w:iCs/>
                <w:kern w:val="36"/>
                <w:lang w:val="ru-RU"/>
              </w:rPr>
              <w:t>Пропозиція №</w:t>
            </w:r>
            <w:r w:rsidRPr="00B704BD">
              <w:rPr>
                <w:rFonts w:ascii="Times New Roman" w:eastAsia="Times New Roman" w:hAnsi="Times New Roman" w:cs="Times New Roman"/>
                <w:b/>
                <w:bCs/>
                <w:i/>
                <w:iCs/>
                <w:kern w:val="36"/>
              </w:rPr>
              <w:t> </w:t>
            </w:r>
            <w:r w:rsidRPr="00B704BD">
              <w:rPr>
                <w:rFonts w:ascii="Times New Roman" w:eastAsia="Times New Roman" w:hAnsi="Times New Roman" w:cs="Times New Roman"/>
                <w:b/>
                <w:bCs/>
                <w:i/>
                <w:iCs/>
                <w:kern w:val="36"/>
                <w:lang w:val="ru-RU"/>
              </w:rPr>
              <w:t>11 (НКРЕКП)</w:t>
            </w:r>
            <w:r w:rsidRPr="00B704BD">
              <w:rPr>
                <w:rFonts w:ascii="Times New Roman" w:eastAsia="Times New Roman" w:hAnsi="Times New Roman" w:cs="Times New Roman"/>
                <w:b/>
                <w:bCs/>
                <w:i/>
                <w:iCs/>
                <w:kern w:val="36"/>
                <w:lang w:val="ru-RU"/>
              </w:rPr>
              <w:br/>
              <w:t>щодо запровадження послуги з тримання природного газу</w:t>
            </w:r>
          </w:p>
        </w:tc>
      </w:tr>
      <w:tr w:rsidR="00013847" w:rsidRPr="00013847" w14:paraId="649A5BEE" w14:textId="77777777" w:rsidTr="000138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6F10A" w14:textId="77777777" w:rsidR="00013847" w:rsidRPr="00B704BD" w:rsidRDefault="00013847" w:rsidP="00013847">
            <w:pPr>
              <w:spacing w:before="40" w:after="40"/>
              <w:rPr>
                <w:rFonts w:ascii="Times New Roman" w:eastAsia="Times New Roman" w:hAnsi="Times New Roman" w:cs="Times New Roman"/>
                <w:sz w:val="24"/>
                <w:szCs w:val="24"/>
              </w:rPr>
            </w:pPr>
            <w:r w:rsidRPr="00B704BD">
              <w:rPr>
                <w:rFonts w:ascii="Times New Roman" w:eastAsia="Times New Roman" w:hAnsi="Times New Roman" w:cs="Times New Roman"/>
                <w:bCs/>
                <w:color w:val="000000"/>
              </w:rPr>
              <w:t>Стаття відсутня</w:t>
            </w:r>
          </w:p>
          <w:p w14:paraId="79D9EF03" w14:textId="77777777" w:rsidR="00013847" w:rsidRPr="00B704BD" w:rsidRDefault="00013847" w:rsidP="00013847">
            <w:pPr>
              <w:spacing w:before="40" w:after="40"/>
              <w:rPr>
                <w:rFonts w:ascii="Times New Roman" w:eastAsia="Times New Roman" w:hAnsi="Times New Roman" w:cs="Times New Roman"/>
                <w:sz w:val="24"/>
                <w:szCs w:val="24"/>
              </w:rPr>
            </w:pPr>
            <w:r w:rsidRPr="00B704BD">
              <w:rPr>
                <w:rFonts w:ascii="Times New Roman" w:eastAsia="Times New Roman" w:hAnsi="Times New Roman" w:cs="Times New Roman"/>
                <w:bCs/>
                <w:color w:val="000000"/>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332E3"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Стаття 32</w:t>
            </w:r>
            <w:r w:rsidRPr="00B704BD">
              <w:rPr>
                <w:rFonts w:ascii="Times New Roman" w:eastAsia="Times New Roman" w:hAnsi="Times New Roman" w:cs="Times New Roman"/>
                <w:bCs/>
                <w:color w:val="000000"/>
                <w:sz w:val="13"/>
                <w:szCs w:val="13"/>
                <w:vertAlign w:val="superscript"/>
                <w:lang w:val="ru-RU"/>
              </w:rPr>
              <w:t>1</w:t>
            </w:r>
            <w:r w:rsidRPr="00B704BD">
              <w:rPr>
                <w:rFonts w:ascii="Times New Roman" w:eastAsia="Times New Roman" w:hAnsi="Times New Roman" w:cs="Times New Roman"/>
                <w:bCs/>
                <w:color w:val="000000"/>
                <w:lang w:val="ru-RU"/>
              </w:rPr>
              <w:t>. Тримання природного газу в газотранспортній системі</w:t>
            </w:r>
          </w:p>
          <w:p w14:paraId="4DB3FE6A" w14:textId="77777777" w:rsidR="00013847" w:rsidRPr="00B704BD" w:rsidRDefault="00013847" w:rsidP="00013847">
            <w:pPr>
              <w:rPr>
                <w:rFonts w:ascii="Times New Roman" w:eastAsia="Times New Roman" w:hAnsi="Times New Roman" w:cs="Times New Roman"/>
                <w:sz w:val="24"/>
                <w:szCs w:val="24"/>
                <w:lang w:val="ru-RU"/>
              </w:rPr>
            </w:pPr>
          </w:p>
          <w:p w14:paraId="0D33FB15"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1. Послуги з тримання природного газу в газотранспортній системі надаються оператором газотранспортної системи на підставі та на умовах договору транспортування природного газу.</w:t>
            </w:r>
          </w:p>
          <w:p w14:paraId="1E340E8D" w14:textId="77777777" w:rsidR="00013847" w:rsidRPr="00B704BD" w:rsidRDefault="00013847" w:rsidP="00013847">
            <w:pPr>
              <w:rPr>
                <w:rFonts w:ascii="Times New Roman" w:eastAsia="Times New Roman" w:hAnsi="Times New Roman" w:cs="Times New Roman"/>
                <w:sz w:val="24"/>
                <w:szCs w:val="24"/>
                <w:lang w:val="ru-RU"/>
              </w:rPr>
            </w:pPr>
          </w:p>
          <w:p w14:paraId="4E1EFA5C"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2. Порядок надання послуги з тримання природного газу в газотранспортній системі </w:t>
            </w:r>
            <w:proofErr w:type="gramStart"/>
            <w:r w:rsidRPr="00B704BD">
              <w:rPr>
                <w:rFonts w:ascii="Times New Roman" w:eastAsia="Times New Roman" w:hAnsi="Times New Roman" w:cs="Times New Roman"/>
                <w:bCs/>
                <w:color w:val="000000"/>
                <w:lang w:val="ru-RU"/>
              </w:rPr>
              <w:t xml:space="preserve">та </w:t>
            </w:r>
            <w:r w:rsidRPr="00B704BD">
              <w:rPr>
                <w:rFonts w:ascii="Times New Roman" w:eastAsia="Times New Roman" w:hAnsi="Times New Roman" w:cs="Times New Roman"/>
                <w:bCs/>
                <w:color w:val="000000"/>
              </w:rPr>
              <w:t> </w:t>
            </w:r>
            <w:r w:rsidRPr="00B704BD">
              <w:rPr>
                <w:rFonts w:ascii="Times New Roman" w:eastAsia="Times New Roman" w:hAnsi="Times New Roman" w:cs="Times New Roman"/>
                <w:bCs/>
                <w:color w:val="000000"/>
                <w:lang w:val="ru-RU"/>
              </w:rPr>
              <w:t>визначаються</w:t>
            </w:r>
            <w:proofErr w:type="gramEnd"/>
            <w:r w:rsidRPr="00B704BD">
              <w:rPr>
                <w:rFonts w:ascii="Times New Roman" w:eastAsia="Times New Roman" w:hAnsi="Times New Roman" w:cs="Times New Roman"/>
                <w:bCs/>
                <w:color w:val="000000"/>
                <w:lang w:val="ru-RU"/>
              </w:rPr>
              <w:t xml:space="preserve"> кодексом газотранспортної системи. </w:t>
            </w:r>
          </w:p>
          <w:p w14:paraId="15776BAC" w14:textId="77777777" w:rsidR="00013847" w:rsidRPr="00B704BD" w:rsidRDefault="00013847" w:rsidP="00013847">
            <w:pPr>
              <w:rPr>
                <w:rFonts w:ascii="Times New Roman" w:eastAsia="Times New Roman" w:hAnsi="Times New Roman" w:cs="Times New Roman"/>
                <w:sz w:val="24"/>
                <w:szCs w:val="24"/>
                <w:lang w:val="ru-RU"/>
              </w:rPr>
            </w:pPr>
          </w:p>
          <w:p w14:paraId="216A6D91"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lastRenderedPageBreak/>
              <w:t>3. Розмір потужностей тримання природного газу в газотранспортній системі, визначається оператором газотранспортної системи та затверджується Регулятором.</w:t>
            </w:r>
          </w:p>
          <w:p w14:paraId="0AFA237A" w14:textId="77777777" w:rsidR="00013847" w:rsidRPr="00B704BD" w:rsidRDefault="00013847" w:rsidP="00013847">
            <w:pPr>
              <w:rPr>
                <w:rFonts w:ascii="Times New Roman" w:eastAsia="Times New Roman" w:hAnsi="Times New Roman" w:cs="Times New Roman"/>
                <w:sz w:val="24"/>
                <w:szCs w:val="24"/>
                <w:lang w:val="ru-RU"/>
              </w:rPr>
            </w:pPr>
          </w:p>
          <w:p w14:paraId="392FC3F5"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4. Тарифи на послуги із тримання природного газу у газотранспортній системі розраховуються відповідно до методології визначення тарифів на послуги транспортування природного газу та затверджуються Регулятором. </w:t>
            </w:r>
          </w:p>
          <w:p w14:paraId="787D502A"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Вартість послуг із тримання природного газу у газотранспортній системі має стимулювати замовника використовувати послуги із зберігання природного газу у газосховищах при замовлені таких послу на період більше семи днів.</w:t>
            </w:r>
          </w:p>
          <w:p w14:paraId="7A794401" w14:textId="77777777" w:rsidR="00013847" w:rsidRPr="00B704BD" w:rsidRDefault="00013847" w:rsidP="00013847">
            <w:pPr>
              <w:rPr>
                <w:rFonts w:ascii="Times New Roman" w:eastAsia="Times New Roman" w:hAnsi="Times New Roman" w:cs="Times New Roman"/>
                <w:sz w:val="24"/>
                <w:szCs w:val="24"/>
                <w:lang w:val="ru-RU"/>
              </w:rPr>
            </w:pPr>
          </w:p>
          <w:p w14:paraId="1932D82C"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5. Оператор газотранспортної системи при наданні послуг з тримання природного газу у газотранспортній системі зобов’язаний дотримуватись вимог ліцензійних умов провадження господарської діяльності з транспортування природного газу та інших нормативно-правових актів.</w:t>
            </w:r>
          </w:p>
          <w:p w14:paraId="4E9BC28F" w14:textId="77777777" w:rsidR="00013847" w:rsidRPr="00B704BD" w:rsidRDefault="00013847" w:rsidP="00013847">
            <w:pPr>
              <w:rPr>
                <w:rFonts w:ascii="Times New Roman" w:eastAsia="Times New Roman" w:hAnsi="Times New Roman" w:cs="Times New Roman"/>
                <w:sz w:val="24"/>
                <w:szCs w:val="24"/>
                <w:lang w:val="ru-RU"/>
              </w:rPr>
            </w:pPr>
          </w:p>
          <w:p w14:paraId="4883D917"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6. Оператор ГТС розраховує добовий небаланс замовника з урахуванням об’єму газу, що замовник подав та/або відібрав з газотранспортної системи в рамках послуги тримання природного газу в газотранспортній системі.</w:t>
            </w:r>
          </w:p>
          <w:p w14:paraId="052C2BD7" w14:textId="77777777" w:rsidR="00013847" w:rsidRPr="00B704BD" w:rsidRDefault="00013847" w:rsidP="00013847">
            <w:pPr>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A7A7A"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lastRenderedPageBreak/>
              <w:t>Позиція НКРЕКП</w:t>
            </w:r>
          </w:p>
          <w:p w14:paraId="6359439B" w14:textId="77777777" w:rsidR="00013847" w:rsidRPr="00013847" w:rsidRDefault="00013847" w:rsidP="00013847">
            <w:pPr>
              <w:rPr>
                <w:rFonts w:ascii="Times New Roman" w:eastAsia="Times New Roman" w:hAnsi="Times New Roman" w:cs="Times New Roman"/>
                <w:sz w:val="24"/>
                <w:szCs w:val="24"/>
                <w:lang w:val="ru-RU"/>
              </w:rPr>
            </w:pPr>
          </w:p>
          <w:p w14:paraId="72836E5E" w14:textId="77777777" w:rsidR="00013847" w:rsidRPr="00B704BD" w:rsidRDefault="00013847" w:rsidP="00013847">
            <w:pPr>
              <w:spacing w:before="40" w:after="40"/>
              <w:jc w:val="both"/>
              <w:rPr>
                <w:rFonts w:ascii="Times New Roman" w:eastAsia="Times New Roman" w:hAnsi="Times New Roman" w:cs="Times New Roman"/>
                <w:color w:val="C00000"/>
                <w:sz w:val="24"/>
                <w:szCs w:val="24"/>
                <w:lang w:val="ru-RU"/>
              </w:rPr>
            </w:pPr>
            <w:r w:rsidRPr="00B704BD">
              <w:rPr>
                <w:rFonts w:ascii="Times New Roman" w:eastAsia="Times New Roman" w:hAnsi="Times New Roman" w:cs="Times New Roman"/>
                <w:b/>
                <w:bCs/>
                <w:color w:val="C00000"/>
                <w:lang w:val="ru-RU"/>
              </w:rPr>
              <w:t>Рішення за результатами наради 23.04.2018:</w:t>
            </w:r>
          </w:p>
          <w:p w14:paraId="372DFCEB" w14:textId="77777777" w:rsidR="00013847" w:rsidRPr="00B704BD" w:rsidRDefault="00013847" w:rsidP="00013847">
            <w:pPr>
              <w:spacing w:before="40" w:after="40"/>
              <w:jc w:val="both"/>
              <w:rPr>
                <w:rFonts w:ascii="Times New Roman" w:eastAsia="Times New Roman" w:hAnsi="Times New Roman" w:cs="Times New Roman"/>
                <w:color w:val="C00000"/>
                <w:sz w:val="24"/>
                <w:szCs w:val="24"/>
                <w:lang w:val="ru-RU"/>
              </w:rPr>
            </w:pPr>
            <w:r w:rsidRPr="00B704BD">
              <w:rPr>
                <w:rFonts w:ascii="Times New Roman" w:eastAsia="Times New Roman" w:hAnsi="Times New Roman" w:cs="Times New Roman"/>
                <w:b/>
                <w:bCs/>
                <w:color w:val="C00000"/>
                <w:lang w:val="ru-RU"/>
              </w:rPr>
              <w:t>Підтримати за основу. Пропонуємо всім учасникам надати свої пропозиції до зазначеної редакції статті.</w:t>
            </w:r>
          </w:p>
          <w:p w14:paraId="7A4C8514" w14:textId="77777777" w:rsidR="00013847" w:rsidRPr="00013847" w:rsidRDefault="00013847" w:rsidP="00013847">
            <w:pPr>
              <w:rPr>
                <w:rFonts w:ascii="Times New Roman" w:eastAsia="Times New Roman" w:hAnsi="Times New Roman" w:cs="Times New Roman"/>
                <w:sz w:val="24"/>
                <w:szCs w:val="24"/>
                <w:lang w:val="ru-RU"/>
              </w:rPr>
            </w:pPr>
          </w:p>
        </w:tc>
      </w:tr>
      <w:tr w:rsidR="00013847" w:rsidRPr="00013847" w14:paraId="7950CC43" w14:textId="77777777" w:rsidTr="000138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5A97B" w14:textId="77777777" w:rsidR="00013847" w:rsidRPr="00B704BD" w:rsidRDefault="00013847" w:rsidP="00013847">
            <w:pPr>
              <w:spacing w:before="40" w:after="40"/>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Стаття 1. Визначення термінів</w:t>
            </w:r>
          </w:p>
          <w:p w14:paraId="0A039C5E" w14:textId="77777777" w:rsidR="00013847" w:rsidRPr="00B704BD" w:rsidRDefault="00013847" w:rsidP="00013847">
            <w:pPr>
              <w:rPr>
                <w:rFonts w:ascii="Times New Roman" w:eastAsia="Times New Roman" w:hAnsi="Times New Roman" w:cs="Times New Roman"/>
                <w:sz w:val="24"/>
                <w:szCs w:val="24"/>
                <w:lang w:val="ru-RU"/>
              </w:rPr>
            </w:pPr>
          </w:p>
          <w:p w14:paraId="47927CF8" w14:textId="77777777" w:rsidR="00013847" w:rsidRPr="00B704BD" w:rsidRDefault="00013847" w:rsidP="00013847">
            <w:pPr>
              <w:spacing w:before="40" w:after="40"/>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lastRenderedPageBreak/>
              <w:t>1. У цьому Законі наведені нижче терміни вживаються в такому значенні:</w:t>
            </w:r>
          </w:p>
          <w:p w14:paraId="59D1001F" w14:textId="77777777" w:rsidR="00013847" w:rsidRPr="00B704BD" w:rsidRDefault="00013847" w:rsidP="00013847">
            <w:pPr>
              <w:spacing w:before="40" w:after="40"/>
              <w:rPr>
                <w:rFonts w:ascii="Times New Roman" w:eastAsia="Times New Roman" w:hAnsi="Times New Roman" w:cs="Times New Roman"/>
                <w:sz w:val="24"/>
                <w:szCs w:val="24"/>
              </w:rPr>
            </w:pPr>
            <w:r w:rsidRPr="00B704BD">
              <w:rPr>
                <w:rFonts w:ascii="Times New Roman" w:eastAsia="Times New Roman" w:hAnsi="Times New Roman" w:cs="Times New Roman"/>
                <w:bCs/>
                <w:color w:val="000000"/>
              </w:rPr>
              <w:t>…</w:t>
            </w:r>
          </w:p>
          <w:p w14:paraId="41FE90C9" w14:textId="77777777" w:rsidR="00013847" w:rsidRPr="00B704BD" w:rsidRDefault="00013847" w:rsidP="00013847">
            <w:pPr>
              <w:spacing w:before="40" w:after="40"/>
              <w:rPr>
                <w:rFonts w:ascii="Times New Roman" w:eastAsia="Times New Roman" w:hAnsi="Times New Roman" w:cs="Times New Roman"/>
                <w:sz w:val="24"/>
                <w:szCs w:val="24"/>
              </w:rPr>
            </w:pPr>
            <w:r w:rsidRPr="00B704BD">
              <w:rPr>
                <w:rFonts w:ascii="Times New Roman" w:eastAsia="Times New Roman" w:hAnsi="Times New Roman" w:cs="Times New Roman"/>
                <w:bCs/>
                <w:color w:val="000000"/>
              </w:rPr>
              <w:t>Пункт відсутній.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053B98" w14:textId="77777777" w:rsidR="00013847" w:rsidRPr="00B704BD" w:rsidRDefault="00013847" w:rsidP="00013847">
            <w:pPr>
              <w:spacing w:before="40" w:after="40"/>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lastRenderedPageBreak/>
              <w:t>Стаття 1. Визначення термінів</w:t>
            </w:r>
          </w:p>
          <w:p w14:paraId="09CC287D" w14:textId="77777777" w:rsidR="00013847" w:rsidRPr="00B704BD" w:rsidRDefault="00013847" w:rsidP="00013847">
            <w:pPr>
              <w:rPr>
                <w:rFonts w:ascii="Times New Roman" w:eastAsia="Times New Roman" w:hAnsi="Times New Roman" w:cs="Times New Roman"/>
                <w:sz w:val="24"/>
                <w:szCs w:val="24"/>
                <w:lang w:val="ru-RU"/>
              </w:rPr>
            </w:pPr>
          </w:p>
          <w:p w14:paraId="7839F6F5" w14:textId="77777777" w:rsidR="00013847" w:rsidRPr="00B704BD" w:rsidRDefault="00013847" w:rsidP="00013847">
            <w:pPr>
              <w:spacing w:before="40" w:after="40"/>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lastRenderedPageBreak/>
              <w:t>1. У цьому Законі наведені нижче терміни вживаються в такому значенні:</w:t>
            </w:r>
          </w:p>
          <w:p w14:paraId="62C41401" w14:textId="77777777" w:rsidR="00013847" w:rsidRPr="00B704BD" w:rsidRDefault="00013847" w:rsidP="00013847">
            <w:pPr>
              <w:spacing w:before="40" w:after="40"/>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w:t>
            </w:r>
          </w:p>
          <w:p w14:paraId="17406613"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45</w:t>
            </w:r>
            <w:r w:rsidRPr="00B704BD">
              <w:rPr>
                <w:rFonts w:ascii="Times New Roman" w:eastAsia="Times New Roman" w:hAnsi="Times New Roman" w:cs="Times New Roman"/>
                <w:bCs/>
                <w:color w:val="000000"/>
                <w:sz w:val="13"/>
                <w:szCs w:val="13"/>
                <w:vertAlign w:val="superscript"/>
                <w:lang w:val="ru-RU"/>
              </w:rPr>
              <w:t>1</w:t>
            </w:r>
            <w:r w:rsidRPr="00B704BD">
              <w:rPr>
                <w:rFonts w:ascii="Times New Roman" w:eastAsia="Times New Roman" w:hAnsi="Times New Roman" w:cs="Times New Roman"/>
                <w:bCs/>
                <w:color w:val="000000"/>
                <w:lang w:val="ru-RU"/>
              </w:rPr>
              <w:t>) тримання природного газу у газотранспортній системі - господарська діяльність, що проводиться оператором газотранспортної системи, і полягає в наданні замовнику доступу до потужності газотранспортної системи з метою забезпечення перебування природного газу замовника у газотранспортній системі протягом певного періоду часу;</w:t>
            </w:r>
          </w:p>
          <w:p w14:paraId="1C98961C" w14:textId="77777777" w:rsidR="00013847" w:rsidRPr="00B704BD" w:rsidRDefault="00013847" w:rsidP="00013847">
            <w:pPr>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37449" w14:textId="77777777" w:rsidR="00013847" w:rsidRPr="00013847" w:rsidRDefault="00013847" w:rsidP="00013847">
            <w:pPr>
              <w:rPr>
                <w:rFonts w:ascii="Times New Roman" w:eastAsia="Times New Roman" w:hAnsi="Times New Roman" w:cs="Times New Roman"/>
                <w:sz w:val="24"/>
                <w:szCs w:val="24"/>
                <w:lang w:val="ru-RU"/>
              </w:rPr>
            </w:pPr>
          </w:p>
        </w:tc>
      </w:tr>
      <w:tr w:rsidR="00013847" w:rsidRPr="00013847" w14:paraId="17BE8A33" w14:textId="77777777" w:rsidTr="000138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92BF0" w14:textId="77777777" w:rsidR="00013847" w:rsidRPr="00B704BD" w:rsidRDefault="00013847" w:rsidP="00013847">
            <w:pPr>
              <w:spacing w:before="40" w:after="40"/>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Стаття 4. Державне регулювання, формування та реалізація державної політики </w:t>
            </w:r>
            <w:proofErr w:type="gramStart"/>
            <w:r w:rsidRPr="00B704BD">
              <w:rPr>
                <w:rFonts w:ascii="Times New Roman" w:eastAsia="Times New Roman" w:hAnsi="Times New Roman" w:cs="Times New Roman"/>
                <w:bCs/>
                <w:color w:val="000000"/>
                <w:lang w:val="ru-RU"/>
              </w:rPr>
              <w:t>на ринку</w:t>
            </w:r>
            <w:proofErr w:type="gramEnd"/>
            <w:r w:rsidRPr="00B704BD">
              <w:rPr>
                <w:rFonts w:ascii="Times New Roman" w:eastAsia="Times New Roman" w:hAnsi="Times New Roman" w:cs="Times New Roman"/>
                <w:bCs/>
                <w:color w:val="000000"/>
                <w:lang w:val="ru-RU"/>
              </w:rPr>
              <w:t xml:space="preserve"> природного газу</w:t>
            </w:r>
          </w:p>
          <w:p w14:paraId="79D76AEE" w14:textId="77777777" w:rsidR="00013847" w:rsidRPr="00B704BD" w:rsidRDefault="00013847" w:rsidP="00013847">
            <w:pPr>
              <w:rPr>
                <w:rFonts w:ascii="Times New Roman" w:eastAsia="Times New Roman" w:hAnsi="Times New Roman" w:cs="Times New Roman"/>
                <w:sz w:val="24"/>
                <w:szCs w:val="24"/>
                <w:lang w:val="ru-RU"/>
              </w:rPr>
            </w:pPr>
          </w:p>
          <w:p w14:paraId="582E1702"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5. Регулятор має право:</w:t>
            </w:r>
          </w:p>
          <w:p w14:paraId="7B358CF4"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w:t>
            </w:r>
          </w:p>
          <w:p w14:paraId="506D55B0"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7) встановлювати тимчасові тарифи на транспортування, розподіл, зберігання (закачування, відбір) природного газу (щодо газосховищ, до яких застосовується регульований режим доступу відповідно до статті 48 цього Закону) та послуги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у разі, якщо оператор газотранспортної системи, оператор газорозподільної системи, оператор газосховища або оператор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вчасно не надав розрахунки відповідних тарифів для їх встановлення Регулятором, а також приймати рішення щодо механізму надання компенсації, якщо остаточні тарифи відрізняються від тимчасових;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D3441" w14:textId="77777777" w:rsidR="00013847" w:rsidRPr="00B704BD" w:rsidRDefault="00013847" w:rsidP="00013847">
            <w:pPr>
              <w:spacing w:before="40" w:after="40"/>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Стаття 4. Державне регулювання, формування та реалізація державної політики </w:t>
            </w:r>
            <w:proofErr w:type="gramStart"/>
            <w:r w:rsidRPr="00B704BD">
              <w:rPr>
                <w:rFonts w:ascii="Times New Roman" w:eastAsia="Times New Roman" w:hAnsi="Times New Roman" w:cs="Times New Roman"/>
                <w:bCs/>
                <w:color w:val="000000"/>
                <w:lang w:val="ru-RU"/>
              </w:rPr>
              <w:t>на ринку</w:t>
            </w:r>
            <w:proofErr w:type="gramEnd"/>
            <w:r w:rsidRPr="00B704BD">
              <w:rPr>
                <w:rFonts w:ascii="Times New Roman" w:eastAsia="Times New Roman" w:hAnsi="Times New Roman" w:cs="Times New Roman"/>
                <w:bCs/>
                <w:color w:val="000000"/>
                <w:lang w:val="ru-RU"/>
              </w:rPr>
              <w:t xml:space="preserve"> природного газу</w:t>
            </w:r>
          </w:p>
          <w:p w14:paraId="174A69FF" w14:textId="77777777" w:rsidR="00013847" w:rsidRPr="00B704BD" w:rsidRDefault="00013847" w:rsidP="00013847">
            <w:pPr>
              <w:rPr>
                <w:rFonts w:ascii="Times New Roman" w:eastAsia="Times New Roman" w:hAnsi="Times New Roman" w:cs="Times New Roman"/>
                <w:sz w:val="24"/>
                <w:szCs w:val="24"/>
                <w:lang w:val="ru-RU"/>
              </w:rPr>
            </w:pPr>
          </w:p>
          <w:p w14:paraId="1CD120F3"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5. Регулятор має право:</w:t>
            </w:r>
          </w:p>
          <w:p w14:paraId="1DE9BE6E"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w:t>
            </w:r>
          </w:p>
          <w:p w14:paraId="2B3B459F"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7) встановлювати тимчасові тарифи на транспортування, тримання природного газу у газотранспортній системі, розподіл, зберігання (закачування, відбір) природного газу (щодо газосховищ, до яких застосовується регульований режим доступу відповідно до статті 48 цього Закону) та послуги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у разі, якщо оператор газотранспортної системи, оператор газорозподільної системи, оператор газосховища або оператор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вчасно не надав розрахунки відповідних тарифів для їх встановлення Регулятором, а також приймати рішення щодо механізму надання компенсації, якщо остаточні тарифи відрізняються від тимчасових;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ABF6D" w14:textId="77777777" w:rsidR="00013847" w:rsidRPr="00013847" w:rsidRDefault="00013847" w:rsidP="00013847">
            <w:pPr>
              <w:rPr>
                <w:rFonts w:ascii="Times New Roman" w:eastAsia="Times New Roman" w:hAnsi="Times New Roman" w:cs="Times New Roman"/>
                <w:sz w:val="24"/>
                <w:szCs w:val="24"/>
                <w:lang w:val="ru-RU"/>
              </w:rPr>
            </w:pPr>
          </w:p>
        </w:tc>
      </w:tr>
      <w:tr w:rsidR="00013847" w:rsidRPr="00013847" w14:paraId="45E6C98C" w14:textId="77777777" w:rsidTr="000138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87297"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lastRenderedPageBreak/>
              <w:t xml:space="preserve">6. Ціни </w:t>
            </w:r>
            <w:proofErr w:type="gramStart"/>
            <w:r w:rsidRPr="00B704BD">
              <w:rPr>
                <w:rFonts w:ascii="Times New Roman" w:eastAsia="Times New Roman" w:hAnsi="Times New Roman" w:cs="Times New Roman"/>
                <w:bCs/>
                <w:color w:val="000000"/>
                <w:lang w:val="ru-RU"/>
              </w:rPr>
              <w:t>на ринку</w:t>
            </w:r>
            <w:proofErr w:type="gramEnd"/>
            <w:r w:rsidRPr="00B704BD">
              <w:rPr>
                <w:rFonts w:ascii="Times New Roman" w:eastAsia="Times New Roman" w:hAnsi="Times New Roman" w:cs="Times New Roman"/>
                <w:bCs/>
                <w:color w:val="000000"/>
                <w:lang w:val="ru-RU"/>
              </w:rPr>
              <w:t xml:space="preserve"> природного газу, що регулюються державою (зокрема тарифи на послуги транспортування, розподілу, зберігання (закачування, відбору) природного газу та послуги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а також інші платежі, пов'язані з доступом до газотранспортних і газорозподільних систем, газосховищ та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або приєднанням до газотранспортної або газорозподільної системи), повинні бути:</w:t>
            </w:r>
          </w:p>
          <w:p w14:paraId="3BE0B6D7" w14:textId="77777777" w:rsidR="00013847" w:rsidRPr="00B704BD" w:rsidRDefault="00013847" w:rsidP="00013847">
            <w:pPr>
              <w:rPr>
                <w:rFonts w:ascii="Times New Roman" w:eastAsia="Times New Roman" w:hAnsi="Times New Roman" w:cs="Times New Roman"/>
                <w:sz w:val="24"/>
                <w:szCs w:val="24"/>
                <w:lang w:val="ru-RU"/>
              </w:rPr>
            </w:pPr>
          </w:p>
          <w:p w14:paraId="36D3217C"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w:t>
            </w:r>
          </w:p>
          <w:p w14:paraId="5CB8618B"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Тарифи на послуги транспортування, розподілу, зберігання (закачування, відбору) природного газу та послуги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повинні сприяти ефективній торгівлі природним газом та розвитку конкуренції </w:t>
            </w:r>
            <w:proofErr w:type="gramStart"/>
            <w:r w:rsidRPr="00B704BD">
              <w:rPr>
                <w:rFonts w:ascii="Times New Roman" w:eastAsia="Times New Roman" w:hAnsi="Times New Roman" w:cs="Times New Roman"/>
                <w:bCs/>
                <w:color w:val="000000"/>
                <w:lang w:val="ru-RU"/>
              </w:rPr>
              <w:t>на ринку</w:t>
            </w:r>
            <w:proofErr w:type="gramEnd"/>
            <w:r w:rsidRPr="00B704BD">
              <w:rPr>
                <w:rFonts w:ascii="Times New Roman" w:eastAsia="Times New Roman" w:hAnsi="Times New Roman" w:cs="Times New Roman"/>
                <w:bCs/>
                <w:color w:val="000000"/>
                <w:lang w:val="ru-RU"/>
              </w:rPr>
              <w:t xml:space="preserve"> природного газу, не допускати перехресного субсидіювання між замовниками, створювати економічні стимули для здійснення інвестицій та підтримання у належному стані газотранспортних та газорозподільних систем, газосховищ,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а також покращення взаємодії і сполучення між ними.</w:t>
            </w:r>
          </w:p>
          <w:p w14:paraId="288306FC" w14:textId="77777777" w:rsidR="00013847" w:rsidRPr="00B704BD" w:rsidRDefault="00013847" w:rsidP="00013847">
            <w:pPr>
              <w:rPr>
                <w:rFonts w:ascii="Times New Roman" w:eastAsia="Times New Roman" w:hAnsi="Times New Roman" w:cs="Times New Roman"/>
                <w:sz w:val="24"/>
                <w:szCs w:val="24"/>
                <w:lang w:val="ru-RU"/>
              </w:rPr>
            </w:pPr>
          </w:p>
          <w:p w14:paraId="45AFC431"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Тарифи на послуги транспортування, розподілу, зберігання (закачування, відбору) природного газу та послуги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не повинні обмежувати ліквідність ринку та спотворювати транскордонну торгівлю природним газом. Методології визначення таких </w:t>
            </w:r>
            <w:r w:rsidRPr="00B704BD">
              <w:rPr>
                <w:rFonts w:ascii="Times New Roman" w:eastAsia="Times New Roman" w:hAnsi="Times New Roman" w:cs="Times New Roman"/>
                <w:bCs/>
                <w:color w:val="000000"/>
                <w:lang w:val="ru-RU"/>
              </w:rPr>
              <w:lastRenderedPageBreak/>
              <w:t>тарифів затверджуються Регулятором не менш як за 15 днів до дати, з якої починають застосовуватися тарифи, визначені відповідно до таких методологій.</w:t>
            </w:r>
          </w:p>
          <w:p w14:paraId="0306730E"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w:t>
            </w:r>
          </w:p>
          <w:p w14:paraId="29789F1A" w14:textId="77777777" w:rsidR="00013847" w:rsidRPr="00B704BD" w:rsidRDefault="00013847" w:rsidP="00013847">
            <w:pPr>
              <w:rPr>
                <w:rFonts w:ascii="Times New Roman" w:eastAsia="Times New Roman" w:hAnsi="Times New Roman" w:cs="Times New Roman"/>
                <w:sz w:val="24"/>
                <w:szCs w:val="24"/>
                <w:lang w:val="ru-RU"/>
              </w:rPr>
            </w:pPr>
          </w:p>
          <w:p w14:paraId="137C7913"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У разі якщо відмінності у структурі тарифів на послуги транспортування природного газу або правилах балансування, що застосовуються до газотранспортної системи, перешкоджають транскордонній торгівлі природним газом, вживаються заходи для гармонізації структур тарифів і правил балансування, що застосовуються до цієї газотранспортної системи та газотранспортної системи (систем) сусідніх держав.</w:t>
            </w:r>
          </w:p>
          <w:p w14:paraId="293D831A" w14:textId="77777777" w:rsidR="00013847" w:rsidRPr="00B704BD" w:rsidRDefault="00013847" w:rsidP="00013847">
            <w:pPr>
              <w:spacing w:after="240"/>
              <w:rPr>
                <w:rFonts w:ascii="Times New Roman" w:eastAsia="Times New Roman" w:hAnsi="Times New Roman" w:cs="Times New Roman"/>
                <w:sz w:val="24"/>
                <w:szCs w:val="24"/>
                <w:lang w:val="ru-RU"/>
              </w:rPr>
            </w:pPr>
          </w:p>
          <w:p w14:paraId="37DB54F0"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Рішення Регулятора про встановлення тарифів на послуги транспортування, розподілу, зберігання (закачування, відбору) природного газу, послуги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підлягають оприлюдненню шляхом розміщення на веб-сайті Регулятора.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64284"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lastRenderedPageBreak/>
              <w:t xml:space="preserve">6. Ціни </w:t>
            </w:r>
            <w:proofErr w:type="gramStart"/>
            <w:r w:rsidRPr="00B704BD">
              <w:rPr>
                <w:rFonts w:ascii="Times New Roman" w:eastAsia="Times New Roman" w:hAnsi="Times New Roman" w:cs="Times New Roman"/>
                <w:bCs/>
                <w:color w:val="000000"/>
                <w:lang w:val="ru-RU"/>
              </w:rPr>
              <w:t>на ринку</w:t>
            </w:r>
            <w:proofErr w:type="gramEnd"/>
            <w:r w:rsidRPr="00B704BD">
              <w:rPr>
                <w:rFonts w:ascii="Times New Roman" w:eastAsia="Times New Roman" w:hAnsi="Times New Roman" w:cs="Times New Roman"/>
                <w:bCs/>
                <w:color w:val="000000"/>
                <w:lang w:val="ru-RU"/>
              </w:rPr>
              <w:t xml:space="preserve"> природного газу, що регулюються державою (зокрема тарифи на послуги транспортування, тримання природного газу у газотранспортній системі, розподілу, зберігання (закачування, відбору) природного газу та послуги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а також інші платежі, пов'язані з доступом до газотранспортних і газорозподільних систем, газосховищ та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або приєднанням до газотранспортної або газорозподільної системи), повинні бути:</w:t>
            </w:r>
          </w:p>
          <w:p w14:paraId="2C42BF29"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w:t>
            </w:r>
          </w:p>
          <w:p w14:paraId="17AC4F74"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Тарифи на послуги транспортування, тримання природного газу у газотранспортній системі, розподілу, зберігання (закачування, відбору) природного газу та послуги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повинні сприяти ефективній торгівлі природним газом та розвитку конкуренції на ринку природного газу, не допускати перехресного субсидіювання між замовниками, створювати економічні стимули для здійснення інвестицій та підтримання у належному стані газотранспортних та газорозподільних систем, газосховищ,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а також покращення взаємодії і сполучення між ними.</w:t>
            </w:r>
          </w:p>
          <w:p w14:paraId="4870DA86" w14:textId="77777777" w:rsidR="00013847" w:rsidRPr="00B704BD" w:rsidRDefault="00013847" w:rsidP="00013847">
            <w:pPr>
              <w:rPr>
                <w:rFonts w:ascii="Times New Roman" w:eastAsia="Times New Roman" w:hAnsi="Times New Roman" w:cs="Times New Roman"/>
                <w:sz w:val="24"/>
                <w:szCs w:val="24"/>
                <w:lang w:val="ru-RU"/>
              </w:rPr>
            </w:pPr>
          </w:p>
          <w:p w14:paraId="2C7C282A"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Тарифи на послуги транспортування, тримання природного газу у газотранспортній </w:t>
            </w:r>
            <w:proofErr w:type="gramStart"/>
            <w:r w:rsidRPr="00B704BD">
              <w:rPr>
                <w:rFonts w:ascii="Times New Roman" w:eastAsia="Times New Roman" w:hAnsi="Times New Roman" w:cs="Times New Roman"/>
                <w:bCs/>
                <w:color w:val="000000"/>
                <w:lang w:val="ru-RU"/>
              </w:rPr>
              <w:t xml:space="preserve">системі, </w:t>
            </w:r>
            <w:r w:rsidRPr="00B704BD">
              <w:rPr>
                <w:rFonts w:ascii="Times New Roman" w:eastAsia="Times New Roman" w:hAnsi="Times New Roman" w:cs="Times New Roman"/>
                <w:bCs/>
                <w:color w:val="000000"/>
              </w:rPr>
              <w:t> </w:t>
            </w:r>
            <w:r w:rsidRPr="00B704BD">
              <w:rPr>
                <w:rFonts w:ascii="Times New Roman" w:eastAsia="Times New Roman" w:hAnsi="Times New Roman" w:cs="Times New Roman"/>
                <w:bCs/>
                <w:color w:val="000000"/>
                <w:lang w:val="ru-RU"/>
              </w:rPr>
              <w:t>розподілу</w:t>
            </w:r>
            <w:proofErr w:type="gramEnd"/>
            <w:r w:rsidRPr="00B704BD">
              <w:rPr>
                <w:rFonts w:ascii="Times New Roman" w:eastAsia="Times New Roman" w:hAnsi="Times New Roman" w:cs="Times New Roman"/>
                <w:bCs/>
                <w:color w:val="000000"/>
                <w:lang w:val="ru-RU"/>
              </w:rPr>
              <w:t xml:space="preserve">, зберігання (закачування, відбору) природного газу та послуги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не повинні обмежувати ліквідність ринку та спотворювати транскордонну торгівлю природним газом. Методології визначення таких тарифів затверджуються Регулятором не менш як за 15 днів до дати, з якої починають </w:t>
            </w:r>
            <w:r w:rsidRPr="00B704BD">
              <w:rPr>
                <w:rFonts w:ascii="Times New Roman" w:eastAsia="Times New Roman" w:hAnsi="Times New Roman" w:cs="Times New Roman"/>
                <w:bCs/>
                <w:color w:val="000000"/>
                <w:lang w:val="ru-RU"/>
              </w:rPr>
              <w:lastRenderedPageBreak/>
              <w:t>застосовуватися тарифи, визначені відповідно до таких методологій.</w:t>
            </w:r>
          </w:p>
          <w:p w14:paraId="321D92CC"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w:t>
            </w:r>
          </w:p>
          <w:p w14:paraId="33957726" w14:textId="77777777" w:rsidR="00013847" w:rsidRPr="00B704BD" w:rsidRDefault="00013847" w:rsidP="00013847">
            <w:pPr>
              <w:rPr>
                <w:rFonts w:ascii="Times New Roman" w:eastAsia="Times New Roman" w:hAnsi="Times New Roman" w:cs="Times New Roman"/>
                <w:sz w:val="24"/>
                <w:szCs w:val="24"/>
                <w:lang w:val="ru-RU"/>
              </w:rPr>
            </w:pPr>
          </w:p>
          <w:p w14:paraId="0808BAE2"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У разі якщо відмінності у структурі тарифів на послуги транспортування природного газу, тримання природного газу у газотранспортній </w:t>
            </w:r>
            <w:proofErr w:type="gramStart"/>
            <w:r w:rsidRPr="00B704BD">
              <w:rPr>
                <w:rFonts w:ascii="Times New Roman" w:eastAsia="Times New Roman" w:hAnsi="Times New Roman" w:cs="Times New Roman"/>
                <w:bCs/>
                <w:color w:val="000000"/>
                <w:lang w:val="ru-RU"/>
              </w:rPr>
              <w:t xml:space="preserve">системі, </w:t>
            </w:r>
            <w:r w:rsidRPr="00B704BD">
              <w:rPr>
                <w:rFonts w:ascii="Times New Roman" w:eastAsia="Times New Roman" w:hAnsi="Times New Roman" w:cs="Times New Roman"/>
                <w:bCs/>
                <w:color w:val="000000"/>
              </w:rPr>
              <w:t> </w:t>
            </w:r>
            <w:r w:rsidRPr="00B704BD">
              <w:rPr>
                <w:rFonts w:ascii="Times New Roman" w:eastAsia="Times New Roman" w:hAnsi="Times New Roman" w:cs="Times New Roman"/>
                <w:bCs/>
                <w:color w:val="000000"/>
                <w:lang w:val="ru-RU"/>
              </w:rPr>
              <w:t>або</w:t>
            </w:r>
            <w:proofErr w:type="gramEnd"/>
            <w:r w:rsidRPr="00B704BD">
              <w:rPr>
                <w:rFonts w:ascii="Times New Roman" w:eastAsia="Times New Roman" w:hAnsi="Times New Roman" w:cs="Times New Roman"/>
                <w:bCs/>
                <w:color w:val="000000"/>
                <w:lang w:val="ru-RU"/>
              </w:rPr>
              <w:t xml:space="preserve"> правилах балансування, що застосовуються до газотранспортної системи, перешкоджають транскордонній торгівлі природним газом, вживаються заходи для гармонізації структур тарифів і правил балансування, що застосовуються до цієї газотранспортної системи та газотранспортної системи (систем) сусідніх держав.</w:t>
            </w:r>
          </w:p>
          <w:p w14:paraId="51F62DEB" w14:textId="77777777" w:rsidR="00013847" w:rsidRPr="00B704BD" w:rsidRDefault="00013847" w:rsidP="00013847">
            <w:pPr>
              <w:rPr>
                <w:rFonts w:ascii="Times New Roman" w:eastAsia="Times New Roman" w:hAnsi="Times New Roman" w:cs="Times New Roman"/>
                <w:sz w:val="24"/>
                <w:szCs w:val="24"/>
                <w:lang w:val="ru-RU"/>
              </w:rPr>
            </w:pPr>
          </w:p>
          <w:p w14:paraId="6C4C6497"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Рішення Регулятора про встановлення тарифів на послуги транспортування, тримання природного газу у газотранспортній системі, розподілу, зберігання (закачування, відбору) природного газу, послуги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підлягають оприлюдненню шляхом розміщення на веб-сайті Регулятора.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BD4FD" w14:textId="77777777" w:rsidR="00013847" w:rsidRPr="00013847" w:rsidRDefault="00013847" w:rsidP="00013847">
            <w:pPr>
              <w:rPr>
                <w:rFonts w:ascii="Times New Roman" w:eastAsia="Times New Roman" w:hAnsi="Times New Roman" w:cs="Times New Roman"/>
                <w:sz w:val="24"/>
                <w:szCs w:val="24"/>
                <w:lang w:val="ru-RU"/>
              </w:rPr>
            </w:pPr>
          </w:p>
        </w:tc>
      </w:tr>
      <w:tr w:rsidR="00013847" w:rsidRPr="00013847" w14:paraId="1DECB7D3" w14:textId="77777777" w:rsidTr="000138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EDF51"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Стаття 19. Загальні правила доступу до газотранспортних та газорозподільних систем, газосховищ, установки </w:t>
            </w:r>
            <w:r w:rsidRPr="00B704BD">
              <w:rPr>
                <w:rFonts w:ascii="Times New Roman" w:eastAsia="Times New Roman" w:hAnsi="Times New Roman" w:cs="Times New Roman"/>
                <w:bCs/>
                <w:color w:val="000000"/>
              </w:rPr>
              <w:t>LNG</w:t>
            </w:r>
          </w:p>
          <w:p w14:paraId="385A1000"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w:t>
            </w:r>
          </w:p>
          <w:p w14:paraId="7224A737"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8. Методологія визначення тарифів на послуги транспортування природного газу для точок входу і точок виходу, методології визначення тарифів на </w:t>
            </w:r>
            <w:r w:rsidRPr="00B704BD">
              <w:rPr>
                <w:rFonts w:ascii="Times New Roman" w:eastAsia="Times New Roman" w:hAnsi="Times New Roman" w:cs="Times New Roman"/>
                <w:bCs/>
                <w:color w:val="000000"/>
                <w:lang w:val="ru-RU"/>
              </w:rPr>
              <w:lastRenderedPageBreak/>
              <w:t xml:space="preserve">послуги розподілу, зберігання (закачування, відбору) природного газу та послуги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а також тарифи на послуги транспортування, розподілу, зберігання (закачування, відбору) природного газу та послуги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затверджуються Регулятором.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FD34F"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lastRenderedPageBreak/>
              <w:t xml:space="preserve">Стаття 19. Загальні правила доступу до газотранспортних та газорозподільних систем, газосховищ, установки </w:t>
            </w:r>
            <w:r w:rsidRPr="00B704BD">
              <w:rPr>
                <w:rFonts w:ascii="Times New Roman" w:eastAsia="Times New Roman" w:hAnsi="Times New Roman" w:cs="Times New Roman"/>
                <w:bCs/>
                <w:color w:val="000000"/>
              </w:rPr>
              <w:t>LNG</w:t>
            </w:r>
          </w:p>
          <w:p w14:paraId="5CCA2795" w14:textId="77777777" w:rsidR="00013847" w:rsidRPr="00B704BD" w:rsidRDefault="00013847" w:rsidP="00013847">
            <w:pPr>
              <w:rPr>
                <w:rFonts w:ascii="Times New Roman" w:eastAsia="Times New Roman" w:hAnsi="Times New Roman" w:cs="Times New Roman"/>
                <w:sz w:val="24"/>
                <w:szCs w:val="24"/>
                <w:lang w:val="ru-RU"/>
              </w:rPr>
            </w:pPr>
          </w:p>
          <w:p w14:paraId="525D6D93"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8. Методологія визначення тарифів на послуги транспортування природного газу для точок входу і точок виходу, методології визначення тарифів на послуги розподілу, зберігання </w:t>
            </w:r>
            <w:r w:rsidRPr="00B704BD">
              <w:rPr>
                <w:rFonts w:ascii="Times New Roman" w:eastAsia="Times New Roman" w:hAnsi="Times New Roman" w:cs="Times New Roman"/>
                <w:bCs/>
                <w:color w:val="000000"/>
                <w:lang w:val="ru-RU"/>
              </w:rPr>
              <w:lastRenderedPageBreak/>
              <w:t xml:space="preserve">(закачування, відбору) природного газу та послуги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а також тарифи на послуги транспортування, тримання природного газу у газотранспортній </w:t>
            </w:r>
            <w:proofErr w:type="gramStart"/>
            <w:r w:rsidRPr="00B704BD">
              <w:rPr>
                <w:rFonts w:ascii="Times New Roman" w:eastAsia="Times New Roman" w:hAnsi="Times New Roman" w:cs="Times New Roman"/>
                <w:bCs/>
                <w:color w:val="000000"/>
                <w:lang w:val="ru-RU"/>
              </w:rPr>
              <w:t xml:space="preserve">системі, </w:t>
            </w:r>
            <w:r w:rsidRPr="00B704BD">
              <w:rPr>
                <w:rFonts w:ascii="Times New Roman" w:eastAsia="Times New Roman" w:hAnsi="Times New Roman" w:cs="Times New Roman"/>
                <w:bCs/>
                <w:color w:val="000000"/>
              </w:rPr>
              <w:t> </w:t>
            </w:r>
            <w:r w:rsidRPr="00B704BD">
              <w:rPr>
                <w:rFonts w:ascii="Times New Roman" w:eastAsia="Times New Roman" w:hAnsi="Times New Roman" w:cs="Times New Roman"/>
                <w:bCs/>
                <w:color w:val="000000"/>
                <w:lang w:val="ru-RU"/>
              </w:rPr>
              <w:t>розподілу</w:t>
            </w:r>
            <w:proofErr w:type="gramEnd"/>
            <w:r w:rsidRPr="00B704BD">
              <w:rPr>
                <w:rFonts w:ascii="Times New Roman" w:eastAsia="Times New Roman" w:hAnsi="Times New Roman" w:cs="Times New Roman"/>
                <w:bCs/>
                <w:color w:val="000000"/>
                <w:lang w:val="ru-RU"/>
              </w:rPr>
              <w:t xml:space="preserve">, зберігання (закачування, відбору) природного газу та послуги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затверджуються Регулятором.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18734" w14:textId="77777777" w:rsidR="00013847" w:rsidRPr="00013847" w:rsidRDefault="00013847" w:rsidP="00013847">
            <w:pPr>
              <w:rPr>
                <w:rFonts w:ascii="Times New Roman" w:eastAsia="Times New Roman" w:hAnsi="Times New Roman" w:cs="Times New Roman"/>
                <w:sz w:val="24"/>
                <w:szCs w:val="24"/>
                <w:lang w:val="ru-RU"/>
              </w:rPr>
            </w:pPr>
          </w:p>
        </w:tc>
      </w:tr>
      <w:tr w:rsidR="00013847" w:rsidRPr="00013847" w14:paraId="5BA141E3" w14:textId="77777777" w:rsidTr="00013847">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4DCA4" w14:textId="77777777" w:rsidR="00013847" w:rsidRPr="00013847" w:rsidRDefault="00013847" w:rsidP="00013847">
            <w:pPr>
              <w:spacing w:before="40" w:after="40"/>
              <w:jc w:val="center"/>
              <w:outlineLvl w:val="0"/>
              <w:rPr>
                <w:rFonts w:ascii="Times New Roman" w:eastAsia="Times New Roman" w:hAnsi="Times New Roman" w:cs="Times New Roman"/>
                <w:b/>
                <w:bCs/>
                <w:kern w:val="36"/>
                <w:sz w:val="48"/>
                <w:szCs w:val="48"/>
                <w:lang w:val="ru-RU"/>
              </w:rPr>
            </w:pPr>
            <w:r w:rsidRPr="00B704BD">
              <w:rPr>
                <w:rFonts w:ascii="Times New Roman" w:eastAsia="Times New Roman" w:hAnsi="Times New Roman" w:cs="Times New Roman"/>
                <w:b/>
                <w:bCs/>
                <w:i/>
                <w:iCs/>
                <w:kern w:val="36"/>
                <w:lang w:val="ru-RU"/>
              </w:rPr>
              <w:t>Пропозиція № 12 (НКРЕКП)</w:t>
            </w:r>
            <w:r w:rsidRPr="00B704BD">
              <w:rPr>
                <w:rFonts w:ascii="Times New Roman" w:eastAsia="Times New Roman" w:hAnsi="Times New Roman" w:cs="Times New Roman"/>
                <w:b/>
                <w:bCs/>
                <w:i/>
                <w:iCs/>
                <w:kern w:val="36"/>
                <w:lang w:val="ru-RU"/>
              </w:rPr>
              <w:br/>
              <w:t>щодо компенсації споживачам за недотримання стандартів із розподілу та постачання природного газу</w:t>
            </w:r>
          </w:p>
        </w:tc>
      </w:tr>
      <w:tr w:rsidR="00013847" w:rsidRPr="00013847" w14:paraId="1C5F4E99" w14:textId="77777777" w:rsidTr="000138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699826" w14:textId="77777777" w:rsidR="00013847" w:rsidRPr="00B704BD" w:rsidRDefault="00013847" w:rsidP="00013847">
            <w:pPr>
              <w:spacing w:before="40" w:after="40"/>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Стаття 4. Державне регулювання, формування та реалізація державної політики </w:t>
            </w:r>
            <w:proofErr w:type="gramStart"/>
            <w:r w:rsidRPr="00B704BD">
              <w:rPr>
                <w:rFonts w:ascii="Times New Roman" w:eastAsia="Times New Roman" w:hAnsi="Times New Roman" w:cs="Times New Roman"/>
                <w:bCs/>
                <w:color w:val="000000"/>
                <w:lang w:val="ru-RU"/>
              </w:rPr>
              <w:t>на ринку</w:t>
            </w:r>
            <w:proofErr w:type="gramEnd"/>
            <w:r w:rsidRPr="00B704BD">
              <w:rPr>
                <w:rFonts w:ascii="Times New Roman" w:eastAsia="Times New Roman" w:hAnsi="Times New Roman" w:cs="Times New Roman"/>
                <w:bCs/>
                <w:color w:val="000000"/>
                <w:lang w:val="ru-RU"/>
              </w:rPr>
              <w:t xml:space="preserve"> природного газу</w:t>
            </w:r>
          </w:p>
          <w:p w14:paraId="71FEDF37" w14:textId="77777777" w:rsidR="00013847" w:rsidRPr="00B704BD" w:rsidRDefault="00013847" w:rsidP="00013847">
            <w:pPr>
              <w:spacing w:before="40" w:after="40"/>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w:t>
            </w:r>
          </w:p>
          <w:p w14:paraId="59C63305" w14:textId="77777777" w:rsidR="00013847" w:rsidRPr="00B704BD" w:rsidRDefault="00013847" w:rsidP="00013847">
            <w:pPr>
              <w:spacing w:before="40" w:after="40"/>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3. До компетенції Регулятора </w:t>
            </w:r>
            <w:proofErr w:type="gramStart"/>
            <w:r w:rsidRPr="00B704BD">
              <w:rPr>
                <w:rFonts w:ascii="Times New Roman" w:eastAsia="Times New Roman" w:hAnsi="Times New Roman" w:cs="Times New Roman"/>
                <w:bCs/>
                <w:color w:val="000000"/>
                <w:lang w:val="ru-RU"/>
              </w:rPr>
              <w:t>на ринку</w:t>
            </w:r>
            <w:proofErr w:type="gramEnd"/>
            <w:r w:rsidRPr="00B704BD">
              <w:rPr>
                <w:rFonts w:ascii="Times New Roman" w:eastAsia="Times New Roman" w:hAnsi="Times New Roman" w:cs="Times New Roman"/>
                <w:bCs/>
                <w:color w:val="000000"/>
                <w:lang w:val="ru-RU"/>
              </w:rPr>
              <w:t xml:space="preserve"> природного газу належать:</w:t>
            </w:r>
          </w:p>
          <w:p w14:paraId="23A03257" w14:textId="77777777" w:rsidR="00013847" w:rsidRPr="00B704BD" w:rsidRDefault="00013847" w:rsidP="00013847">
            <w:pPr>
              <w:spacing w:before="40" w:after="40"/>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w:t>
            </w:r>
          </w:p>
          <w:p w14:paraId="53B8002E" w14:textId="77777777" w:rsidR="00013847" w:rsidRPr="00B704BD" w:rsidRDefault="00013847" w:rsidP="00013847">
            <w:pPr>
              <w:spacing w:before="40" w:after="40"/>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21) встановлення мінімальних стандартів та вимог до якості обслуговування споживачів та постачання, зокрема щодо максимального строку здійснення робіт з приєднання або ремонту, відновлення постачання природного газу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BD6FA"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Стаття 4. Державне регулювання, формування та реалізація державної політики </w:t>
            </w:r>
            <w:proofErr w:type="gramStart"/>
            <w:r w:rsidRPr="00B704BD">
              <w:rPr>
                <w:rFonts w:ascii="Times New Roman" w:eastAsia="Times New Roman" w:hAnsi="Times New Roman" w:cs="Times New Roman"/>
                <w:bCs/>
                <w:color w:val="000000"/>
                <w:lang w:val="ru-RU"/>
              </w:rPr>
              <w:t>на ринку</w:t>
            </w:r>
            <w:proofErr w:type="gramEnd"/>
            <w:r w:rsidRPr="00B704BD">
              <w:rPr>
                <w:rFonts w:ascii="Times New Roman" w:eastAsia="Times New Roman" w:hAnsi="Times New Roman" w:cs="Times New Roman"/>
                <w:bCs/>
                <w:color w:val="000000"/>
                <w:lang w:val="ru-RU"/>
              </w:rPr>
              <w:t xml:space="preserve"> природного газу</w:t>
            </w:r>
          </w:p>
          <w:p w14:paraId="76A30EBB"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w:t>
            </w:r>
          </w:p>
          <w:p w14:paraId="68791AEF"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3. До компетенції Регулятора </w:t>
            </w:r>
            <w:proofErr w:type="gramStart"/>
            <w:r w:rsidRPr="00B704BD">
              <w:rPr>
                <w:rFonts w:ascii="Times New Roman" w:eastAsia="Times New Roman" w:hAnsi="Times New Roman" w:cs="Times New Roman"/>
                <w:bCs/>
                <w:color w:val="000000"/>
                <w:lang w:val="ru-RU"/>
              </w:rPr>
              <w:t>на ринку</w:t>
            </w:r>
            <w:proofErr w:type="gramEnd"/>
            <w:r w:rsidRPr="00B704BD">
              <w:rPr>
                <w:rFonts w:ascii="Times New Roman" w:eastAsia="Times New Roman" w:hAnsi="Times New Roman" w:cs="Times New Roman"/>
                <w:bCs/>
                <w:color w:val="000000"/>
                <w:lang w:val="ru-RU"/>
              </w:rPr>
              <w:t xml:space="preserve"> природного газу належать:</w:t>
            </w:r>
          </w:p>
          <w:p w14:paraId="090B3E89"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w:t>
            </w:r>
          </w:p>
          <w:p w14:paraId="0F6ABCFA"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21) встановлення мінімальних стандартів та вимог до якості надання послуг з розподілу, </w:t>
            </w:r>
            <w:r w:rsidRPr="00B704BD">
              <w:rPr>
                <w:rFonts w:ascii="Times New Roman" w:eastAsia="Times New Roman" w:hAnsi="Times New Roman" w:cs="Times New Roman"/>
                <w:bCs/>
                <w:color w:val="C00000"/>
                <w:lang w:val="ru-RU"/>
              </w:rPr>
              <w:t>транспортування</w:t>
            </w:r>
            <w:r w:rsidRPr="00B704BD">
              <w:rPr>
                <w:rFonts w:ascii="Times New Roman" w:eastAsia="Times New Roman" w:hAnsi="Times New Roman" w:cs="Times New Roman"/>
                <w:bCs/>
                <w:color w:val="000000"/>
                <w:lang w:val="ru-RU"/>
              </w:rPr>
              <w:t xml:space="preserve"> та постачання природного газу, у тому числі порядку та розміру компенсації за недотримання мінімальних стандартів та вимог до якості надання послуг, </w:t>
            </w:r>
            <w:r w:rsidRPr="00B704BD">
              <w:rPr>
                <w:rFonts w:ascii="Times New Roman" w:eastAsia="Times New Roman" w:hAnsi="Times New Roman" w:cs="Times New Roman"/>
                <w:bCs/>
                <w:color w:val="C00000"/>
                <w:lang w:val="ru-RU"/>
              </w:rPr>
              <w:t>щодо максимального строку здійснення робіт з приєднання або ремонту, відновлення постачання природного газу.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086EF"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Чітке визначення у Законі повноважень Регулятора на встановлення порядку та розміру компенсації споживачам за недотримання вимог щодо якості надання послуг сприятиме підвищенню рівня захисту прав споживачів.</w:t>
            </w:r>
          </w:p>
          <w:p w14:paraId="1CA53693" w14:textId="77777777" w:rsidR="00013847" w:rsidRPr="00013847" w:rsidRDefault="00013847" w:rsidP="00013847">
            <w:pPr>
              <w:rPr>
                <w:rFonts w:ascii="Times New Roman" w:eastAsia="Times New Roman" w:hAnsi="Times New Roman" w:cs="Times New Roman"/>
                <w:sz w:val="24"/>
                <w:szCs w:val="24"/>
                <w:lang w:val="ru-RU"/>
              </w:rPr>
            </w:pPr>
          </w:p>
          <w:p w14:paraId="092B5E47"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
                <w:bCs/>
                <w:lang w:val="ru-RU"/>
              </w:rPr>
              <w:t>Рішення за результатами наради 23.04.2018:</w:t>
            </w:r>
          </w:p>
          <w:p w14:paraId="5FCC7819"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
                <w:bCs/>
                <w:lang w:val="ru-RU"/>
              </w:rPr>
              <w:t xml:space="preserve">Підтримати </w:t>
            </w:r>
            <w:proofErr w:type="gramStart"/>
            <w:r w:rsidRPr="00B704BD">
              <w:rPr>
                <w:rFonts w:ascii="Times New Roman" w:eastAsia="Times New Roman" w:hAnsi="Times New Roman" w:cs="Times New Roman"/>
                <w:b/>
                <w:bCs/>
                <w:lang w:val="ru-RU"/>
              </w:rPr>
              <w:t xml:space="preserve">у </w:t>
            </w:r>
            <w:r w:rsidRPr="00B704BD">
              <w:rPr>
                <w:rFonts w:ascii="Times New Roman" w:eastAsia="Times New Roman" w:hAnsi="Times New Roman" w:cs="Times New Roman"/>
                <w:b/>
                <w:bCs/>
              </w:rPr>
              <w:t> </w:t>
            </w:r>
            <w:r w:rsidRPr="00B704BD">
              <w:rPr>
                <w:rFonts w:ascii="Times New Roman" w:eastAsia="Times New Roman" w:hAnsi="Times New Roman" w:cs="Times New Roman"/>
                <w:b/>
                <w:bCs/>
                <w:lang w:val="ru-RU"/>
              </w:rPr>
              <w:t>відповідній</w:t>
            </w:r>
            <w:proofErr w:type="gramEnd"/>
            <w:r w:rsidRPr="00B704BD">
              <w:rPr>
                <w:rFonts w:ascii="Times New Roman" w:eastAsia="Times New Roman" w:hAnsi="Times New Roman" w:cs="Times New Roman"/>
                <w:b/>
                <w:bCs/>
                <w:lang w:val="ru-RU"/>
              </w:rPr>
              <w:t xml:space="preserve"> редакції.</w:t>
            </w:r>
          </w:p>
          <w:p w14:paraId="42283AA9" w14:textId="77777777" w:rsidR="00013847" w:rsidRPr="00013847" w:rsidRDefault="00013847" w:rsidP="00013847">
            <w:pPr>
              <w:rPr>
                <w:rFonts w:ascii="Times New Roman" w:eastAsia="Times New Roman" w:hAnsi="Times New Roman" w:cs="Times New Roman"/>
                <w:sz w:val="24"/>
                <w:szCs w:val="24"/>
                <w:lang w:val="ru-RU"/>
              </w:rPr>
            </w:pPr>
          </w:p>
        </w:tc>
      </w:tr>
      <w:tr w:rsidR="00013847" w:rsidRPr="00013847" w14:paraId="16734A92" w14:textId="77777777" w:rsidTr="00013847">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6F7F6" w14:textId="77777777" w:rsidR="00013847" w:rsidRPr="00013847" w:rsidRDefault="00013847" w:rsidP="00013847">
            <w:pPr>
              <w:spacing w:before="40" w:after="40"/>
              <w:jc w:val="center"/>
              <w:outlineLvl w:val="0"/>
              <w:rPr>
                <w:rFonts w:ascii="Times New Roman" w:eastAsia="Times New Roman" w:hAnsi="Times New Roman" w:cs="Times New Roman"/>
                <w:b/>
                <w:bCs/>
                <w:kern w:val="36"/>
                <w:sz w:val="48"/>
                <w:szCs w:val="48"/>
                <w:lang w:val="ru-RU"/>
              </w:rPr>
            </w:pPr>
            <w:r w:rsidRPr="00B704BD">
              <w:rPr>
                <w:rFonts w:ascii="Times New Roman" w:eastAsia="Times New Roman" w:hAnsi="Times New Roman" w:cs="Times New Roman"/>
                <w:b/>
                <w:bCs/>
                <w:i/>
                <w:iCs/>
                <w:kern w:val="36"/>
                <w:lang w:val="ru-RU"/>
              </w:rPr>
              <w:t>Пропозиція № 13 (НКРЕКП)</w:t>
            </w:r>
            <w:r w:rsidRPr="00B704BD">
              <w:rPr>
                <w:rFonts w:ascii="Times New Roman" w:eastAsia="Times New Roman" w:hAnsi="Times New Roman" w:cs="Times New Roman"/>
                <w:b/>
                <w:bCs/>
                <w:i/>
                <w:iCs/>
                <w:kern w:val="36"/>
                <w:lang w:val="ru-RU"/>
              </w:rPr>
              <w:br/>
              <w:t>щодо розрахунків за послуги з розподілу - спецрахунки</w:t>
            </w:r>
          </w:p>
        </w:tc>
      </w:tr>
      <w:tr w:rsidR="00013847" w:rsidRPr="00013847" w14:paraId="50FFCEB0" w14:textId="77777777" w:rsidTr="000138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09156" w14:textId="77777777" w:rsidR="00013847" w:rsidRPr="00B704BD" w:rsidRDefault="00013847" w:rsidP="00013847">
            <w:pPr>
              <w:spacing w:before="40" w:after="40"/>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Стаття 40. Послуги розподілу природного газу</w:t>
            </w:r>
          </w:p>
          <w:p w14:paraId="10D48954" w14:textId="77777777" w:rsidR="00013847" w:rsidRPr="00B704BD" w:rsidRDefault="00013847" w:rsidP="00013847">
            <w:pPr>
              <w:rPr>
                <w:rFonts w:ascii="Times New Roman" w:eastAsia="Times New Roman" w:hAnsi="Times New Roman" w:cs="Times New Roman"/>
                <w:sz w:val="24"/>
                <w:szCs w:val="24"/>
                <w:lang w:val="ru-RU"/>
              </w:rPr>
            </w:pPr>
          </w:p>
          <w:p w14:paraId="44A5235F" w14:textId="77777777" w:rsidR="00013847" w:rsidRPr="00013847" w:rsidRDefault="00013847" w:rsidP="00013847">
            <w:pPr>
              <w:spacing w:before="40" w:after="40"/>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Положення відсутні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AD4C6"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Стаття 40. Послуги розподілу природного газу</w:t>
            </w:r>
          </w:p>
          <w:p w14:paraId="67D15A90" w14:textId="77777777" w:rsidR="00013847" w:rsidRPr="00B704BD" w:rsidRDefault="00013847" w:rsidP="00013847">
            <w:pPr>
              <w:rPr>
                <w:rFonts w:ascii="Times New Roman" w:eastAsia="Times New Roman" w:hAnsi="Times New Roman" w:cs="Times New Roman"/>
                <w:sz w:val="24"/>
                <w:szCs w:val="24"/>
                <w:lang w:val="ru-RU"/>
              </w:rPr>
            </w:pPr>
          </w:p>
          <w:p w14:paraId="658C2DB6"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3. Для проведення розрахунків за послуги з розподілу природного газу оператори газорозподільної системи відкривають в установах уповноважених банків поточні рахунки із спеціальним режимом використання для зарахування коштів, що надходять як плата </w:t>
            </w:r>
            <w:r w:rsidRPr="00B704BD">
              <w:rPr>
                <w:rFonts w:ascii="Times New Roman" w:eastAsia="Times New Roman" w:hAnsi="Times New Roman" w:cs="Times New Roman"/>
                <w:bCs/>
                <w:color w:val="000000"/>
                <w:lang w:val="ru-RU"/>
              </w:rPr>
              <w:lastRenderedPageBreak/>
              <w:t>за послуги з розподілу природного газу від споживачів.</w:t>
            </w:r>
          </w:p>
          <w:p w14:paraId="4DC2926E"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Уповноважені банки, що обслуговують поточні рахунки із спеціальним режимом використання, визначаються Кабінетом Міністрів України.</w:t>
            </w:r>
          </w:p>
          <w:p w14:paraId="3C7874B5"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Порядок відкриття (закриття) поточних рахунків із спеціальним режимом використання та порядок проведення розрахунків за спожитий природний газ затверджуються Кабінетом Міністрів України.</w:t>
            </w:r>
          </w:p>
          <w:p w14:paraId="7422090F"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Забороняється зарахування на інші рахунки коштів за послуги з розподілу природного газу.</w:t>
            </w:r>
          </w:p>
          <w:p w14:paraId="58C28553"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Оператори газорозподільної системи передбачають у відповідному договорі про відкриття банківського рахунку право банку на договірне списання (перерахування) з поточних рахунків із спеціальним режимом використання коштів, що надходять як плата за послуги з розподілу природного газу від споживачів.</w:t>
            </w:r>
          </w:p>
          <w:p w14:paraId="3981AB2D"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Перелік поточних рахунків із спеціальним режимом використання операторів газорозподільної системи подається уповноваженим банком до Регулятора на затвердження та доводиться до відома всіх учасників розрахунків. Оператори газорозподільної системи протягом 10 робочих днів інформують споживачів про відкриті в уповноваженому банку поточні рахунки із спеціальним режимом використання.</w:t>
            </w:r>
          </w:p>
          <w:p w14:paraId="3E90B803"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Оператори газорозподільної системи у місячний строк укладають із споживачами нові договори (додаткові угоди, заяви – приєднання) із зазначенням відповідного поточного рахунку із спеціальним режимом використання для </w:t>
            </w:r>
            <w:r w:rsidRPr="00B704BD">
              <w:rPr>
                <w:rFonts w:ascii="Times New Roman" w:eastAsia="Times New Roman" w:hAnsi="Times New Roman" w:cs="Times New Roman"/>
                <w:bCs/>
                <w:color w:val="000000"/>
                <w:lang w:val="ru-RU"/>
              </w:rPr>
              <w:lastRenderedPageBreak/>
              <w:t>зарахування коштів, що надходять за послуги з розподілу природного газу, виключно на такий рахунок.</w:t>
            </w:r>
          </w:p>
          <w:p w14:paraId="50F01CB0"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Споживачі оплачують вартість послуг з розподілу природного газу шляхом перерахування коштів виключно на поточний рахунок із спеціальним режимом використання для зарахування коштів, що надходять за послуги з розподілу природного газу, відкритий в установах уповноваженого банку операторами газорозподільної системи.</w:t>
            </w:r>
          </w:p>
          <w:p w14:paraId="26895E5C"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Кошти перераховуються з поточних рахунків із спеціальним режимом використання для зарахування коштів, що надходять за послуги з розподілу природного газу, відкритих в установах уповноваженого банку операторами газорозподільної системи згідно з алгоритмом розподілу коштів, затвердженим Регулятором, виключно на:</w:t>
            </w:r>
          </w:p>
          <w:p w14:paraId="7EF5C1C4"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1) поточний рахунок оператора газотранспортної системи;</w:t>
            </w:r>
          </w:p>
          <w:p w14:paraId="35176DF2"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2) поточний рахунок оператора газорозподільної системи;</w:t>
            </w:r>
          </w:p>
          <w:p w14:paraId="5EE1AC90"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3) казначейський рахунок органу державної влади (в частині плати за користування газорозподільними системами, які знаходяться у державній власності).</w:t>
            </w:r>
          </w:p>
          <w:p w14:paraId="12A5ED60"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На кошти, що знаходяться на поточних рахунках із спеціальним режимом використання, не може бути звернено стягнення за зобов'язаннями суб'єктів ринку природного газу.</w:t>
            </w:r>
          </w:p>
          <w:p w14:paraId="02904648"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На кошти, що обліковуються за цими рахунками, не накладається арешт, а операції за цими рахунками не підлягають зупиненню.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4F9CA"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lastRenderedPageBreak/>
              <w:t xml:space="preserve">Запропоновані положення покращать рівень розрахунків операторів газорозподільних систем з оператором газотранспортної </w:t>
            </w:r>
            <w:proofErr w:type="gramStart"/>
            <w:r w:rsidRPr="00013847">
              <w:rPr>
                <w:rFonts w:ascii="Times New Roman" w:eastAsia="Times New Roman" w:hAnsi="Times New Roman" w:cs="Times New Roman"/>
                <w:b/>
                <w:bCs/>
                <w:color w:val="000000"/>
                <w:lang w:val="ru-RU"/>
              </w:rPr>
              <w:t xml:space="preserve">системи, </w:t>
            </w:r>
            <w:r w:rsidRPr="00013847">
              <w:rPr>
                <w:rFonts w:ascii="Times New Roman" w:eastAsia="Times New Roman" w:hAnsi="Times New Roman" w:cs="Times New Roman"/>
                <w:b/>
                <w:bCs/>
                <w:color w:val="000000"/>
              </w:rPr>
              <w:t> </w:t>
            </w:r>
            <w:r w:rsidRPr="00013847">
              <w:rPr>
                <w:rFonts w:ascii="Times New Roman" w:eastAsia="Times New Roman" w:hAnsi="Times New Roman" w:cs="Times New Roman"/>
                <w:b/>
                <w:bCs/>
                <w:color w:val="000000"/>
                <w:lang w:val="ru-RU"/>
              </w:rPr>
              <w:t>у</w:t>
            </w:r>
            <w:proofErr w:type="gramEnd"/>
            <w:r w:rsidRPr="00013847">
              <w:rPr>
                <w:rFonts w:ascii="Times New Roman" w:eastAsia="Times New Roman" w:hAnsi="Times New Roman" w:cs="Times New Roman"/>
                <w:b/>
                <w:bCs/>
                <w:color w:val="000000"/>
                <w:lang w:val="ru-RU"/>
              </w:rPr>
              <w:t xml:space="preserve"> тому числі за надані послуги балансування.</w:t>
            </w:r>
          </w:p>
          <w:p w14:paraId="324FBF16" w14:textId="77777777" w:rsidR="00013847" w:rsidRPr="00013847" w:rsidRDefault="00013847" w:rsidP="00013847">
            <w:pPr>
              <w:rPr>
                <w:rFonts w:ascii="Times New Roman" w:eastAsia="Times New Roman" w:hAnsi="Times New Roman" w:cs="Times New Roman"/>
                <w:sz w:val="24"/>
                <w:szCs w:val="24"/>
                <w:lang w:val="ru-RU"/>
              </w:rPr>
            </w:pPr>
          </w:p>
          <w:p w14:paraId="38626D69"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 xml:space="preserve">Важливим аспектом запропонованих змін є забезпечення надходження до державного </w:t>
            </w:r>
            <w:r w:rsidRPr="00013847">
              <w:rPr>
                <w:rFonts w:ascii="Times New Roman" w:eastAsia="Times New Roman" w:hAnsi="Times New Roman" w:cs="Times New Roman"/>
                <w:b/>
                <w:bCs/>
                <w:color w:val="000000"/>
                <w:lang w:val="ru-RU"/>
              </w:rPr>
              <w:lastRenderedPageBreak/>
              <w:t>бюджету коштів за користування державними мережами.</w:t>
            </w:r>
          </w:p>
          <w:p w14:paraId="330C1463" w14:textId="77777777" w:rsidR="00013847" w:rsidRPr="00013847" w:rsidRDefault="00013847" w:rsidP="00013847">
            <w:pPr>
              <w:rPr>
                <w:rFonts w:ascii="Times New Roman" w:eastAsia="Times New Roman" w:hAnsi="Times New Roman" w:cs="Times New Roman"/>
                <w:sz w:val="24"/>
                <w:szCs w:val="24"/>
                <w:lang w:val="ru-RU"/>
              </w:rPr>
            </w:pPr>
          </w:p>
          <w:p w14:paraId="7176D920" w14:textId="77777777" w:rsidR="00013847" w:rsidRPr="00B704BD" w:rsidRDefault="00013847" w:rsidP="00013847">
            <w:pPr>
              <w:spacing w:before="40" w:after="40"/>
              <w:jc w:val="both"/>
              <w:rPr>
                <w:rFonts w:ascii="Times New Roman" w:eastAsia="Times New Roman" w:hAnsi="Times New Roman" w:cs="Times New Roman"/>
                <w:color w:val="C00000"/>
                <w:sz w:val="24"/>
                <w:szCs w:val="24"/>
                <w:lang w:val="ru-RU"/>
              </w:rPr>
            </w:pPr>
            <w:r w:rsidRPr="00B704BD">
              <w:rPr>
                <w:rFonts w:ascii="Times New Roman" w:eastAsia="Times New Roman" w:hAnsi="Times New Roman" w:cs="Times New Roman"/>
                <w:b/>
                <w:bCs/>
                <w:color w:val="C00000"/>
                <w:lang w:val="ru-RU"/>
              </w:rPr>
              <w:t>Рішення за результатами наради 23.04.2018:</w:t>
            </w:r>
          </w:p>
          <w:p w14:paraId="7774A58B"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
                <w:bCs/>
                <w:color w:val="C00000"/>
                <w:lang w:val="ru-RU"/>
              </w:rPr>
              <w:t>Підтримуємо.</w:t>
            </w:r>
          </w:p>
        </w:tc>
      </w:tr>
      <w:tr w:rsidR="00013847" w:rsidRPr="00013847" w14:paraId="742D702A" w14:textId="77777777" w:rsidTr="00013847">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92642" w14:textId="77777777" w:rsidR="00013847" w:rsidRPr="00013847" w:rsidRDefault="00013847" w:rsidP="00013847">
            <w:pPr>
              <w:spacing w:before="40" w:after="40"/>
              <w:jc w:val="center"/>
              <w:outlineLvl w:val="0"/>
              <w:rPr>
                <w:rFonts w:ascii="Times New Roman" w:eastAsia="Times New Roman" w:hAnsi="Times New Roman" w:cs="Times New Roman"/>
                <w:b/>
                <w:bCs/>
                <w:kern w:val="36"/>
                <w:sz w:val="48"/>
                <w:szCs w:val="48"/>
                <w:lang w:val="ru-RU"/>
              </w:rPr>
            </w:pPr>
            <w:r w:rsidRPr="00B704BD">
              <w:rPr>
                <w:rFonts w:ascii="Times New Roman" w:eastAsia="Times New Roman" w:hAnsi="Times New Roman" w:cs="Times New Roman"/>
                <w:b/>
                <w:bCs/>
                <w:i/>
                <w:iCs/>
                <w:kern w:val="36"/>
                <w:lang w:val="ru-RU"/>
              </w:rPr>
              <w:lastRenderedPageBreak/>
              <w:t>Пропозиція №</w:t>
            </w:r>
            <w:r w:rsidRPr="00B704BD">
              <w:rPr>
                <w:rFonts w:ascii="Times New Roman" w:eastAsia="Times New Roman" w:hAnsi="Times New Roman" w:cs="Times New Roman"/>
                <w:b/>
                <w:bCs/>
                <w:i/>
                <w:iCs/>
                <w:kern w:val="36"/>
              </w:rPr>
              <w:t> </w:t>
            </w:r>
            <w:r w:rsidRPr="00B704BD">
              <w:rPr>
                <w:rFonts w:ascii="Times New Roman" w:eastAsia="Times New Roman" w:hAnsi="Times New Roman" w:cs="Times New Roman"/>
                <w:b/>
                <w:bCs/>
                <w:i/>
                <w:iCs/>
                <w:kern w:val="36"/>
                <w:lang w:val="ru-RU"/>
              </w:rPr>
              <w:t>14 (НКРЕКП)</w:t>
            </w:r>
            <w:r w:rsidRPr="00B704BD">
              <w:rPr>
                <w:rFonts w:ascii="Times New Roman" w:eastAsia="Times New Roman" w:hAnsi="Times New Roman" w:cs="Times New Roman"/>
                <w:b/>
                <w:bCs/>
                <w:i/>
                <w:iCs/>
                <w:kern w:val="36"/>
                <w:lang w:val="ru-RU"/>
              </w:rPr>
              <w:br/>
              <w:t>щодо визначення на рівні закону основних принципів балансування</w:t>
            </w:r>
          </w:p>
        </w:tc>
      </w:tr>
      <w:tr w:rsidR="00013847" w:rsidRPr="00013847" w14:paraId="086CF9E9" w14:textId="77777777" w:rsidTr="000138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4F253"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Стаття 35. Основні принципи балансування</w:t>
            </w:r>
          </w:p>
          <w:p w14:paraId="20410AEF" w14:textId="77777777" w:rsidR="00013847" w:rsidRPr="00B704BD" w:rsidRDefault="00013847" w:rsidP="00013847">
            <w:pPr>
              <w:rPr>
                <w:rFonts w:ascii="Times New Roman" w:eastAsia="Times New Roman" w:hAnsi="Times New Roman" w:cs="Times New Roman"/>
                <w:sz w:val="24"/>
                <w:szCs w:val="24"/>
                <w:lang w:val="ru-RU"/>
              </w:rPr>
            </w:pPr>
          </w:p>
          <w:p w14:paraId="7A4D2FD0" w14:textId="77777777" w:rsidR="00013847" w:rsidRPr="00013847" w:rsidRDefault="00013847" w:rsidP="00013847">
            <w:pPr>
              <w:spacing w:before="40" w:after="40"/>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Норми відсутні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03937" w14:textId="77777777" w:rsidR="00013847" w:rsidRPr="00B704BD" w:rsidRDefault="00013847" w:rsidP="00013847">
            <w:pPr>
              <w:spacing w:before="40" w:after="40"/>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Стаття 35. Основні принципи балансування</w:t>
            </w:r>
          </w:p>
          <w:p w14:paraId="1B100086"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4. Оператор газотранспортної системи врегульовує небаланси замовників на підставі договору транспортування укладеного із таким замовником.</w:t>
            </w:r>
          </w:p>
          <w:p w14:paraId="4FF0CCCD"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Постачальники природного газу є відповідальними за обсяги споживання своїх споживачів.</w:t>
            </w:r>
          </w:p>
          <w:p w14:paraId="63EDB02F" w14:textId="77777777" w:rsidR="00013847" w:rsidRPr="00B704BD" w:rsidRDefault="00013847" w:rsidP="00013847">
            <w:pPr>
              <w:rPr>
                <w:rFonts w:ascii="Times New Roman" w:eastAsia="Times New Roman" w:hAnsi="Times New Roman" w:cs="Times New Roman"/>
                <w:sz w:val="24"/>
                <w:szCs w:val="24"/>
                <w:lang w:val="ru-RU"/>
              </w:rPr>
            </w:pPr>
          </w:p>
          <w:p w14:paraId="308CE181"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Замовники зобов'язані нести фінансову відповідальність за небаланси перед оператором газотранспортної системи.</w:t>
            </w:r>
          </w:p>
          <w:p w14:paraId="27B3D0F4" w14:textId="77777777" w:rsidR="00013847" w:rsidRPr="00B704BD" w:rsidRDefault="00013847" w:rsidP="00013847">
            <w:pPr>
              <w:rPr>
                <w:rFonts w:ascii="Times New Roman" w:eastAsia="Times New Roman" w:hAnsi="Times New Roman" w:cs="Times New Roman"/>
                <w:sz w:val="24"/>
                <w:szCs w:val="24"/>
                <w:lang w:val="ru-RU"/>
              </w:rPr>
            </w:pPr>
          </w:p>
          <w:p w14:paraId="3863F83C"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5. Купівля-продаж природного газу з метою врегулювання небалансів природного газу замовника здійснюється між замовником та оператором газотранспортної системи за договором транспортування природного газу.</w:t>
            </w:r>
          </w:p>
          <w:p w14:paraId="6E36D63C" w14:textId="77777777" w:rsidR="00013847" w:rsidRPr="00B704BD" w:rsidRDefault="00013847" w:rsidP="00013847">
            <w:pPr>
              <w:rPr>
                <w:rFonts w:ascii="Times New Roman" w:eastAsia="Times New Roman" w:hAnsi="Times New Roman" w:cs="Times New Roman"/>
                <w:sz w:val="24"/>
                <w:szCs w:val="24"/>
                <w:lang w:val="ru-RU"/>
              </w:rPr>
            </w:pPr>
          </w:p>
          <w:p w14:paraId="48C59DBA"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6. Оператор газотранспортної системи врегульовує небаланси замовника </w:t>
            </w:r>
            <w:proofErr w:type="gramStart"/>
            <w:r w:rsidRPr="00B704BD">
              <w:rPr>
                <w:rFonts w:ascii="Times New Roman" w:eastAsia="Times New Roman" w:hAnsi="Times New Roman" w:cs="Times New Roman"/>
                <w:bCs/>
                <w:color w:val="000000"/>
                <w:lang w:val="ru-RU"/>
              </w:rPr>
              <w:t>у порядку</w:t>
            </w:r>
            <w:proofErr w:type="gramEnd"/>
            <w:r w:rsidRPr="00B704BD">
              <w:rPr>
                <w:rFonts w:ascii="Times New Roman" w:eastAsia="Times New Roman" w:hAnsi="Times New Roman" w:cs="Times New Roman"/>
                <w:bCs/>
                <w:color w:val="000000"/>
                <w:lang w:val="ru-RU"/>
              </w:rPr>
              <w:t>, визначеному цим Законом та кодексом газотранспортної системи.</w:t>
            </w:r>
          </w:p>
          <w:p w14:paraId="6040D1FE" w14:textId="77777777" w:rsidR="00013847" w:rsidRPr="00B704BD" w:rsidRDefault="00013847" w:rsidP="00013847">
            <w:pPr>
              <w:rPr>
                <w:rFonts w:ascii="Times New Roman" w:eastAsia="Times New Roman" w:hAnsi="Times New Roman" w:cs="Times New Roman"/>
                <w:sz w:val="24"/>
                <w:szCs w:val="24"/>
                <w:lang w:val="ru-RU"/>
              </w:rPr>
            </w:pPr>
          </w:p>
          <w:p w14:paraId="31C4ECEB"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Врегулюванням небалансів є вчинення замовником правочинів щодо купівлі-продажу природного газу з оператором газотранспортної системи в обсягах небалансів за цінами небалансів, визначеними відповідно </w:t>
            </w:r>
            <w:proofErr w:type="gramStart"/>
            <w:r w:rsidRPr="00B704BD">
              <w:rPr>
                <w:rFonts w:ascii="Times New Roman" w:eastAsia="Times New Roman" w:hAnsi="Times New Roman" w:cs="Times New Roman"/>
                <w:bCs/>
                <w:color w:val="000000"/>
                <w:lang w:val="ru-RU"/>
              </w:rPr>
              <w:t>до кодексу</w:t>
            </w:r>
            <w:proofErr w:type="gramEnd"/>
            <w:r w:rsidRPr="00B704BD">
              <w:rPr>
                <w:rFonts w:ascii="Times New Roman" w:eastAsia="Times New Roman" w:hAnsi="Times New Roman" w:cs="Times New Roman"/>
                <w:bCs/>
                <w:color w:val="000000"/>
                <w:lang w:val="ru-RU"/>
              </w:rPr>
              <w:t xml:space="preserve"> газотранспортної системи.</w:t>
            </w:r>
          </w:p>
          <w:p w14:paraId="6AC1BF92"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Замовники зобов'язані надавати гарантії виконання фінансових зобов'язань щодо врегулювання небалансів відповідно </w:t>
            </w:r>
            <w:proofErr w:type="gramStart"/>
            <w:r w:rsidRPr="00B704BD">
              <w:rPr>
                <w:rFonts w:ascii="Times New Roman" w:eastAsia="Times New Roman" w:hAnsi="Times New Roman" w:cs="Times New Roman"/>
                <w:bCs/>
                <w:color w:val="000000"/>
                <w:lang w:val="ru-RU"/>
              </w:rPr>
              <w:t xml:space="preserve">до </w:t>
            </w:r>
            <w:r w:rsidRPr="00B704BD">
              <w:rPr>
                <w:rFonts w:ascii="Times New Roman" w:eastAsia="Times New Roman" w:hAnsi="Times New Roman" w:cs="Times New Roman"/>
                <w:bCs/>
                <w:color w:val="000000"/>
                <w:lang w:val="ru-RU"/>
              </w:rPr>
              <w:lastRenderedPageBreak/>
              <w:t>кодексу</w:t>
            </w:r>
            <w:proofErr w:type="gramEnd"/>
            <w:r w:rsidRPr="00B704BD">
              <w:rPr>
                <w:rFonts w:ascii="Times New Roman" w:eastAsia="Times New Roman" w:hAnsi="Times New Roman" w:cs="Times New Roman"/>
                <w:bCs/>
                <w:color w:val="000000"/>
                <w:lang w:val="ru-RU"/>
              </w:rPr>
              <w:t xml:space="preserve"> газотранспортної системи. Вимоги</w:t>
            </w:r>
            <w:r w:rsidRPr="00013847">
              <w:rPr>
                <w:rFonts w:ascii="Times New Roman" w:eastAsia="Times New Roman" w:hAnsi="Times New Roman" w:cs="Times New Roman"/>
                <w:b/>
                <w:bCs/>
                <w:color w:val="000000"/>
                <w:lang w:val="ru-RU"/>
              </w:rPr>
              <w:t xml:space="preserve"> </w:t>
            </w:r>
            <w:r w:rsidRPr="00B704BD">
              <w:rPr>
                <w:rFonts w:ascii="Times New Roman" w:eastAsia="Times New Roman" w:hAnsi="Times New Roman" w:cs="Times New Roman"/>
                <w:bCs/>
                <w:color w:val="000000"/>
                <w:lang w:val="ru-RU"/>
              </w:rPr>
              <w:t>та критерії до фінансових гарантій замовника визначаються кодексом газотранспортної системи.</w:t>
            </w:r>
          </w:p>
          <w:p w14:paraId="25DF39D4" w14:textId="77777777" w:rsidR="00013847" w:rsidRPr="00B704BD" w:rsidRDefault="00013847" w:rsidP="00013847">
            <w:pPr>
              <w:rPr>
                <w:rFonts w:ascii="Times New Roman" w:eastAsia="Times New Roman" w:hAnsi="Times New Roman" w:cs="Times New Roman"/>
                <w:sz w:val="24"/>
                <w:szCs w:val="24"/>
                <w:lang w:val="ru-RU"/>
              </w:rPr>
            </w:pPr>
          </w:p>
          <w:p w14:paraId="7FBA422B"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7. Вартість небалансів замовника розраховується оператором газотранспортної системи для кожної доби залежно від обсягу небалансів та цін небалансів, визначених кодексом газотранспортної системи.</w:t>
            </w:r>
          </w:p>
          <w:p w14:paraId="278968C1" w14:textId="77777777" w:rsidR="00013847" w:rsidRPr="00B704BD" w:rsidRDefault="00013847" w:rsidP="00013847">
            <w:pPr>
              <w:rPr>
                <w:rFonts w:ascii="Times New Roman" w:eastAsia="Times New Roman" w:hAnsi="Times New Roman" w:cs="Times New Roman"/>
                <w:sz w:val="24"/>
                <w:szCs w:val="24"/>
                <w:lang w:val="ru-RU"/>
              </w:rPr>
            </w:pPr>
          </w:p>
          <w:p w14:paraId="5D8474C6"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Порядок розрахунку обсягів, ціни та вартості небалансів визначається кодексом газотранспортної системи.</w:t>
            </w:r>
          </w:p>
          <w:p w14:paraId="3D80C6C4" w14:textId="77777777" w:rsidR="00013847" w:rsidRPr="00B704BD" w:rsidRDefault="00013847" w:rsidP="00013847">
            <w:pPr>
              <w:rPr>
                <w:rFonts w:ascii="Times New Roman" w:eastAsia="Times New Roman" w:hAnsi="Times New Roman" w:cs="Times New Roman"/>
                <w:sz w:val="24"/>
                <w:szCs w:val="24"/>
                <w:lang w:val="ru-RU"/>
              </w:rPr>
            </w:pPr>
          </w:p>
          <w:p w14:paraId="10562A31"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Під час визначення обсягів небалансів враховуються обсяги природного газу подані/відібрані замовником до/із газотранспортної системи з урахуванням обсягів, на які замовник замовив послугу тримання природного газу у газотранспортній системі</w:t>
            </w:r>
          </w:p>
          <w:p w14:paraId="549D5D3C" w14:textId="77777777" w:rsidR="00013847" w:rsidRPr="00B704BD" w:rsidRDefault="00013847" w:rsidP="00013847">
            <w:pPr>
              <w:rPr>
                <w:rFonts w:ascii="Times New Roman" w:eastAsia="Times New Roman" w:hAnsi="Times New Roman" w:cs="Times New Roman"/>
                <w:sz w:val="24"/>
                <w:szCs w:val="24"/>
                <w:lang w:val="ru-RU"/>
              </w:rPr>
            </w:pPr>
          </w:p>
          <w:p w14:paraId="340EB2EB"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8. Період балансування є доба. Початок та кінець періоду балансування визначається кодексом газотранспортної системи.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F2BF55"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lastRenderedPageBreak/>
              <w:t>Роман Ніцович (</w:t>
            </w:r>
            <w:r w:rsidRPr="00013847">
              <w:rPr>
                <w:rFonts w:ascii="Times New Roman" w:eastAsia="Times New Roman" w:hAnsi="Times New Roman" w:cs="Times New Roman"/>
                <w:b/>
                <w:bCs/>
                <w:color w:val="000000"/>
              </w:rPr>
              <w:t>DiXi</w:t>
            </w:r>
            <w:r w:rsidRPr="00013847">
              <w:rPr>
                <w:rFonts w:ascii="Times New Roman" w:eastAsia="Times New Roman" w:hAnsi="Times New Roman" w:cs="Times New Roman"/>
                <w:b/>
                <w:bCs/>
                <w:color w:val="000000"/>
                <w:lang w:val="ru-RU"/>
              </w:rPr>
              <w:t xml:space="preserve"> </w:t>
            </w:r>
            <w:r w:rsidRPr="00013847">
              <w:rPr>
                <w:rFonts w:ascii="Times New Roman" w:eastAsia="Times New Roman" w:hAnsi="Times New Roman" w:cs="Times New Roman"/>
                <w:b/>
                <w:bCs/>
                <w:color w:val="000000"/>
              </w:rPr>
              <w:t>Group</w:t>
            </w:r>
            <w:r w:rsidRPr="00013847">
              <w:rPr>
                <w:rFonts w:ascii="Times New Roman" w:eastAsia="Times New Roman" w:hAnsi="Times New Roman" w:cs="Times New Roman"/>
                <w:b/>
                <w:bCs/>
                <w:color w:val="000000"/>
                <w:lang w:val="ru-RU"/>
              </w:rPr>
              <w:t xml:space="preserve">): доцільно деталізувати, включивши згадку ІТ-систем для добового балансування; пункти з відсилочними нормами </w:t>
            </w:r>
            <w:proofErr w:type="gramStart"/>
            <w:r w:rsidRPr="00013847">
              <w:rPr>
                <w:rFonts w:ascii="Times New Roman" w:eastAsia="Times New Roman" w:hAnsi="Times New Roman" w:cs="Times New Roman"/>
                <w:b/>
                <w:bCs/>
                <w:color w:val="000000"/>
                <w:lang w:val="ru-RU"/>
              </w:rPr>
              <w:t>до кодексу</w:t>
            </w:r>
            <w:proofErr w:type="gramEnd"/>
            <w:r w:rsidRPr="00013847">
              <w:rPr>
                <w:rFonts w:ascii="Times New Roman" w:eastAsia="Times New Roman" w:hAnsi="Times New Roman" w:cs="Times New Roman"/>
                <w:b/>
                <w:bCs/>
                <w:color w:val="000000"/>
                <w:lang w:val="ru-RU"/>
              </w:rPr>
              <w:t xml:space="preserve"> ГТС можна звести до одного речення.</w:t>
            </w:r>
          </w:p>
          <w:p w14:paraId="25A2F12E" w14:textId="77777777" w:rsidR="00013847" w:rsidRPr="00013847" w:rsidRDefault="00013847" w:rsidP="00013847">
            <w:pPr>
              <w:rPr>
                <w:rFonts w:ascii="Times New Roman" w:eastAsia="Times New Roman" w:hAnsi="Times New Roman" w:cs="Times New Roman"/>
                <w:sz w:val="24"/>
                <w:szCs w:val="24"/>
                <w:lang w:val="ru-RU"/>
              </w:rPr>
            </w:pPr>
          </w:p>
          <w:p w14:paraId="770B2841"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Нафтогаз і УТГ: недоцільно впроваджувати фрагментарні зміни.</w:t>
            </w:r>
          </w:p>
          <w:p w14:paraId="02144ED0" w14:textId="77777777" w:rsidR="00013847" w:rsidRPr="00013847" w:rsidRDefault="00013847" w:rsidP="00013847">
            <w:pPr>
              <w:spacing w:after="240"/>
              <w:rPr>
                <w:rFonts w:ascii="Times New Roman" w:eastAsia="Times New Roman" w:hAnsi="Times New Roman" w:cs="Times New Roman"/>
                <w:sz w:val="24"/>
                <w:szCs w:val="24"/>
                <w:lang w:val="ru-RU"/>
              </w:rPr>
            </w:pPr>
          </w:p>
          <w:p w14:paraId="60202527" w14:textId="77777777" w:rsidR="00013847" w:rsidRPr="00B704BD" w:rsidRDefault="00013847" w:rsidP="00013847">
            <w:pPr>
              <w:spacing w:before="40" w:after="40"/>
              <w:jc w:val="both"/>
              <w:rPr>
                <w:rFonts w:ascii="Times New Roman" w:eastAsia="Times New Roman" w:hAnsi="Times New Roman" w:cs="Times New Roman"/>
                <w:color w:val="C00000"/>
                <w:sz w:val="24"/>
                <w:szCs w:val="24"/>
                <w:lang w:val="ru-RU"/>
              </w:rPr>
            </w:pPr>
            <w:r w:rsidRPr="00B704BD">
              <w:rPr>
                <w:rFonts w:ascii="Times New Roman" w:eastAsia="Times New Roman" w:hAnsi="Times New Roman" w:cs="Times New Roman"/>
                <w:b/>
                <w:bCs/>
                <w:color w:val="C00000"/>
                <w:lang w:val="ru-RU"/>
              </w:rPr>
              <w:t>Рішення за результатами наради 23.04.2018:</w:t>
            </w:r>
          </w:p>
          <w:p w14:paraId="4C3E2DB9"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
                <w:bCs/>
                <w:color w:val="C00000"/>
                <w:lang w:val="ru-RU"/>
              </w:rPr>
              <w:t>Підтримуємо, однак потребує доопрацювання.</w:t>
            </w:r>
          </w:p>
        </w:tc>
      </w:tr>
      <w:tr w:rsidR="00013847" w:rsidRPr="00013847" w14:paraId="67754411" w14:textId="77777777" w:rsidTr="00013847">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C221B" w14:textId="77777777" w:rsidR="00013847" w:rsidRPr="00013847" w:rsidRDefault="00013847" w:rsidP="00013847">
            <w:pPr>
              <w:rPr>
                <w:rFonts w:ascii="Times New Roman" w:eastAsia="Times New Roman" w:hAnsi="Times New Roman" w:cs="Times New Roman"/>
                <w:sz w:val="24"/>
                <w:szCs w:val="24"/>
                <w:lang w:val="ru-RU"/>
              </w:rPr>
            </w:pPr>
          </w:p>
        </w:tc>
      </w:tr>
      <w:tr w:rsidR="00013847" w:rsidRPr="00013847" w14:paraId="45F57BC2" w14:textId="77777777" w:rsidTr="00013847">
        <w:trPr>
          <w:trHeight w:val="50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12D59" w14:textId="77777777" w:rsidR="00013847" w:rsidRPr="00013847" w:rsidRDefault="00013847" w:rsidP="00013847">
            <w:pPr>
              <w:spacing w:before="40" w:after="40"/>
              <w:jc w:val="center"/>
              <w:outlineLvl w:val="0"/>
              <w:rPr>
                <w:rFonts w:ascii="Times New Roman" w:eastAsia="Times New Roman" w:hAnsi="Times New Roman" w:cs="Times New Roman"/>
                <w:b/>
                <w:bCs/>
                <w:kern w:val="36"/>
                <w:sz w:val="48"/>
                <w:szCs w:val="48"/>
                <w:lang w:val="ru-RU"/>
              </w:rPr>
            </w:pPr>
            <w:r w:rsidRPr="00B704BD">
              <w:rPr>
                <w:rFonts w:ascii="Times New Roman" w:eastAsia="Times New Roman" w:hAnsi="Times New Roman" w:cs="Times New Roman"/>
                <w:b/>
                <w:bCs/>
                <w:i/>
                <w:iCs/>
                <w:kern w:val="36"/>
                <w:lang w:val="ru-RU"/>
              </w:rPr>
              <w:t>Пропозиція №</w:t>
            </w:r>
            <w:r w:rsidRPr="00B704BD">
              <w:rPr>
                <w:rFonts w:ascii="Times New Roman" w:eastAsia="Times New Roman" w:hAnsi="Times New Roman" w:cs="Times New Roman"/>
                <w:b/>
                <w:bCs/>
                <w:i/>
                <w:iCs/>
                <w:kern w:val="36"/>
              </w:rPr>
              <w:t> </w:t>
            </w:r>
            <w:r w:rsidRPr="00B704BD">
              <w:rPr>
                <w:rFonts w:ascii="Times New Roman" w:eastAsia="Times New Roman" w:hAnsi="Times New Roman" w:cs="Times New Roman"/>
                <w:b/>
                <w:bCs/>
                <w:i/>
                <w:iCs/>
                <w:kern w:val="36"/>
                <w:lang w:val="ru-RU"/>
              </w:rPr>
              <w:t>15 (Асоціації виробників та постачальників газового обладнання (АВПГО)</w:t>
            </w:r>
            <w:r w:rsidRPr="00B704BD">
              <w:rPr>
                <w:rFonts w:ascii="Times New Roman" w:eastAsia="Times New Roman" w:hAnsi="Times New Roman" w:cs="Times New Roman"/>
                <w:b/>
                <w:bCs/>
                <w:i/>
                <w:iCs/>
                <w:kern w:val="36"/>
                <w:lang w:val="ru-RU"/>
              </w:rPr>
              <w:br/>
              <w:t>щодо застосування інтелектуальних вузлів обліку природного газу</w:t>
            </w:r>
          </w:p>
        </w:tc>
      </w:tr>
      <w:tr w:rsidR="00013847" w:rsidRPr="00013847" w14:paraId="20B54A6E" w14:textId="77777777" w:rsidTr="00013847">
        <w:trPr>
          <w:trHeight w:val="11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9A5CD"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Стаття 3. Принципи функціонування ринку природного газу</w:t>
            </w:r>
          </w:p>
          <w:p w14:paraId="227AB1FF"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1. Ринок природного газу функціонує на засадах вільної добросовісної конкуренції, крім діяльності суб’єктів природних монополій, та за принципами: </w:t>
            </w:r>
          </w:p>
          <w:p w14:paraId="580B3550"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lastRenderedPageBreak/>
              <w:t>1) забезпечення високого рівня захисту прав та інтересів споживачів природного газу, у тому числі забезпечення першочергового інтересу безпеки постачання природного газу, зокрема шляхом диверсифікації джерел надходження природного газу;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92850"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lastRenderedPageBreak/>
              <w:t>Стаття 3. Принципи функціонування ринку природного газу.</w:t>
            </w:r>
          </w:p>
          <w:p w14:paraId="175C4E45"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1. Ринок природного газу функціонує на засадах вільної добросовісної конкуренції, крім діяльності суб’єктів природних монополій, та за принципами: </w:t>
            </w:r>
          </w:p>
          <w:p w14:paraId="4B33724D"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lastRenderedPageBreak/>
              <w:t>1) забезпечення високого рівня захисту прав та інтересів споживачів природного газу, у тому числі забезпечення першочергового інтересу безпеки постачання природного газу, зокрема шляхом диверсифікації джерел надходження природного газу, забезпечення природним газом кінцевих споживачів через вузли обліку газу (в тому числі інтелектуальні), що належать операторам газотранспортної та газорозподільної систем;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4C785"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lastRenderedPageBreak/>
              <w:t>АВПГО</w:t>
            </w:r>
          </w:p>
          <w:p w14:paraId="2557011A"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НКРЕКП</w:t>
            </w:r>
          </w:p>
          <w:p w14:paraId="15D1F660" w14:textId="77777777" w:rsidR="00013847" w:rsidRPr="00B704BD" w:rsidRDefault="00013847" w:rsidP="00013847">
            <w:pPr>
              <w:spacing w:before="40" w:after="40"/>
              <w:jc w:val="both"/>
              <w:rPr>
                <w:rFonts w:ascii="Times New Roman" w:eastAsia="Times New Roman" w:hAnsi="Times New Roman" w:cs="Times New Roman"/>
                <w:color w:val="C00000"/>
                <w:sz w:val="24"/>
                <w:szCs w:val="24"/>
                <w:lang w:val="ru-RU"/>
              </w:rPr>
            </w:pPr>
            <w:r w:rsidRPr="00B704BD">
              <w:rPr>
                <w:rFonts w:ascii="Times New Roman" w:eastAsia="Times New Roman" w:hAnsi="Times New Roman" w:cs="Times New Roman"/>
                <w:b/>
                <w:bCs/>
                <w:color w:val="C00000"/>
                <w:lang w:val="ru-RU"/>
              </w:rPr>
              <w:t>Пропозиції за результатами наради 19.06.2018:</w:t>
            </w:r>
          </w:p>
          <w:p w14:paraId="32E56FA2"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 xml:space="preserve">Врахувати у такій </w:t>
            </w:r>
            <w:proofErr w:type="gramStart"/>
            <w:r w:rsidRPr="00013847">
              <w:rPr>
                <w:rFonts w:ascii="Times New Roman" w:eastAsia="Times New Roman" w:hAnsi="Times New Roman" w:cs="Times New Roman"/>
                <w:b/>
                <w:bCs/>
                <w:color w:val="000000"/>
                <w:lang w:val="ru-RU"/>
              </w:rPr>
              <w:t xml:space="preserve">редакції </w:t>
            </w:r>
            <w:r w:rsidRPr="00013847">
              <w:rPr>
                <w:rFonts w:ascii="Times New Roman" w:eastAsia="Times New Roman" w:hAnsi="Times New Roman" w:cs="Times New Roman"/>
                <w:b/>
                <w:bCs/>
                <w:color w:val="000000"/>
              </w:rPr>
              <w:t> </w:t>
            </w:r>
            <w:r w:rsidRPr="00013847">
              <w:rPr>
                <w:rFonts w:ascii="Times New Roman" w:eastAsia="Times New Roman" w:hAnsi="Times New Roman" w:cs="Times New Roman"/>
                <w:b/>
                <w:bCs/>
                <w:color w:val="000000"/>
                <w:lang w:val="ru-RU"/>
              </w:rPr>
              <w:t>“</w:t>
            </w:r>
            <w:proofErr w:type="gramEnd"/>
            <w:r w:rsidRPr="00013847">
              <w:rPr>
                <w:rFonts w:ascii="Times New Roman" w:eastAsia="Times New Roman" w:hAnsi="Times New Roman" w:cs="Times New Roman"/>
                <w:b/>
                <w:bCs/>
                <w:color w:val="000000"/>
                <w:lang w:val="ru-RU"/>
              </w:rPr>
              <w:t xml:space="preserve">забезпечення природним газом кінцевих споживачів через </w:t>
            </w:r>
            <w:r w:rsidRPr="00013847">
              <w:rPr>
                <w:rFonts w:ascii="Times New Roman" w:eastAsia="Times New Roman" w:hAnsi="Times New Roman" w:cs="Times New Roman"/>
                <w:b/>
                <w:bCs/>
                <w:color w:val="000000"/>
                <w:lang w:val="ru-RU"/>
              </w:rPr>
              <w:lastRenderedPageBreak/>
              <w:t>вузли обліку газу (в тому числі інтелектуальні)”</w:t>
            </w:r>
          </w:p>
          <w:p w14:paraId="26F85A84" w14:textId="77777777" w:rsidR="00013847" w:rsidRPr="00013847" w:rsidRDefault="00013847" w:rsidP="00013847">
            <w:pPr>
              <w:rPr>
                <w:rFonts w:ascii="Times New Roman" w:eastAsia="Times New Roman" w:hAnsi="Times New Roman" w:cs="Times New Roman"/>
                <w:sz w:val="24"/>
                <w:szCs w:val="24"/>
                <w:lang w:val="ru-RU"/>
              </w:rPr>
            </w:pPr>
          </w:p>
        </w:tc>
      </w:tr>
      <w:tr w:rsidR="00013847" w:rsidRPr="00013847" w14:paraId="062381EE" w14:textId="77777777" w:rsidTr="00013847">
        <w:trPr>
          <w:trHeight w:val="5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F51495" w14:textId="77777777" w:rsidR="00013847" w:rsidRPr="00013847" w:rsidRDefault="00013847" w:rsidP="00013847">
            <w:pPr>
              <w:spacing w:before="40" w:after="40"/>
              <w:jc w:val="center"/>
              <w:outlineLvl w:val="0"/>
              <w:rPr>
                <w:rFonts w:ascii="Times New Roman" w:eastAsia="Times New Roman" w:hAnsi="Times New Roman" w:cs="Times New Roman"/>
                <w:b/>
                <w:bCs/>
                <w:kern w:val="36"/>
                <w:sz w:val="48"/>
                <w:szCs w:val="48"/>
                <w:lang w:val="ru-RU"/>
              </w:rPr>
            </w:pPr>
            <w:r w:rsidRPr="00B704BD">
              <w:rPr>
                <w:rFonts w:ascii="Times New Roman" w:eastAsia="Times New Roman" w:hAnsi="Times New Roman" w:cs="Times New Roman"/>
                <w:b/>
                <w:bCs/>
                <w:i/>
                <w:iCs/>
                <w:kern w:val="36"/>
                <w:lang w:val="ru-RU"/>
              </w:rPr>
              <w:lastRenderedPageBreak/>
              <w:t>Пропозиція №</w:t>
            </w:r>
            <w:r w:rsidRPr="00B704BD">
              <w:rPr>
                <w:rFonts w:ascii="Times New Roman" w:eastAsia="Times New Roman" w:hAnsi="Times New Roman" w:cs="Times New Roman"/>
                <w:b/>
                <w:bCs/>
                <w:i/>
                <w:iCs/>
                <w:kern w:val="36"/>
              </w:rPr>
              <w:t> </w:t>
            </w:r>
            <w:r w:rsidRPr="00B704BD">
              <w:rPr>
                <w:rFonts w:ascii="Times New Roman" w:eastAsia="Times New Roman" w:hAnsi="Times New Roman" w:cs="Times New Roman"/>
                <w:b/>
                <w:bCs/>
                <w:i/>
                <w:iCs/>
                <w:kern w:val="36"/>
                <w:lang w:val="ru-RU"/>
              </w:rPr>
              <w:t>16</w:t>
            </w:r>
            <w:r w:rsidRPr="00B704BD">
              <w:rPr>
                <w:rFonts w:ascii="Times New Roman" w:eastAsia="Times New Roman" w:hAnsi="Times New Roman" w:cs="Times New Roman"/>
                <w:b/>
                <w:bCs/>
                <w:i/>
                <w:iCs/>
                <w:kern w:val="36"/>
                <w:lang w:val="ru-RU"/>
              </w:rPr>
              <w:br/>
              <w:t>народного депутата А.В. Бабак</w:t>
            </w:r>
            <w:r w:rsidRPr="00B704BD">
              <w:rPr>
                <w:rFonts w:ascii="Times New Roman" w:eastAsia="Times New Roman" w:hAnsi="Times New Roman" w:cs="Times New Roman"/>
                <w:b/>
                <w:bCs/>
                <w:i/>
                <w:iCs/>
                <w:kern w:val="36"/>
                <w:lang w:val="ru-RU"/>
              </w:rPr>
              <w:br/>
              <w:t>щодо заохочення використання систем інтелектуального вимірювання</w:t>
            </w:r>
          </w:p>
        </w:tc>
      </w:tr>
      <w:tr w:rsidR="00013847" w:rsidRPr="00013847" w14:paraId="2E09BBC8" w14:textId="77777777" w:rsidTr="00013847">
        <w:trPr>
          <w:trHeight w:val="11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C4D39"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Стаття 18. Приладовий облік природного газу</w:t>
            </w:r>
          </w:p>
          <w:p w14:paraId="736B3B4D"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w:t>
            </w:r>
          </w:p>
          <w:p w14:paraId="73CEF0A1" w14:textId="77777777" w:rsidR="00013847" w:rsidRPr="00B704BD" w:rsidRDefault="00013847" w:rsidP="00013847">
            <w:pPr>
              <w:rPr>
                <w:rFonts w:ascii="Times New Roman" w:eastAsia="Times New Roman" w:hAnsi="Times New Roman" w:cs="Times New Roman"/>
                <w:sz w:val="24"/>
                <w:szCs w:val="24"/>
                <w:lang w:val="ru-RU"/>
              </w:rPr>
            </w:pPr>
          </w:p>
          <w:p w14:paraId="64F253D6" w14:textId="77777777" w:rsidR="00013847" w:rsidRPr="00B704BD"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4. Держава заохочує впровадження новітніх систем, у тому числі апаратних засобів, обліку природного газу, зокрема тих, що забезпечують можливість споживача активно управляти власним споживанням.</w:t>
            </w:r>
          </w:p>
          <w:p w14:paraId="3F87229E" w14:textId="77777777" w:rsidR="00013847" w:rsidRPr="00B704BD"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Центральний орган виконавчої влади, що забезпечує формування та реалізацію державної політики в нафтогазовому комплексі, </w:t>
            </w:r>
            <w:proofErr w:type="gramStart"/>
            <w:r w:rsidRPr="00B704BD">
              <w:rPr>
                <w:rFonts w:ascii="Times New Roman" w:eastAsia="Times New Roman" w:hAnsi="Times New Roman" w:cs="Times New Roman"/>
                <w:bCs/>
                <w:color w:val="000000"/>
                <w:lang w:val="ru-RU"/>
              </w:rPr>
              <w:t>у межах</w:t>
            </w:r>
            <w:proofErr w:type="gramEnd"/>
            <w:r w:rsidRPr="00B704BD">
              <w:rPr>
                <w:rFonts w:ascii="Times New Roman" w:eastAsia="Times New Roman" w:hAnsi="Times New Roman" w:cs="Times New Roman"/>
                <w:bCs/>
                <w:color w:val="000000"/>
                <w:lang w:val="ru-RU"/>
              </w:rPr>
              <w:t xml:space="preserve"> своїх повноважень координує здійснення комплексного аналізу довгострокових економічних переваг та витрат на впровадження таких заходів та їх оптимального переліку. На підставі результатів такого аналізу центральний орган виконавчої влади, що забезпечує формування та реалізацію державної політики в нафтогазовому комплексі, затверджує план </w:t>
            </w:r>
            <w:r w:rsidRPr="00B704BD">
              <w:rPr>
                <w:rFonts w:ascii="Times New Roman" w:eastAsia="Times New Roman" w:hAnsi="Times New Roman" w:cs="Times New Roman"/>
                <w:bCs/>
                <w:color w:val="000000"/>
                <w:lang w:val="ru-RU"/>
              </w:rPr>
              <w:lastRenderedPageBreak/>
              <w:t>впровадження обраного комплексу заходів.</w:t>
            </w:r>
          </w:p>
          <w:p w14:paraId="3E47D420" w14:textId="77777777" w:rsidR="00013847" w:rsidRPr="00013847" w:rsidRDefault="00013847" w:rsidP="00013847">
            <w:pPr>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A1A976"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lastRenderedPageBreak/>
              <w:t>Стаття 18. Приладовий облік природного газу</w:t>
            </w:r>
          </w:p>
          <w:p w14:paraId="28EF0BE7"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w:t>
            </w:r>
          </w:p>
          <w:p w14:paraId="75A8764E" w14:textId="77777777" w:rsidR="00013847" w:rsidRPr="00B704BD"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4. Держава заохочує впровадження новітніх систем, у тому числі інтелектуальних засобів, обліку природного газу, зокрема тих, що забезпечують можливість споживача активно управляти власним споживанням.</w:t>
            </w:r>
          </w:p>
          <w:p w14:paraId="5ACF82EC" w14:textId="77777777" w:rsidR="00013847" w:rsidRPr="00013847"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Центральний орган виконавчої влади, що забезпечує формування та реалізацію державної політики в нафтогазовому комплексі, </w:t>
            </w:r>
            <w:proofErr w:type="gramStart"/>
            <w:r w:rsidRPr="00B704BD">
              <w:rPr>
                <w:rFonts w:ascii="Times New Roman" w:eastAsia="Times New Roman" w:hAnsi="Times New Roman" w:cs="Times New Roman"/>
                <w:bCs/>
                <w:color w:val="000000"/>
                <w:lang w:val="ru-RU"/>
              </w:rPr>
              <w:t>у межах</w:t>
            </w:r>
            <w:proofErr w:type="gramEnd"/>
            <w:r w:rsidRPr="00B704BD">
              <w:rPr>
                <w:rFonts w:ascii="Times New Roman" w:eastAsia="Times New Roman" w:hAnsi="Times New Roman" w:cs="Times New Roman"/>
                <w:bCs/>
                <w:color w:val="000000"/>
                <w:lang w:val="ru-RU"/>
              </w:rPr>
              <w:t xml:space="preserve"> своїх повноважень координує здійснення комплексного аналізу довгострокових економічних переваг та витрат на впровадження таких заходів та їх оптимального переліку. На підставі результатів такого аналізу центральний орган виконавчої влади, що забезпечує формування та реалізацію державної політики в нафтогазовому комплексі, затверджує план впровадження обраного комплексу заходів, а також визначає формат для даних про споживання природного газу та процедуру отримання доступу до них з боку постачальників та споживачів.</w:t>
            </w:r>
            <w:r w:rsidRPr="00013847">
              <w:rPr>
                <w:rFonts w:ascii="Times New Roman" w:eastAsia="Times New Roman" w:hAnsi="Times New Roman" w:cs="Times New Roman"/>
                <w:b/>
                <w:bCs/>
                <w:color w:val="000000"/>
                <w:lang w:val="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E89D9" w14:textId="77777777" w:rsidR="00013847" w:rsidRPr="00B704BD" w:rsidRDefault="00013847" w:rsidP="00013847">
            <w:pPr>
              <w:spacing w:before="40" w:after="40"/>
              <w:jc w:val="both"/>
              <w:rPr>
                <w:rFonts w:ascii="Times New Roman" w:eastAsia="Times New Roman" w:hAnsi="Times New Roman" w:cs="Times New Roman"/>
                <w:color w:val="C00000"/>
                <w:sz w:val="24"/>
                <w:szCs w:val="24"/>
                <w:lang w:val="ru-RU"/>
              </w:rPr>
            </w:pPr>
            <w:r w:rsidRPr="00B704BD">
              <w:rPr>
                <w:rFonts w:ascii="Times New Roman" w:eastAsia="Times New Roman" w:hAnsi="Times New Roman" w:cs="Times New Roman"/>
                <w:b/>
                <w:bCs/>
                <w:color w:val="C00000"/>
                <w:lang w:val="ru-RU"/>
              </w:rPr>
              <w:t>Пропозиції за результатами наради 19.06.2018:</w:t>
            </w:r>
          </w:p>
          <w:p w14:paraId="255B3C2D"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Підтримати.</w:t>
            </w:r>
          </w:p>
          <w:p w14:paraId="382044DE" w14:textId="77777777" w:rsidR="00013847" w:rsidRPr="00013847" w:rsidRDefault="00013847" w:rsidP="00013847">
            <w:pPr>
              <w:spacing w:after="240"/>
              <w:rPr>
                <w:rFonts w:ascii="Times New Roman" w:eastAsia="Times New Roman" w:hAnsi="Times New Roman" w:cs="Times New Roman"/>
                <w:sz w:val="24"/>
                <w:szCs w:val="24"/>
                <w:lang w:val="ru-RU"/>
              </w:rPr>
            </w:pPr>
            <w:r w:rsidRPr="00013847">
              <w:rPr>
                <w:rFonts w:ascii="Times New Roman" w:eastAsia="Times New Roman" w:hAnsi="Times New Roman" w:cs="Times New Roman"/>
                <w:sz w:val="24"/>
                <w:szCs w:val="24"/>
                <w:lang w:val="ru-RU"/>
              </w:rPr>
              <w:br/>
            </w:r>
          </w:p>
          <w:p w14:paraId="48FECD2B"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Нова уточнена редакція від А.Бабак</w:t>
            </w:r>
          </w:p>
          <w:p w14:paraId="7211C043" w14:textId="77777777" w:rsidR="00013847" w:rsidRPr="00013847" w:rsidRDefault="00013847" w:rsidP="00013847">
            <w:pPr>
              <w:rPr>
                <w:rFonts w:ascii="Times New Roman" w:eastAsia="Times New Roman" w:hAnsi="Times New Roman" w:cs="Times New Roman"/>
                <w:sz w:val="24"/>
                <w:szCs w:val="24"/>
                <w:lang w:val="ru-RU"/>
              </w:rPr>
            </w:pPr>
          </w:p>
        </w:tc>
      </w:tr>
      <w:tr w:rsidR="00013847" w:rsidRPr="00013847" w14:paraId="2E98764B" w14:textId="77777777" w:rsidTr="00013847">
        <w:trPr>
          <w:trHeight w:val="4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75C1CB" w14:textId="77777777" w:rsidR="00013847" w:rsidRPr="00013847" w:rsidRDefault="00013847" w:rsidP="00013847">
            <w:pPr>
              <w:spacing w:before="40" w:after="40"/>
              <w:jc w:val="center"/>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i/>
                <w:iCs/>
                <w:color w:val="000000"/>
                <w:lang w:val="ru-RU"/>
              </w:rPr>
              <w:t>до Закону України «Про забезпечення комерційного обліку природного газу»</w:t>
            </w:r>
          </w:p>
        </w:tc>
      </w:tr>
      <w:tr w:rsidR="00013847" w:rsidRPr="00013847" w14:paraId="6D937E5E" w14:textId="77777777" w:rsidTr="00013847">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EE427"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Стаття 1. Визначення термінів.</w:t>
            </w:r>
          </w:p>
          <w:p w14:paraId="32837BE5"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shd w:val="clear" w:color="auto" w:fill="FFFFFF"/>
                <w:lang w:val="ru-RU"/>
              </w:rPr>
              <w:t>1. У цьому Законі наведені нижче терміни вживаються в такому значенні:</w:t>
            </w:r>
          </w:p>
          <w:p w14:paraId="7934BDDB"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w:t>
            </w:r>
          </w:p>
          <w:p w14:paraId="77646734" w14:textId="77777777" w:rsidR="00013847" w:rsidRPr="00B704BD"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3) лічильник газу - засіб вимірювальної техніки, який використовується для вимірювання, запам'ятовування та відображення об'єму газу, що проходить через нього;</w:t>
            </w:r>
          </w:p>
          <w:p w14:paraId="61D81E6A" w14:textId="77777777" w:rsidR="00013847" w:rsidRPr="00B704BD"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sz w:val="24"/>
                <w:szCs w:val="24"/>
              </w:rPr>
              <w:t> </w:t>
            </w:r>
          </w:p>
          <w:p w14:paraId="3B13B155" w14:textId="77777777" w:rsidR="00013847" w:rsidRPr="00B704BD"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sz w:val="24"/>
                <w:szCs w:val="24"/>
              </w:rPr>
              <w:t> </w:t>
            </w:r>
          </w:p>
          <w:p w14:paraId="7D86E823" w14:textId="77777777" w:rsidR="00013847" w:rsidRPr="00B704BD"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sz w:val="24"/>
                <w:szCs w:val="24"/>
              </w:rPr>
              <w:t> </w:t>
            </w:r>
          </w:p>
          <w:p w14:paraId="3B8473E3" w14:textId="77777777" w:rsidR="00013847" w:rsidRPr="00B704BD"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sz w:val="24"/>
                <w:szCs w:val="24"/>
              </w:rPr>
              <w:t> </w:t>
            </w:r>
          </w:p>
          <w:p w14:paraId="635E97F7" w14:textId="77777777" w:rsidR="00013847" w:rsidRPr="00B704BD"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sz w:val="24"/>
                <w:szCs w:val="24"/>
              </w:rPr>
              <w:t> </w:t>
            </w:r>
          </w:p>
          <w:p w14:paraId="3EF8CA07" w14:textId="77777777" w:rsidR="00013847" w:rsidRPr="00B704BD"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sz w:val="24"/>
                <w:szCs w:val="24"/>
              </w:rPr>
              <w:t> </w:t>
            </w:r>
          </w:p>
          <w:p w14:paraId="696B4C93" w14:textId="77777777" w:rsidR="00013847" w:rsidRPr="00B704BD"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sz w:val="24"/>
                <w:szCs w:val="24"/>
              </w:rPr>
              <w:t> </w:t>
            </w:r>
          </w:p>
          <w:p w14:paraId="5465A208" w14:textId="77777777" w:rsidR="00013847" w:rsidRPr="00B704BD"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sz w:val="24"/>
                <w:szCs w:val="24"/>
              </w:rPr>
              <w:t> </w:t>
            </w:r>
          </w:p>
          <w:p w14:paraId="5A05E5B2" w14:textId="77777777" w:rsidR="00013847" w:rsidRPr="00B704BD"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4) споживачі природного газу - фізичні особи (населення), фізичні особи - підприємці та юридичні особи, які відповідно </w:t>
            </w:r>
            <w:proofErr w:type="gramStart"/>
            <w:r w:rsidRPr="00B704BD">
              <w:rPr>
                <w:rFonts w:ascii="Times New Roman" w:eastAsia="Times New Roman" w:hAnsi="Times New Roman" w:cs="Times New Roman"/>
                <w:bCs/>
                <w:color w:val="000000"/>
                <w:lang w:val="ru-RU"/>
              </w:rPr>
              <w:t>до договору</w:t>
            </w:r>
            <w:proofErr w:type="gramEnd"/>
            <w:r w:rsidRPr="00B704BD">
              <w:rPr>
                <w:rFonts w:ascii="Times New Roman" w:eastAsia="Times New Roman" w:hAnsi="Times New Roman" w:cs="Times New Roman"/>
                <w:bCs/>
                <w:color w:val="000000"/>
                <w:lang w:val="ru-RU"/>
              </w:rPr>
              <w:t xml:space="preserve"> користуються послугами з газопостачання та використовують природний газ для приготування їжі, опалення, підігріву води, а також як паливо або сировину.</w:t>
            </w:r>
          </w:p>
          <w:p w14:paraId="2F49C0DF" w14:textId="77777777" w:rsidR="00013847" w:rsidRPr="00B704BD" w:rsidRDefault="00013847" w:rsidP="00013847">
            <w:pPr>
              <w:rPr>
                <w:rFonts w:ascii="Times New Roman" w:eastAsia="Times New Roman" w:hAnsi="Times New Roman" w:cs="Times New Roman"/>
                <w:sz w:val="24"/>
                <w:szCs w:val="24"/>
                <w:lang w:val="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8F15F"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Стаття 1. Визначення термінів.</w:t>
            </w:r>
          </w:p>
          <w:p w14:paraId="29D0927E"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shd w:val="clear" w:color="auto" w:fill="FFFFFF"/>
                <w:lang w:val="ru-RU"/>
              </w:rPr>
              <w:t>1. У цьому Законі наведені нижче терміни вживаються в такому значенні:</w:t>
            </w:r>
          </w:p>
          <w:p w14:paraId="4190C277"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w:t>
            </w:r>
          </w:p>
          <w:p w14:paraId="69812F23" w14:textId="77777777" w:rsidR="00013847" w:rsidRPr="00B704BD"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3) лічильник газу - засіб вимірювальної техніки, який використовується для вимірювання, запам'ятовування та відображення об'єму газу, що проходить через нього;</w:t>
            </w:r>
          </w:p>
          <w:p w14:paraId="1BFA3EBD" w14:textId="77777777" w:rsidR="00013847" w:rsidRPr="00B704BD" w:rsidRDefault="00013847" w:rsidP="00013847">
            <w:pPr>
              <w:rPr>
                <w:rFonts w:ascii="Times New Roman" w:eastAsia="Times New Roman" w:hAnsi="Times New Roman" w:cs="Times New Roman"/>
                <w:sz w:val="24"/>
                <w:szCs w:val="24"/>
                <w:lang w:val="ru-RU"/>
              </w:rPr>
            </w:pPr>
          </w:p>
          <w:p w14:paraId="6A459726"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4) інтелектуальний вузол обліку природного газу – це лічильник газу (або лічильник газу з допоміжним пристроєм), який може надсилати та отримувати інформацію про споживання газу за допомогою зовнішньої електронної мережі зв’язку.</w:t>
            </w:r>
          </w:p>
          <w:p w14:paraId="0AC47961" w14:textId="77777777" w:rsidR="00013847" w:rsidRPr="00B704BD" w:rsidRDefault="00013847" w:rsidP="00013847">
            <w:pPr>
              <w:rPr>
                <w:rFonts w:ascii="Times New Roman" w:eastAsia="Times New Roman" w:hAnsi="Times New Roman" w:cs="Times New Roman"/>
                <w:sz w:val="24"/>
                <w:szCs w:val="24"/>
                <w:lang w:val="ru-RU"/>
              </w:rPr>
            </w:pPr>
          </w:p>
          <w:p w14:paraId="2E713948" w14:textId="77777777" w:rsidR="00013847" w:rsidRPr="00B704BD"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5) споживачі природного газу - фізичні особи (населення), фізичні особи - підприємці та юридичні особи, які відповідно </w:t>
            </w:r>
            <w:proofErr w:type="gramStart"/>
            <w:r w:rsidRPr="00B704BD">
              <w:rPr>
                <w:rFonts w:ascii="Times New Roman" w:eastAsia="Times New Roman" w:hAnsi="Times New Roman" w:cs="Times New Roman"/>
                <w:bCs/>
                <w:color w:val="000000"/>
                <w:lang w:val="ru-RU"/>
              </w:rPr>
              <w:t>до договору</w:t>
            </w:r>
            <w:proofErr w:type="gramEnd"/>
            <w:r w:rsidRPr="00B704BD">
              <w:rPr>
                <w:rFonts w:ascii="Times New Roman" w:eastAsia="Times New Roman" w:hAnsi="Times New Roman" w:cs="Times New Roman"/>
                <w:bCs/>
                <w:color w:val="000000"/>
                <w:lang w:val="ru-RU"/>
              </w:rPr>
              <w:t xml:space="preserve"> користуються послугами з газопостачання та використовують природний газ для приготування їжі, опалення, підігріву води, а також як паливо або сировину.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F5E17"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Забезпечення оперативного відслідковування споживання газу та аналіз споживання з метою його ефективного використання відповідно до вимог Директиви 2009/73/ЄС про спільні правила внутрішнього ринку природного газу (глава 5 ст.24 п.4) та Директиви 2012/27</w:t>
            </w:r>
            <w:r w:rsidRPr="00013847">
              <w:rPr>
                <w:rFonts w:ascii="Times New Roman" w:eastAsia="Times New Roman" w:hAnsi="Times New Roman" w:cs="Times New Roman"/>
                <w:b/>
                <w:bCs/>
                <w:color w:val="000000"/>
              </w:rPr>
              <w:t>EU</w:t>
            </w:r>
            <w:r w:rsidRPr="00013847">
              <w:rPr>
                <w:rFonts w:ascii="Times New Roman" w:eastAsia="Times New Roman" w:hAnsi="Times New Roman" w:cs="Times New Roman"/>
                <w:b/>
                <w:bCs/>
                <w:color w:val="000000"/>
                <w:lang w:val="ru-RU"/>
              </w:rPr>
              <w:t xml:space="preserve"> про енергоефективність (глава 1 ст.2 п.28).</w:t>
            </w:r>
          </w:p>
          <w:p w14:paraId="0AB97785" w14:textId="77777777" w:rsidR="00013847" w:rsidRPr="00013847" w:rsidRDefault="00013847" w:rsidP="00013847">
            <w:pPr>
              <w:spacing w:after="240"/>
              <w:rPr>
                <w:rFonts w:ascii="Times New Roman" w:eastAsia="Times New Roman" w:hAnsi="Times New Roman" w:cs="Times New Roman"/>
                <w:sz w:val="24"/>
                <w:szCs w:val="24"/>
                <w:lang w:val="ru-RU"/>
              </w:rPr>
            </w:pPr>
          </w:p>
          <w:p w14:paraId="082AD0A8"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Нова уточнена редакція від А.Бабак.</w:t>
            </w:r>
          </w:p>
        </w:tc>
      </w:tr>
      <w:tr w:rsidR="00013847" w:rsidRPr="00013847" w14:paraId="648862CA" w14:textId="77777777" w:rsidTr="00013847">
        <w:trPr>
          <w:trHeight w:val="118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3C4F9" w14:textId="77777777" w:rsidR="00013847" w:rsidRPr="00013847" w:rsidRDefault="00013847" w:rsidP="00013847">
            <w:pPr>
              <w:spacing w:before="40" w:after="40"/>
              <w:jc w:val="center"/>
              <w:outlineLvl w:val="0"/>
              <w:rPr>
                <w:rFonts w:ascii="Times New Roman" w:eastAsia="Times New Roman" w:hAnsi="Times New Roman" w:cs="Times New Roman"/>
                <w:b/>
                <w:bCs/>
                <w:kern w:val="36"/>
                <w:sz w:val="48"/>
                <w:szCs w:val="48"/>
                <w:lang w:val="ru-RU"/>
              </w:rPr>
            </w:pPr>
            <w:r w:rsidRPr="00B704BD">
              <w:rPr>
                <w:rFonts w:ascii="Times New Roman" w:eastAsia="Times New Roman" w:hAnsi="Times New Roman" w:cs="Times New Roman"/>
                <w:b/>
                <w:bCs/>
                <w:i/>
                <w:iCs/>
                <w:kern w:val="36"/>
                <w:lang w:val="ru-RU"/>
              </w:rPr>
              <w:lastRenderedPageBreak/>
              <w:t>Пропозиція №</w:t>
            </w:r>
            <w:r w:rsidRPr="00B704BD">
              <w:rPr>
                <w:rFonts w:ascii="Times New Roman" w:eastAsia="Times New Roman" w:hAnsi="Times New Roman" w:cs="Times New Roman"/>
                <w:b/>
                <w:bCs/>
                <w:i/>
                <w:iCs/>
                <w:kern w:val="36"/>
              </w:rPr>
              <w:t> </w:t>
            </w:r>
            <w:r w:rsidRPr="00B704BD">
              <w:rPr>
                <w:rFonts w:ascii="Times New Roman" w:eastAsia="Times New Roman" w:hAnsi="Times New Roman" w:cs="Times New Roman"/>
                <w:b/>
                <w:bCs/>
                <w:i/>
                <w:iCs/>
                <w:kern w:val="36"/>
                <w:lang w:val="ru-RU"/>
              </w:rPr>
              <w:t>17</w:t>
            </w:r>
            <w:r w:rsidRPr="00B704BD">
              <w:rPr>
                <w:rFonts w:ascii="Times New Roman" w:eastAsia="Times New Roman" w:hAnsi="Times New Roman" w:cs="Times New Roman"/>
                <w:b/>
                <w:bCs/>
                <w:i/>
                <w:iCs/>
                <w:kern w:val="36"/>
                <w:lang w:val="ru-RU"/>
              </w:rPr>
              <w:br/>
              <w:t>народного депутата України А.В. Бабак</w:t>
            </w:r>
            <w:r w:rsidRPr="00B704BD">
              <w:rPr>
                <w:rFonts w:ascii="Times New Roman" w:eastAsia="Times New Roman" w:hAnsi="Times New Roman" w:cs="Times New Roman"/>
                <w:b/>
                <w:bCs/>
                <w:i/>
                <w:iCs/>
                <w:kern w:val="36"/>
                <w:lang w:val="ru-RU"/>
              </w:rPr>
              <w:br/>
              <w:t xml:space="preserve">щодо надання НКРЕКП повноважень із встановлення граничних рівнів </w:t>
            </w:r>
            <w:r w:rsidRPr="00B704BD">
              <w:rPr>
                <w:rFonts w:ascii="Times New Roman" w:eastAsia="Times New Roman" w:hAnsi="Times New Roman" w:cs="Times New Roman"/>
                <w:b/>
                <w:bCs/>
                <w:i/>
                <w:iCs/>
                <w:kern w:val="36"/>
                <w:lang w:val="ru-RU"/>
              </w:rPr>
              <w:br/>
              <w:t>вартості робіт та порядку здійснення технічного обслуговування для операторів ГРС</w:t>
            </w:r>
          </w:p>
        </w:tc>
      </w:tr>
      <w:tr w:rsidR="00013847" w:rsidRPr="00013847" w14:paraId="21B983FD" w14:textId="77777777" w:rsidTr="00013847">
        <w:trPr>
          <w:trHeight w:val="4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42D385" w14:textId="77777777" w:rsidR="00013847" w:rsidRPr="00013847" w:rsidRDefault="00013847" w:rsidP="00013847">
            <w:pPr>
              <w:spacing w:before="40" w:after="40"/>
              <w:jc w:val="center"/>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 xml:space="preserve"> </w:t>
            </w:r>
            <w:r w:rsidRPr="00013847">
              <w:rPr>
                <w:rFonts w:ascii="Times New Roman" w:eastAsia="Times New Roman" w:hAnsi="Times New Roman" w:cs="Times New Roman"/>
                <w:b/>
                <w:bCs/>
                <w:i/>
                <w:iCs/>
                <w:color w:val="000000"/>
                <w:lang w:val="ru-RU"/>
              </w:rPr>
              <w:t>до Закону України «Про ринок природного газу»</w:t>
            </w:r>
          </w:p>
        </w:tc>
      </w:tr>
      <w:tr w:rsidR="00013847" w:rsidRPr="00013847" w14:paraId="01F20482" w14:textId="77777777" w:rsidTr="00013847">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93F40"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Стаття 4. Державне регулювання, формування та реалізація державної політики </w:t>
            </w:r>
            <w:proofErr w:type="gramStart"/>
            <w:r w:rsidRPr="00B704BD">
              <w:rPr>
                <w:rFonts w:ascii="Times New Roman" w:eastAsia="Times New Roman" w:hAnsi="Times New Roman" w:cs="Times New Roman"/>
                <w:bCs/>
                <w:color w:val="000000"/>
                <w:lang w:val="ru-RU"/>
              </w:rPr>
              <w:t>на ринку</w:t>
            </w:r>
            <w:proofErr w:type="gramEnd"/>
            <w:r w:rsidRPr="00B704BD">
              <w:rPr>
                <w:rFonts w:ascii="Times New Roman" w:eastAsia="Times New Roman" w:hAnsi="Times New Roman" w:cs="Times New Roman"/>
                <w:bCs/>
                <w:color w:val="000000"/>
                <w:lang w:val="ru-RU"/>
              </w:rPr>
              <w:t xml:space="preserve"> природного газу</w:t>
            </w:r>
          </w:p>
          <w:p w14:paraId="2ECC58E3"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3. До компетенції Регулятора на ринку природного газу належать:</w:t>
            </w:r>
            <w:r w:rsidRPr="00B704BD">
              <w:rPr>
                <w:rFonts w:ascii="Times New Roman" w:eastAsia="Times New Roman" w:hAnsi="Times New Roman" w:cs="Times New Roman"/>
                <w:bCs/>
                <w:color w:val="000000"/>
                <w:lang w:val="ru-RU"/>
              </w:rPr>
              <w:br/>
              <w:t>…</w:t>
            </w:r>
            <w:r w:rsidRPr="00B704BD">
              <w:rPr>
                <w:rFonts w:ascii="Times New Roman" w:eastAsia="Times New Roman" w:hAnsi="Times New Roman" w:cs="Times New Roman"/>
                <w:bCs/>
                <w:color w:val="000000"/>
                <w:lang w:val="ru-RU"/>
              </w:rPr>
              <w:br/>
              <w:t xml:space="preserve">3) затвердження та оприлюднення у встановленому порядку методології визначення тарифів на послуги транспортування природного газу для точок входу і точок виходу, методологій </w:t>
            </w:r>
            <w:hyperlink r:id="rId11" w:anchor="n12" w:history="1">
              <w:r w:rsidRPr="00B704BD">
                <w:rPr>
                  <w:rFonts w:ascii="Times New Roman" w:eastAsia="Times New Roman" w:hAnsi="Times New Roman" w:cs="Times New Roman"/>
                  <w:bCs/>
                  <w:color w:val="000000"/>
                  <w:u w:val="single"/>
                  <w:lang w:val="ru-RU"/>
                </w:rPr>
                <w:t>визначення тарифів на послуги розподілу</w:t>
              </w:r>
            </w:hyperlink>
            <w:r w:rsidRPr="00B704BD">
              <w:rPr>
                <w:rFonts w:ascii="Times New Roman" w:eastAsia="Times New Roman" w:hAnsi="Times New Roman" w:cs="Times New Roman"/>
                <w:bCs/>
                <w:color w:val="000000"/>
                <w:lang w:val="ru-RU"/>
              </w:rPr>
              <w:t xml:space="preserve">, </w:t>
            </w:r>
            <w:hyperlink r:id="rId12" w:anchor="n12" w:history="1">
              <w:r w:rsidRPr="00B704BD">
                <w:rPr>
                  <w:rFonts w:ascii="Times New Roman" w:eastAsia="Times New Roman" w:hAnsi="Times New Roman" w:cs="Times New Roman"/>
                  <w:bCs/>
                  <w:color w:val="000000"/>
                  <w:u w:val="single"/>
                  <w:lang w:val="ru-RU"/>
                </w:rPr>
                <w:t>зберігання (закачування, відбору) природного газу щодо газосховищ, до яких застосовується режим регульованого доступу</w:t>
              </w:r>
            </w:hyperlink>
            <w:r w:rsidRPr="00B704BD">
              <w:rPr>
                <w:rFonts w:ascii="Times New Roman" w:eastAsia="Times New Roman" w:hAnsi="Times New Roman" w:cs="Times New Roman"/>
                <w:bCs/>
                <w:color w:val="000000"/>
                <w:lang w:val="ru-RU"/>
              </w:rPr>
              <w:t xml:space="preserve"> відповідно до </w:t>
            </w:r>
            <w:hyperlink r:id="rId13" w:anchor="n703" w:history="1">
              <w:r w:rsidRPr="00B704BD">
                <w:rPr>
                  <w:rFonts w:ascii="Times New Roman" w:eastAsia="Times New Roman" w:hAnsi="Times New Roman" w:cs="Times New Roman"/>
                  <w:bCs/>
                  <w:color w:val="000000"/>
                  <w:u w:val="single"/>
                  <w:lang w:val="ru-RU"/>
                </w:rPr>
                <w:t>статті 48</w:t>
              </w:r>
            </w:hyperlink>
            <w:r w:rsidRPr="00B704BD">
              <w:rPr>
                <w:rFonts w:ascii="Times New Roman" w:eastAsia="Times New Roman" w:hAnsi="Times New Roman" w:cs="Times New Roman"/>
                <w:bCs/>
                <w:color w:val="000000"/>
                <w:lang w:val="ru-RU"/>
              </w:rPr>
              <w:t xml:space="preserve"> цього Закону, на послуги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та встановлення тарифів, які повинні забезпечити необхідні інвестиції в газотранспортні та газорозподільні системи, газосховища, а також установку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w:t>
            </w:r>
            <w:r w:rsidRPr="00B704BD">
              <w:rPr>
                <w:rFonts w:ascii="Times New Roman" w:eastAsia="Times New Roman" w:hAnsi="Times New Roman" w:cs="Times New Roman"/>
                <w:bCs/>
                <w:color w:val="000000"/>
                <w:lang w:val="ru-RU"/>
              </w:rPr>
              <w:br/>
            </w:r>
            <w:r w:rsidRPr="00B704BD">
              <w:rPr>
                <w:rFonts w:ascii="Times New Roman" w:eastAsia="Times New Roman" w:hAnsi="Times New Roman" w:cs="Times New Roman"/>
                <w:bCs/>
                <w:color w:val="000000"/>
                <w:lang w:val="ru-RU"/>
              </w:rPr>
              <w:br/>
            </w:r>
          </w:p>
          <w:p w14:paraId="707ABFBF"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sz w:val="24"/>
                <w:szCs w:val="24"/>
              </w:rPr>
              <w:t> </w:t>
            </w:r>
          </w:p>
          <w:p w14:paraId="301B06F0"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Відсутній</w:t>
            </w:r>
          </w:p>
          <w:p w14:paraId="17E5E51B"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sz w:val="24"/>
                <w:szCs w:val="24"/>
              </w:rPr>
              <w:t> </w:t>
            </w:r>
          </w:p>
          <w:p w14:paraId="6992EDF6" w14:textId="77777777" w:rsidR="00013847" w:rsidRPr="00B704BD" w:rsidRDefault="00013847" w:rsidP="00013847">
            <w:pPr>
              <w:shd w:val="clear" w:color="auto" w:fill="FFFFFF"/>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sz w:val="24"/>
                <w:szCs w:val="24"/>
              </w:rPr>
              <w:t> </w:t>
            </w:r>
          </w:p>
          <w:p w14:paraId="44BFD633"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sz w:val="24"/>
                <w:szCs w:val="24"/>
              </w:rPr>
              <w:t> </w:t>
            </w:r>
          </w:p>
          <w:p w14:paraId="0E894895"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lastRenderedPageBreak/>
              <w:t xml:space="preserve">4) встановлення плати за приєднання до газотранспортних і газорозподільних систем згідно із затвердженою Регулятором </w:t>
            </w:r>
            <w:hyperlink r:id="rId14" w:anchor="n14" w:history="1">
              <w:r w:rsidRPr="00B704BD">
                <w:rPr>
                  <w:rFonts w:ascii="Times New Roman" w:eastAsia="Times New Roman" w:hAnsi="Times New Roman" w:cs="Times New Roman"/>
                  <w:bCs/>
                  <w:color w:val="000000"/>
                  <w:u w:val="single"/>
                  <w:lang w:val="ru-RU"/>
                </w:rPr>
                <w:t>методологією</w:t>
              </w:r>
            </w:hyperlink>
            <w:r w:rsidRPr="00B704BD">
              <w:rPr>
                <w:rFonts w:ascii="Times New Roman" w:eastAsia="Times New Roman" w:hAnsi="Times New Roman" w:cs="Times New Roman"/>
                <w:bCs/>
                <w:color w:val="000000"/>
                <w:lang w:val="ru-RU"/>
              </w:rPr>
              <w:t>;</w:t>
            </w:r>
            <w:r w:rsidRPr="00B704BD">
              <w:rPr>
                <w:rFonts w:ascii="Times New Roman" w:eastAsia="Times New Roman" w:hAnsi="Times New Roman" w:cs="Times New Roman"/>
                <w:bCs/>
                <w:color w:val="000000"/>
                <w:lang w:val="ru-RU"/>
              </w:rPr>
              <w:br/>
            </w:r>
            <w:r w:rsidRPr="00B704BD">
              <w:rPr>
                <w:rFonts w:ascii="Times New Roman" w:eastAsia="Times New Roman" w:hAnsi="Times New Roman" w:cs="Times New Roman"/>
                <w:bCs/>
                <w:color w:val="000000"/>
                <w:lang w:val="ru-RU"/>
              </w:rPr>
              <w:br/>
            </w:r>
          </w:p>
          <w:p w14:paraId="43B23EBE"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5) затвердження правил для постачальника "останньої надії" як частини правил постачання природного газу, у тому числі правил для визначення ціни природного газу, що постачається таким постачальником, відповідно до </w:t>
            </w:r>
            <w:hyperlink r:id="rId15" w:anchor="n347" w:history="1">
              <w:r w:rsidRPr="00B704BD">
                <w:rPr>
                  <w:rFonts w:ascii="Times New Roman" w:eastAsia="Times New Roman" w:hAnsi="Times New Roman" w:cs="Times New Roman"/>
                  <w:bCs/>
                  <w:color w:val="000000"/>
                  <w:u w:val="single"/>
                  <w:lang w:val="ru-RU"/>
                </w:rPr>
                <w:t>статті 15</w:t>
              </w:r>
            </w:hyperlink>
            <w:r w:rsidRPr="00B704BD">
              <w:rPr>
                <w:rFonts w:ascii="Times New Roman" w:eastAsia="Times New Roman" w:hAnsi="Times New Roman" w:cs="Times New Roman"/>
                <w:bCs/>
                <w:color w:val="000000"/>
                <w:lang w:val="ru-RU"/>
              </w:rPr>
              <w:t xml:space="preserve"> цього Закону;</w:t>
            </w:r>
          </w:p>
          <w:p w14:paraId="281DC4DC"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rPr>
            </w:pPr>
            <w:r w:rsidRPr="00B704BD">
              <w:rPr>
                <w:rFonts w:ascii="Times New Roman" w:eastAsia="Times New Roman" w:hAnsi="Times New Roman" w:cs="Times New Roman"/>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5EA7D"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lastRenderedPageBreak/>
              <w:t xml:space="preserve">Стаття 4. Державне регулювання, формування та реалізація державної політики </w:t>
            </w:r>
            <w:proofErr w:type="gramStart"/>
            <w:r w:rsidRPr="00B704BD">
              <w:rPr>
                <w:rFonts w:ascii="Times New Roman" w:eastAsia="Times New Roman" w:hAnsi="Times New Roman" w:cs="Times New Roman"/>
                <w:bCs/>
                <w:color w:val="000000"/>
                <w:lang w:val="ru-RU"/>
              </w:rPr>
              <w:t>на ринку</w:t>
            </w:r>
            <w:proofErr w:type="gramEnd"/>
            <w:r w:rsidRPr="00B704BD">
              <w:rPr>
                <w:rFonts w:ascii="Times New Roman" w:eastAsia="Times New Roman" w:hAnsi="Times New Roman" w:cs="Times New Roman"/>
                <w:bCs/>
                <w:color w:val="000000"/>
                <w:lang w:val="ru-RU"/>
              </w:rPr>
              <w:t xml:space="preserve"> природного газу</w:t>
            </w:r>
          </w:p>
          <w:p w14:paraId="78D18A95" w14:textId="77777777" w:rsidR="00013847" w:rsidRPr="00B704BD" w:rsidRDefault="00013847" w:rsidP="00013847">
            <w:pPr>
              <w:spacing w:before="40" w:after="4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3. До компетенції Регулятора </w:t>
            </w:r>
            <w:proofErr w:type="gramStart"/>
            <w:r w:rsidRPr="00B704BD">
              <w:rPr>
                <w:rFonts w:ascii="Times New Roman" w:eastAsia="Times New Roman" w:hAnsi="Times New Roman" w:cs="Times New Roman"/>
                <w:bCs/>
                <w:color w:val="000000"/>
                <w:lang w:val="ru-RU"/>
              </w:rPr>
              <w:t>на ринку</w:t>
            </w:r>
            <w:proofErr w:type="gramEnd"/>
            <w:r w:rsidRPr="00B704BD">
              <w:rPr>
                <w:rFonts w:ascii="Times New Roman" w:eastAsia="Times New Roman" w:hAnsi="Times New Roman" w:cs="Times New Roman"/>
                <w:bCs/>
                <w:color w:val="000000"/>
                <w:lang w:val="ru-RU"/>
              </w:rPr>
              <w:t xml:space="preserve"> природного газу належать:</w:t>
            </w:r>
          </w:p>
          <w:p w14:paraId="19BE79C8"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w:t>
            </w:r>
          </w:p>
          <w:p w14:paraId="3B52A6AD"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3) затвердження та оприлюднення у встановленому порядку методології визначення тарифів на послуги транспортування природного газу для точок входу і точок виходу, методологій </w:t>
            </w:r>
            <w:hyperlink r:id="rId16" w:anchor="n12" w:history="1">
              <w:r w:rsidRPr="00B704BD">
                <w:rPr>
                  <w:rFonts w:ascii="Times New Roman" w:eastAsia="Times New Roman" w:hAnsi="Times New Roman" w:cs="Times New Roman"/>
                  <w:bCs/>
                  <w:color w:val="000000"/>
                  <w:u w:val="single"/>
                  <w:lang w:val="ru-RU"/>
                </w:rPr>
                <w:t>визначення тарифів на послуги розподілу</w:t>
              </w:r>
            </w:hyperlink>
            <w:r w:rsidRPr="00B704BD">
              <w:rPr>
                <w:rFonts w:ascii="Times New Roman" w:eastAsia="Times New Roman" w:hAnsi="Times New Roman" w:cs="Times New Roman"/>
                <w:bCs/>
                <w:color w:val="000000"/>
                <w:lang w:val="ru-RU"/>
              </w:rPr>
              <w:t xml:space="preserve">, </w:t>
            </w:r>
            <w:hyperlink r:id="rId17" w:anchor="n12" w:history="1">
              <w:r w:rsidRPr="00B704BD">
                <w:rPr>
                  <w:rFonts w:ascii="Times New Roman" w:eastAsia="Times New Roman" w:hAnsi="Times New Roman" w:cs="Times New Roman"/>
                  <w:bCs/>
                  <w:color w:val="000000"/>
                  <w:u w:val="single"/>
                  <w:lang w:val="ru-RU"/>
                </w:rPr>
                <w:t>зберігання (закачування, відбору) природного газу щодо газосховищ, до яких застосовується режим регульованого доступу</w:t>
              </w:r>
            </w:hyperlink>
            <w:r w:rsidRPr="00B704BD">
              <w:rPr>
                <w:rFonts w:ascii="Times New Roman" w:eastAsia="Times New Roman" w:hAnsi="Times New Roman" w:cs="Times New Roman"/>
                <w:bCs/>
                <w:color w:val="000000"/>
                <w:lang w:val="ru-RU"/>
              </w:rPr>
              <w:t xml:space="preserve"> відповідно до </w:t>
            </w:r>
            <w:hyperlink r:id="rId18" w:anchor="n703" w:history="1">
              <w:r w:rsidRPr="00B704BD">
                <w:rPr>
                  <w:rFonts w:ascii="Times New Roman" w:eastAsia="Times New Roman" w:hAnsi="Times New Roman" w:cs="Times New Roman"/>
                  <w:bCs/>
                  <w:color w:val="000000"/>
                  <w:u w:val="single"/>
                  <w:lang w:val="ru-RU"/>
                </w:rPr>
                <w:t>статті 48</w:t>
              </w:r>
            </w:hyperlink>
            <w:r w:rsidRPr="00B704BD">
              <w:rPr>
                <w:rFonts w:ascii="Times New Roman" w:eastAsia="Times New Roman" w:hAnsi="Times New Roman" w:cs="Times New Roman"/>
                <w:bCs/>
                <w:color w:val="000000"/>
                <w:lang w:val="ru-RU"/>
              </w:rPr>
              <w:t xml:space="preserve"> цього Закону, на послуги установки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 xml:space="preserve"> та встановлення тарифів, які повинні забезпечити необхідні інвестиції в газотранспортні та газорозподільні системи, газосховища, а також установку </w:t>
            </w:r>
            <w:r w:rsidRPr="00B704BD">
              <w:rPr>
                <w:rFonts w:ascii="Times New Roman" w:eastAsia="Times New Roman" w:hAnsi="Times New Roman" w:cs="Times New Roman"/>
                <w:bCs/>
                <w:color w:val="000000"/>
              </w:rPr>
              <w:t>LNG</w:t>
            </w:r>
            <w:r w:rsidRPr="00B704BD">
              <w:rPr>
                <w:rFonts w:ascii="Times New Roman" w:eastAsia="Times New Roman" w:hAnsi="Times New Roman" w:cs="Times New Roman"/>
                <w:bCs/>
                <w:color w:val="000000"/>
                <w:lang w:val="ru-RU"/>
              </w:rPr>
              <w:t>;</w:t>
            </w:r>
          </w:p>
          <w:p w14:paraId="6CD11D73"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4) встановлення для операторів газорозподільних систем граничних рівнів вартості робіт з технічного обслуговування та поточного ремонту внутрішньобудинкових систем газопостачання в житлових будинках згідно із затвердженою Регулятором методологією;</w:t>
            </w:r>
          </w:p>
          <w:p w14:paraId="2D63C67B"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5) встановлення плати за приєднання до газотранспортних і газорозподільних систем </w:t>
            </w:r>
            <w:r w:rsidRPr="00B704BD">
              <w:rPr>
                <w:rFonts w:ascii="Times New Roman" w:eastAsia="Times New Roman" w:hAnsi="Times New Roman" w:cs="Times New Roman"/>
                <w:bCs/>
                <w:color w:val="000000"/>
                <w:lang w:val="ru-RU"/>
              </w:rPr>
              <w:lastRenderedPageBreak/>
              <w:t xml:space="preserve">згідно із затвердженою Регулятором </w:t>
            </w:r>
            <w:hyperlink r:id="rId19" w:anchor="n14" w:history="1">
              <w:r w:rsidRPr="00B704BD">
                <w:rPr>
                  <w:rFonts w:ascii="Times New Roman" w:eastAsia="Times New Roman" w:hAnsi="Times New Roman" w:cs="Times New Roman"/>
                  <w:bCs/>
                  <w:color w:val="000000"/>
                  <w:u w:val="single"/>
                  <w:lang w:val="ru-RU"/>
                </w:rPr>
                <w:t>методологією</w:t>
              </w:r>
            </w:hyperlink>
            <w:r w:rsidRPr="00B704BD">
              <w:rPr>
                <w:rFonts w:ascii="Times New Roman" w:eastAsia="Times New Roman" w:hAnsi="Times New Roman" w:cs="Times New Roman"/>
                <w:bCs/>
                <w:color w:val="000000"/>
                <w:lang w:val="ru-RU"/>
              </w:rPr>
              <w:t>;</w:t>
            </w:r>
          </w:p>
          <w:p w14:paraId="67C22057"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6) затвердження правил для постачальника "останньої надії" як частини правил постачання природного газу, у тому числі правил для визначення ціни природного газу, що постачається таким постачальником, відповідно до </w:t>
            </w:r>
            <w:hyperlink r:id="rId20" w:anchor="n347" w:history="1">
              <w:r w:rsidRPr="00B704BD">
                <w:rPr>
                  <w:rFonts w:ascii="Times New Roman" w:eastAsia="Times New Roman" w:hAnsi="Times New Roman" w:cs="Times New Roman"/>
                  <w:bCs/>
                  <w:color w:val="000000"/>
                  <w:u w:val="single"/>
                  <w:lang w:val="ru-RU"/>
                </w:rPr>
                <w:t>статті 15</w:t>
              </w:r>
            </w:hyperlink>
            <w:r w:rsidRPr="00B704BD">
              <w:rPr>
                <w:rFonts w:ascii="Times New Roman" w:eastAsia="Times New Roman" w:hAnsi="Times New Roman" w:cs="Times New Roman"/>
                <w:bCs/>
                <w:color w:val="000000"/>
                <w:lang w:val="ru-RU"/>
              </w:rPr>
              <w:t xml:space="preserve"> цього Закону;</w:t>
            </w:r>
          </w:p>
          <w:p w14:paraId="1D5FAAA2" w14:textId="77777777" w:rsidR="00013847" w:rsidRPr="00B704BD" w:rsidRDefault="00013847" w:rsidP="00013847">
            <w:pPr>
              <w:spacing w:before="40" w:after="40"/>
              <w:jc w:val="both"/>
              <w:rPr>
                <w:rFonts w:ascii="Times New Roman" w:eastAsia="Times New Roman" w:hAnsi="Times New Roman" w:cs="Times New Roman"/>
                <w:sz w:val="24"/>
                <w:szCs w:val="24"/>
              </w:rPr>
            </w:pPr>
            <w:r w:rsidRPr="00B704BD">
              <w:rPr>
                <w:rFonts w:ascii="Times New Roman" w:eastAsia="Times New Roman" w:hAnsi="Times New Roman" w:cs="Times New Roman"/>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1DA72"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lastRenderedPageBreak/>
              <w:t xml:space="preserve">НКРЕКП надається повноваження щодо встановлення операторам ГРС граничних рівнів вартості робіт з технічного обслуговування та поточного ремонту внутрішньобудинкових систем газопостачання в житлових будинках. Пропозиція подається з метою узгодження із Законом </w:t>
            </w:r>
            <w:proofErr w:type="gramStart"/>
            <w:r w:rsidRPr="00013847">
              <w:rPr>
                <w:rFonts w:ascii="Times New Roman" w:eastAsia="Times New Roman" w:hAnsi="Times New Roman" w:cs="Times New Roman"/>
                <w:b/>
                <w:bCs/>
                <w:color w:val="000000"/>
                <w:lang w:val="ru-RU"/>
              </w:rPr>
              <w:t>України Про</w:t>
            </w:r>
            <w:proofErr w:type="gramEnd"/>
            <w:r w:rsidRPr="00013847">
              <w:rPr>
                <w:rFonts w:ascii="Times New Roman" w:eastAsia="Times New Roman" w:hAnsi="Times New Roman" w:cs="Times New Roman"/>
                <w:b/>
                <w:bCs/>
                <w:color w:val="000000"/>
                <w:lang w:val="ru-RU"/>
              </w:rPr>
              <w:t xml:space="preserve"> житлово-комунальні послуги, яким передбачено, що о</w:t>
            </w:r>
            <w:r w:rsidRPr="00013847">
              <w:rPr>
                <w:rFonts w:ascii="Times New Roman" w:eastAsia="Times New Roman" w:hAnsi="Times New Roman" w:cs="Times New Roman"/>
                <w:b/>
                <w:bCs/>
                <w:color w:val="000000"/>
                <w:shd w:val="clear" w:color="auto" w:fill="FFFFFF"/>
                <w:lang w:val="ru-RU"/>
              </w:rPr>
              <w:t>ператор ГРС здійснює технічне обслуговування внутрішньобудинкових систем газопостачання в житлових будинках.</w:t>
            </w:r>
          </w:p>
          <w:p w14:paraId="7FC64032" w14:textId="77777777" w:rsidR="00013847" w:rsidRPr="00013847" w:rsidRDefault="00013847" w:rsidP="00013847">
            <w:pPr>
              <w:rPr>
                <w:rFonts w:ascii="Times New Roman" w:eastAsia="Times New Roman" w:hAnsi="Times New Roman" w:cs="Times New Roman"/>
                <w:sz w:val="24"/>
                <w:szCs w:val="24"/>
                <w:lang w:val="ru-RU"/>
              </w:rPr>
            </w:pPr>
          </w:p>
          <w:p w14:paraId="7399B6DF"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shd w:val="clear" w:color="auto" w:fill="FFFFFF"/>
                <w:lang w:val="ru-RU"/>
              </w:rPr>
              <w:t>НКРЕКП</w:t>
            </w:r>
          </w:p>
          <w:p w14:paraId="6B097AD3" w14:textId="77777777" w:rsidR="00013847" w:rsidRPr="00B704BD" w:rsidRDefault="00013847" w:rsidP="00013847">
            <w:pPr>
              <w:spacing w:before="40" w:after="40"/>
              <w:jc w:val="both"/>
              <w:rPr>
                <w:rFonts w:ascii="Times New Roman" w:eastAsia="Times New Roman" w:hAnsi="Times New Roman" w:cs="Times New Roman"/>
                <w:color w:val="C00000"/>
                <w:sz w:val="24"/>
                <w:szCs w:val="24"/>
                <w:lang w:val="ru-RU"/>
              </w:rPr>
            </w:pPr>
            <w:r w:rsidRPr="00B704BD">
              <w:rPr>
                <w:rFonts w:ascii="Times New Roman" w:eastAsia="Times New Roman" w:hAnsi="Times New Roman" w:cs="Times New Roman"/>
                <w:b/>
                <w:bCs/>
                <w:color w:val="C00000"/>
                <w:lang w:val="ru-RU"/>
              </w:rPr>
              <w:t>Пропозиції за результатами наради 19.06.2018:</w:t>
            </w:r>
          </w:p>
          <w:p w14:paraId="65B9ED8E"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Прийняти в частині пункту 4 у формулюванні НКРЕКП та Сніжани.</w:t>
            </w:r>
          </w:p>
          <w:p w14:paraId="28DB58FF" w14:textId="77777777" w:rsidR="00013847" w:rsidRPr="00013847" w:rsidRDefault="00013847" w:rsidP="00013847">
            <w:pPr>
              <w:spacing w:after="240"/>
              <w:rPr>
                <w:rFonts w:ascii="Times New Roman" w:eastAsia="Times New Roman" w:hAnsi="Times New Roman" w:cs="Times New Roman"/>
                <w:sz w:val="24"/>
                <w:szCs w:val="24"/>
                <w:lang w:val="ru-RU"/>
              </w:rPr>
            </w:pPr>
          </w:p>
        </w:tc>
      </w:tr>
      <w:tr w:rsidR="00013847" w:rsidRPr="00013847" w14:paraId="6D915A75" w14:textId="77777777" w:rsidTr="00013847">
        <w:trPr>
          <w:trHeight w:val="44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A3A8D9" w14:textId="77777777" w:rsidR="00013847" w:rsidRPr="00013847" w:rsidRDefault="00013847" w:rsidP="00013847">
            <w:pPr>
              <w:spacing w:before="40" w:after="40"/>
              <w:jc w:val="center"/>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i/>
                <w:iCs/>
                <w:color w:val="000000"/>
                <w:lang w:val="ru-RU"/>
              </w:rPr>
              <w:t>до Закону України «Про Національну комісію,</w:t>
            </w:r>
            <w:r w:rsidRPr="00013847">
              <w:rPr>
                <w:rFonts w:ascii="Times New Roman" w:eastAsia="Times New Roman" w:hAnsi="Times New Roman" w:cs="Times New Roman"/>
                <w:b/>
                <w:bCs/>
                <w:i/>
                <w:iCs/>
                <w:color w:val="000000"/>
                <w:lang w:val="ru-RU"/>
              </w:rPr>
              <w:br/>
              <w:t xml:space="preserve"> що здійснює державне регулювання у сферах енергетики та комунальних послуг»</w:t>
            </w:r>
          </w:p>
        </w:tc>
      </w:tr>
      <w:tr w:rsidR="00013847" w:rsidRPr="00013847" w14:paraId="0D3CEBC6" w14:textId="77777777" w:rsidTr="00013847">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0E1B20" w14:textId="4586F770"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Стаття 17.</w:t>
            </w:r>
            <w:r w:rsidRPr="00B704BD">
              <w:rPr>
                <w:rFonts w:ascii="Times New Roman" w:eastAsia="Times New Roman" w:hAnsi="Times New Roman" w:cs="Times New Roman"/>
                <w:bCs/>
                <w:color w:val="000000"/>
              </w:rPr>
              <w:t> </w:t>
            </w:r>
            <w:r w:rsidRPr="00B704BD">
              <w:rPr>
                <w:rFonts w:ascii="Times New Roman" w:eastAsia="Times New Roman" w:hAnsi="Times New Roman" w:cs="Times New Roman"/>
                <w:bCs/>
                <w:color w:val="000000"/>
                <w:lang w:val="ru-RU"/>
              </w:rPr>
              <w:t>Функції та повноваження Регулятора</w:t>
            </w:r>
            <w:r w:rsidRPr="00B704BD">
              <w:rPr>
                <w:rFonts w:ascii="Times New Roman" w:eastAsia="Times New Roman" w:hAnsi="Times New Roman" w:cs="Times New Roman"/>
                <w:bCs/>
                <w:color w:val="000000"/>
                <w:lang w:val="ru-RU"/>
              </w:rPr>
              <w:br/>
            </w:r>
            <w:r w:rsidRPr="00B704BD">
              <w:rPr>
                <w:rFonts w:ascii="Times New Roman" w:eastAsia="Times New Roman" w:hAnsi="Times New Roman" w:cs="Times New Roman"/>
                <w:bCs/>
                <w:color w:val="000000"/>
                <w:lang w:val="ru-RU"/>
              </w:rPr>
              <w:br/>
              <w:t>1. Для ефективного виконання завдань державного регулювання у сферах енергетики та комунальних послуг Регулятор:</w:t>
            </w:r>
            <w:r w:rsidRPr="00B704BD">
              <w:rPr>
                <w:rFonts w:ascii="Times New Roman" w:eastAsia="Times New Roman" w:hAnsi="Times New Roman" w:cs="Times New Roman"/>
                <w:bCs/>
                <w:color w:val="000000"/>
                <w:lang w:val="ru-RU"/>
              </w:rPr>
              <w:br/>
              <w:t>1) приймає обов’язкові до виконання рішення з питань, що належать до його компетенції;</w:t>
            </w:r>
            <w:r w:rsidRPr="00B704BD">
              <w:rPr>
                <w:rFonts w:ascii="Times New Roman" w:eastAsia="Times New Roman" w:hAnsi="Times New Roman" w:cs="Times New Roman"/>
                <w:bCs/>
                <w:color w:val="000000"/>
                <w:lang w:val="ru-RU"/>
              </w:rPr>
              <w:br/>
              <w:t>2) вносить пропозиції до органів державної влади щодо вдосконалення законодавства у сферах енергетики та комунальних послуг;</w:t>
            </w:r>
            <w:r w:rsidRPr="00B704BD">
              <w:rPr>
                <w:rFonts w:ascii="Times New Roman" w:eastAsia="Times New Roman" w:hAnsi="Times New Roman" w:cs="Times New Roman"/>
                <w:bCs/>
                <w:color w:val="000000"/>
                <w:lang w:val="ru-RU"/>
              </w:rPr>
              <w:br/>
              <w:t>3) розробляє та затверджує нормативно-правові акти, зокрема:</w:t>
            </w:r>
            <w:r w:rsidRPr="00B704BD">
              <w:rPr>
                <w:rFonts w:ascii="Times New Roman" w:eastAsia="Times New Roman" w:hAnsi="Times New Roman" w:cs="Times New Roman"/>
                <w:bCs/>
                <w:color w:val="000000"/>
                <w:lang w:val="ru-RU"/>
              </w:rPr>
              <w:br/>
              <w:t>…..</w:t>
            </w:r>
            <w:r w:rsidRPr="00B704BD">
              <w:rPr>
                <w:rFonts w:ascii="Times New Roman" w:eastAsia="Times New Roman" w:hAnsi="Times New Roman" w:cs="Times New Roman"/>
                <w:bCs/>
                <w:color w:val="000000"/>
                <w:lang w:val="ru-RU"/>
              </w:rPr>
              <w:br/>
              <w:t>правила користування (постачання) товарами та послугами на роздрібних ринках;</w:t>
            </w:r>
            <w:r w:rsidRPr="00B704BD">
              <w:rPr>
                <w:rFonts w:ascii="Times New Roman" w:eastAsia="Times New Roman" w:hAnsi="Times New Roman" w:cs="Times New Roman"/>
                <w:bCs/>
                <w:color w:val="000000"/>
                <w:lang w:val="ru-RU"/>
              </w:rPr>
              <w:br/>
            </w:r>
            <w:r w:rsidRPr="00B704BD">
              <w:rPr>
                <w:rFonts w:ascii="Times New Roman" w:eastAsia="Times New Roman" w:hAnsi="Times New Roman" w:cs="Times New Roman"/>
                <w:bCs/>
                <w:color w:val="000000"/>
                <w:lang w:val="ru-RU"/>
              </w:rPr>
              <w:lastRenderedPageBreak/>
              <w:t>форми звітності суб’єктів господарювання, що провадять діяльність у сферах енергетики та комунальних послуг, та порядок їх подання;</w:t>
            </w:r>
            <w:r w:rsidRPr="00B704BD">
              <w:rPr>
                <w:rFonts w:ascii="Times New Roman" w:eastAsia="Times New Roman" w:hAnsi="Times New Roman" w:cs="Times New Roman"/>
                <w:bCs/>
                <w:color w:val="000000"/>
                <w:lang w:val="ru-RU"/>
              </w:rPr>
              <w:br/>
              <w:t>відсутній</w:t>
            </w:r>
          </w:p>
          <w:p w14:paraId="01336F99" w14:textId="77777777" w:rsidR="00013847" w:rsidRPr="00013847" w:rsidRDefault="00013847" w:rsidP="00013847">
            <w:pPr>
              <w:spacing w:before="40" w:after="40"/>
              <w:jc w:val="both"/>
              <w:rPr>
                <w:rFonts w:ascii="Times New Roman" w:eastAsia="Times New Roman" w:hAnsi="Times New Roman" w:cs="Times New Roman"/>
                <w:sz w:val="24"/>
                <w:szCs w:val="24"/>
              </w:rPr>
            </w:pPr>
            <w:r w:rsidRPr="00B704BD">
              <w:rPr>
                <w:rFonts w:ascii="Times New Roman" w:eastAsia="Times New Roman" w:hAnsi="Times New Roman" w:cs="Times New Roman"/>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CF34F"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lastRenderedPageBreak/>
              <w:t>Стаття 17.</w:t>
            </w:r>
            <w:r w:rsidRPr="00B704BD">
              <w:rPr>
                <w:rFonts w:ascii="Times New Roman" w:eastAsia="Times New Roman" w:hAnsi="Times New Roman" w:cs="Times New Roman"/>
                <w:bCs/>
                <w:color w:val="000000"/>
              </w:rPr>
              <w:t> </w:t>
            </w:r>
            <w:r w:rsidRPr="00B704BD">
              <w:rPr>
                <w:rFonts w:ascii="Times New Roman" w:eastAsia="Times New Roman" w:hAnsi="Times New Roman" w:cs="Times New Roman"/>
                <w:bCs/>
                <w:color w:val="000000"/>
                <w:lang w:val="ru-RU"/>
              </w:rPr>
              <w:t>Функції та повноваження Регулятора</w:t>
            </w:r>
          </w:p>
          <w:p w14:paraId="7C1EF66A"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1. Для ефективного виконання завдань державного регулювання </w:t>
            </w:r>
            <w:proofErr w:type="gramStart"/>
            <w:r w:rsidRPr="00B704BD">
              <w:rPr>
                <w:rFonts w:ascii="Times New Roman" w:eastAsia="Times New Roman" w:hAnsi="Times New Roman" w:cs="Times New Roman"/>
                <w:bCs/>
                <w:color w:val="000000"/>
                <w:lang w:val="ru-RU"/>
              </w:rPr>
              <w:t>у сферах</w:t>
            </w:r>
            <w:proofErr w:type="gramEnd"/>
            <w:r w:rsidRPr="00B704BD">
              <w:rPr>
                <w:rFonts w:ascii="Times New Roman" w:eastAsia="Times New Roman" w:hAnsi="Times New Roman" w:cs="Times New Roman"/>
                <w:bCs/>
                <w:color w:val="000000"/>
                <w:lang w:val="ru-RU"/>
              </w:rPr>
              <w:t xml:space="preserve"> енергетики та комунальних послуг Регулятор:</w:t>
            </w:r>
          </w:p>
          <w:p w14:paraId="4AE0283F"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1) приймає обов’язкові до виконання рішення з питань, що належать до його компетенції;</w:t>
            </w:r>
          </w:p>
          <w:p w14:paraId="1474D221"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2) вносить пропозиції до органів державної влади щодо вдосконалення законодавства </w:t>
            </w:r>
            <w:proofErr w:type="gramStart"/>
            <w:r w:rsidRPr="00B704BD">
              <w:rPr>
                <w:rFonts w:ascii="Times New Roman" w:eastAsia="Times New Roman" w:hAnsi="Times New Roman" w:cs="Times New Roman"/>
                <w:bCs/>
                <w:color w:val="000000"/>
                <w:lang w:val="ru-RU"/>
              </w:rPr>
              <w:t>у сферах</w:t>
            </w:r>
            <w:proofErr w:type="gramEnd"/>
            <w:r w:rsidRPr="00B704BD">
              <w:rPr>
                <w:rFonts w:ascii="Times New Roman" w:eastAsia="Times New Roman" w:hAnsi="Times New Roman" w:cs="Times New Roman"/>
                <w:bCs/>
                <w:color w:val="000000"/>
                <w:lang w:val="ru-RU"/>
              </w:rPr>
              <w:t xml:space="preserve"> енергетики та комунальних послуг;</w:t>
            </w:r>
          </w:p>
          <w:p w14:paraId="60ADFC46"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3) розробляє та затверджує нормативно-правові акти, зокрема:</w:t>
            </w:r>
          </w:p>
          <w:p w14:paraId="0DB403CA"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w:t>
            </w:r>
          </w:p>
          <w:p w14:paraId="4E02279C"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правила користування (постачання) товарами та послугами на роздрібних ринках;</w:t>
            </w:r>
          </w:p>
          <w:p w14:paraId="43B67399"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форми звітності суб’єктів господарювання, що провадять діяльність </w:t>
            </w:r>
            <w:proofErr w:type="gramStart"/>
            <w:r w:rsidRPr="00B704BD">
              <w:rPr>
                <w:rFonts w:ascii="Times New Roman" w:eastAsia="Times New Roman" w:hAnsi="Times New Roman" w:cs="Times New Roman"/>
                <w:bCs/>
                <w:color w:val="000000"/>
                <w:lang w:val="ru-RU"/>
              </w:rPr>
              <w:t>у сферах</w:t>
            </w:r>
            <w:proofErr w:type="gramEnd"/>
            <w:r w:rsidRPr="00B704BD">
              <w:rPr>
                <w:rFonts w:ascii="Times New Roman" w:eastAsia="Times New Roman" w:hAnsi="Times New Roman" w:cs="Times New Roman"/>
                <w:bCs/>
                <w:color w:val="000000"/>
                <w:lang w:val="ru-RU"/>
              </w:rPr>
              <w:t xml:space="preserve"> енергетики та комунальних послуг, та порядок їх подання;</w:t>
            </w:r>
          </w:p>
          <w:p w14:paraId="706EBB2C" w14:textId="10591BAA"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sz w:val="24"/>
                <w:szCs w:val="24"/>
              </w:rPr>
              <w:lastRenderedPageBreak/>
              <w:t> </w:t>
            </w:r>
            <w:r w:rsidRPr="00B704BD">
              <w:rPr>
                <w:rFonts w:ascii="Times New Roman" w:eastAsia="Times New Roman" w:hAnsi="Times New Roman" w:cs="Times New Roman"/>
                <w:bCs/>
                <w:color w:val="000000"/>
                <w:lang w:val="ru-RU"/>
              </w:rPr>
              <w:t>методологію розрахунку для ліцензіатів граничних рівнів вартості робіт з технічного обслуговування та поточного ремонту внутрішньобудинкових систем газопостачання в житлових будинках;</w:t>
            </w:r>
          </w:p>
          <w:p w14:paraId="630F7547" w14:textId="77777777" w:rsidR="00013847" w:rsidRPr="00B704BD" w:rsidRDefault="00013847" w:rsidP="00013847">
            <w:pPr>
              <w:shd w:val="clear" w:color="auto" w:fill="FFFFFF"/>
              <w:spacing w:before="40" w:after="40"/>
              <w:ind w:firstLine="360"/>
              <w:jc w:val="both"/>
              <w:rPr>
                <w:rFonts w:ascii="Times New Roman" w:eastAsia="Times New Roman" w:hAnsi="Times New Roman" w:cs="Times New Roman"/>
                <w:sz w:val="24"/>
                <w:szCs w:val="24"/>
              </w:rPr>
            </w:pPr>
            <w:r w:rsidRPr="00B704BD">
              <w:rPr>
                <w:rFonts w:ascii="Times New Roman" w:eastAsia="Times New Roman" w:hAnsi="Times New Roman" w:cs="Times New Roman"/>
                <w:bCs/>
                <w:color w:val="000000"/>
              </w:rPr>
              <w:t>…</w:t>
            </w:r>
          </w:p>
          <w:p w14:paraId="63130D04" w14:textId="77777777" w:rsidR="00013847" w:rsidRPr="00013847" w:rsidRDefault="00013847" w:rsidP="00013847">
            <w:pPr>
              <w:shd w:val="clear" w:color="auto" w:fill="FFFFFF"/>
              <w:spacing w:before="40" w:after="40"/>
              <w:ind w:firstLine="360"/>
              <w:jc w:val="both"/>
              <w:rPr>
                <w:rFonts w:ascii="Times New Roman" w:eastAsia="Times New Roman" w:hAnsi="Times New Roman" w:cs="Times New Roman"/>
                <w:sz w:val="24"/>
                <w:szCs w:val="24"/>
              </w:rPr>
            </w:pPr>
            <w:r w:rsidRPr="00013847">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745B1" w14:textId="77777777" w:rsidR="00013847" w:rsidRPr="00B704BD" w:rsidRDefault="00013847" w:rsidP="00013847">
            <w:pPr>
              <w:spacing w:before="40" w:after="40"/>
              <w:jc w:val="both"/>
              <w:rPr>
                <w:rFonts w:ascii="Times New Roman" w:eastAsia="Times New Roman" w:hAnsi="Times New Roman" w:cs="Times New Roman"/>
                <w:color w:val="C00000"/>
                <w:sz w:val="24"/>
                <w:szCs w:val="24"/>
                <w:lang w:val="ru-RU"/>
              </w:rPr>
            </w:pPr>
            <w:r w:rsidRPr="00B704BD">
              <w:rPr>
                <w:rFonts w:ascii="Times New Roman" w:eastAsia="Times New Roman" w:hAnsi="Times New Roman" w:cs="Times New Roman"/>
                <w:b/>
                <w:bCs/>
                <w:color w:val="C00000"/>
                <w:lang w:val="ru-RU"/>
              </w:rPr>
              <w:lastRenderedPageBreak/>
              <w:t>Пропозиції за результатами наради 19.06.2018:</w:t>
            </w:r>
          </w:p>
          <w:p w14:paraId="7F697F13" w14:textId="77777777" w:rsidR="00013847" w:rsidRPr="00013847" w:rsidRDefault="00013847" w:rsidP="00013847">
            <w:pPr>
              <w:spacing w:before="40" w:after="4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Прийняти у формулюванні НКРЕКП та А.Бабак.</w:t>
            </w:r>
          </w:p>
        </w:tc>
      </w:tr>
    </w:tbl>
    <w:p w14:paraId="752DC5BF" w14:textId="77777777" w:rsidR="00013847" w:rsidRPr="00013847" w:rsidRDefault="00013847" w:rsidP="00013847">
      <w:pPr>
        <w:rPr>
          <w:rFonts w:ascii="Times New Roman" w:eastAsia="Times New Roman" w:hAnsi="Times New Roman" w:cs="Times New Roman"/>
          <w:sz w:val="24"/>
          <w:szCs w:val="24"/>
          <w:lang w:val="ru-RU"/>
        </w:rPr>
      </w:pPr>
    </w:p>
    <w:p w14:paraId="780820C7" w14:textId="77777777" w:rsidR="00013847" w:rsidRPr="00B704BD" w:rsidRDefault="00013847" w:rsidP="00013847">
      <w:pPr>
        <w:spacing w:before="40" w:after="40"/>
        <w:jc w:val="center"/>
        <w:outlineLvl w:val="0"/>
        <w:rPr>
          <w:rFonts w:ascii="Times New Roman" w:eastAsia="Times New Roman" w:hAnsi="Times New Roman" w:cs="Times New Roman"/>
          <w:b/>
          <w:bCs/>
          <w:color w:val="000000" w:themeColor="text1"/>
          <w:kern w:val="36"/>
          <w:sz w:val="48"/>
          <w:szCs w:val="48"/>
          <w:lang w:val="ru-RU"/>
        </w:rPr>
      </w:pPr>
      <w:r w:rsidRPr="00B704BD">
        <w:rPr>
          <w:rFonts w:ascii="Times New Roman" w:eastAsia="Times New Roman" w:hAnsi="Times New Roman" w:cs="Times New Roman"/>
          <w:b/>
          <w:bCs/>
          <w:i/>
          <w:iCs/>
          <w:color w:val="000000" w:themeColor="text1"/>
          <w:kern w:val="36"/>
          <w:lang w:val="ru-RU"/>
        </w:rPr>
        <w:t xml:space="preserve">ІНШІ ПРОПОЗИЦІЇ, </w:t>
      </w:r>
      <w:r w:rsidRPr="00B704BD">
        <w:rPr>
          <w:rFonts w:ascii="Times New Roman" w:eastAsia="Times New Roman" w:hAnsi="Times New Roman" w:cs="Times New Roman"/>
          <w:b/>
          <w:bCs/>
          <w:i/>
          <w:iCs/>
          <w:color w:val="000000" w:themeColor="text1"/>
          <w:kern w:val="36"/>
          <w:lang w:val="ru-RU"/>
        </w:rPr>
        <w:br/>
        <w:t>які не обговорювались під час засідань робочої групи:</w:t>
      </w:r>
    </w:p>
    <w:tbl>
      <w:tblPr>
        <w:tblW w:w="0" w:type="auto"/>
        <w:tblCellMar>
          <w:top w:w="15" w:type="dxa"/>
          <w:left w:w="15" w:type="dxa"/>
          <w:bottom w:w="15" w:type="dxa"/>
          <w:right w:w="15" w:type="dxa"/>
        </w:tblCellMar>
        <w:tblLook w:val="04A0" w:firstRow="1" w:lastRow="0" w:firstColumn="1" w:lastColumn="0" w:noHBand="0" w:noVBand="1"/>
      </w:tblPr>
      <w:tblGrid>
        <w:gridCol w:w="3922"/>
        <w:gridCol w:w="4782"/>
        <w:gridCol w:w="4966"/>
      </w:tblGrid>
      <w:tr w:rsidR="00013847" w:rsidRPr="00B704BD" w14:paraId="6FC1E793" w14:textId="77777777" w:rsidTr="00013847">
        <w:trPr>
          <w:trHeight w:val="220"/>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DE5DD0" w14:textId="77777777" w:rsidR="00013847" w:rsidRPr="00B704BD" w:rsidRDefault="00013847" w:rsidP="00013847">
            <w:pPr>
              <w:spacing w:before="40" w:after="40"/>
              <w:jc w:val="center"/>
              <w:rPr>
                <w:rFonts w:ascii="Times New Roman" w:eastAsia="Times New Roman" w:hAnsi="Times New Roman" w:cs="Times New Roman"/>
                <w:color w:val="000000" w:themeColor="text1"/>
                <w:sz w:val="24"/>
                <w:szCs w:val="24"/>
                <w:lang w:val="ru-RU"/>
              </w:rPr>
            </w:pPr>
            <w:r w:rsidRPr="00B704BD">
              <w:rPr>
                <w:rFonts w:ascii="Times New Roman" w:eastAsia="Times New Roman" w:hAnsi="Times New Roman" w:cs="Times New Roman"/>
                <w:b/>
                <w:bCs/>
                <w:color w:val="000000" w:themeColor="text1"/>
                <w:lang w:val="ru-RU"/>
              </w:rPr>
              <w:t>до З</w:t>
            </w:r>
            <w:r w:rsidRPr="00B704BD">
              <w:rPr>
                <w:rFonts w:ascii="Times New Roman" w:eastAsia="Times New Roman" w:hAnsi="Times New Roman" w:cs="Times New Roman"/>
                <w:b/>
                <w:bCs/>
                <w:i/>
                <w:iCs/>
                <w:color w:val="000000" w:themeColor="text1"/>
                <w:lang w:val="ru-RU"/>
              </w:rPr>
              <w:t xml:space="preserve">акону </w:t>
            </w:r>
            <w:proofErr w:type="gramStart"/>
            <w:r w:rsidRPr="00B704BD">
              <w:rPr>
                <w:rFonts w:ascii="Times New Roman" w:eastAsia="Times New Roman" w:hAnsi="Times New Roman" w:cs="Times New Roman"/>
                <w:b/>
                <w:bCs/>
                <w:i/>
                <w:iCs/>
                <w:color w:val="000000" w:themeColor="text1"/>
                <w:lang w:val="ru-RU"/>
              </w:rPr>
              <w:t xml:space="preserve">України </w:t>
            </w:r>
            <w:r w:rsidRPr="00B704BD">
              <w:rPr>
                <w:rFonts w:ascii="Times New Roman" w:eastAsia="Times New Roman" w:hAnsi="Times New Roman" w:cs="Times New Roman"/>
                <w:b/>
                <w:bCs/>
                <w:i/>
                <w:iCs/>
                <w:color w:val="000000" w:themeColor="text1"/>
              </w:rPr>
              <w:t> </w:t>
            </w:r>
            <w:r w:rsidRPr="00B704BD">
              <w:rPr>
                <w:rFonts w:ascii="Times New Roman" w:eastAsia="Times New Roman" w:hAnsi="Times New Roman" w:cs="Times New Roman"/>
                <w:b/>
                <w:bCs/>
                <w:i/>
                <w:iCs/>
                <w:color w:val="000000" w:themeColor="text1"/>
                <w:lang w:val="ru-RU"/>
              </w:rPr>
              <w:t>«</w:t>
            </w:r>
            <w:proofErr w:type="gramEnd"/>
            <w:r w:rsidRPr="00B704BD">
              <w:rPr>
                <w:rFonts w:ascii="Times New Roman" w:eastAsia="Times New Roman" w:hAnsi="Times New Roman" w:cs="Times New Roman"/>
                <w:b/>
                <w:bCs/>
                <w:i/>
                <w:iCs/>
                <w:color w:val="000000" w:themeColor="text1"/>
                <w:lang w:val="ru-RU"/>
              </w:rPr>
              <w:t>Про ринок природного газу»</w:t>
            </w:r>
          </w:p>
        </w:tc>
      </w:tr>
      <w:tr w:rsidR="00013847" w:rsidRPr="00B704BD" w14:paraId="68A881F4" w14:textId="77777777" w:rsidTr="00013847">
        <w:trPr>
          <w:trHeight w:val="440"/>
        </w:trPr>
        <w:tc>
          <w:tcPr>
            <w:tcW w:w="0" w:type="auto"/>
            <w:gridSpan w:val="3"/>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7CDDEBB5" w14:textId="77777777" w:rsidR="00013847" w:rsidRPr="00B704BD" w:rsidRDefault="00013847" w:rsidP="00013847">
            <w:pPr>
              <w:spacing w:before="40" w:after="40"/>
              <w:jc w:val="center"/>
              <w:outlineLvl w:val="0"/>
              <w:rPr>
                <w:rFonts w:ascii="Times New Roman" w:eastAsia="Times New Roman" w:hAnsi="Times New Roman" w:cs="Times New Roman"/>
                <w:b/>
                <w:bCs/>
                <w:color w:val="000000" w:themeColor="text1"/>
                <w:kern w:val="36"/>
                <w:sz w:val="48"/>
                <w:szCs w:val="48"/>
                <w:lang w:val="ru-RU"/>
              </w:rPr>
            </w:pPr>
            <w:r w:rsidRPr="00B704BD">
              <w:rPr>
                <w:rFonts w:ascii="Times New Roman" w:eastAsia="Times New Roman" w:hAnsi="Times New Roman" w:cs="Times New Roman"/>
                <w:b/>
                <w:bCs/>
                <w:i/>
                <w:iCs/>
                <w:color w:val="000000" w:themeColor="text1"/>
                <w:kern w:val="36"/>
                <w:lang w:val="ru-RU"/>
              </w:rPr>
              <w:t>Пропозиція ГО «Рада з стандартизації та метрології нафтогазового комплексу»</w:t>
            </w:r>
            <w:r w:rsidRPr="00B704BD">
              <w:rPr>
                <w:rFonts w:ascii="Times New Roman" w:eastAsia="Times New Roman" w:hAnsi="Times New Roman" w:cs="Times New Roman"/>
                <w:b/>
                <w:bCs/>
                <w:i/>
                <w:iCs/>
                <w:color w:val="000000" w:themeColor="text1"/>
                <w:kern w:val="36"/>
                <w:lang w:val="ru-RU"/>
              </w:rPr>
              <w:br/>
              <w:t xml:space="preserve"> щодо уточнення терміну “природний газ”</w:t>
            </w:r>
          </w:p>
        </w:tc>
      </w:tr>
      <w:tr w:rsidR="00013847" w:rsidRPr="00013847" w14:paraId="0F8958F1" w14:textId="77777777" w:rsidTr="0001384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E4994" w14:textId="77777777" w:rsidR="00013847" w:rsidRPr="00B704BD" w:rsidRDefault="00013847" w:rsidP="00013847">
            <w:pPr>
              <w:spacing w:before="40" w:after="40"/>
              <w:ind w:left="-8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Стаття 1. Визначення термінів.</w:t>
            </w:r>
          </w:p>
          <w:p w14:paraId="24A987BC" w14:textId="77777777" w:rsidR="00013847" w:rsidRPr="00B704BD" w:rsidRDefault="00013847" w:rsidP="00013847">
            <w:pPr>
              <w:spacing w:before="40" w:after="40"/>
              <w:ind w:left="-8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31) природний газ, нафтовий (попутний) газ, газ (метан) вугільних родовищ та газ сланцевих товщ,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14:paraId="16C91064" w14:textId="77777777" w:rsidR="00013847" w:rsidRPr="002C4F7B" w:rsidRDefault="00013847" w:rsidP="00013847">
            <w:pPr>
              <w:spacing w:before="40" w:after="40"/>
              <w:ind w:left="-8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
                <w:bCs/>
                <w:color w:val="000000"/>
                <w:lang w:val="ru-RU"/>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67EAE" w14:textId="77777777" w:rsidR="00013847" w:rsidRPr="00B704BD" w:rsidRDefault="00013847" w:rsidP="00013847">
            <w:pPr>
              <w:spacing w:before="40" w:after="40"/>
              <w:ind w:left="-8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Стаття 1. Визначення термінів.</w:t>
            </w:r>
          </w:p>
          <w:p w14:paraId="54B6B572" w14:textId="77777777" w:rsidR="00013847" w:rsidRPr="00B704BD" w:rsidRDefault="00013847" w:rsidP="00013847">
            <w:pPr>
              <w:spacing w:before="40" w:after="40"/>
              <w:ind w:left="-8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31) природний газ, нафтовий (попутний) газ, газ (метан) вугільних родовищ та газ сланцевих товщ, газ колекторів щільних порід, газ центрально-басейнового типу (далі - природний газ) - підготовлена суміш вуглеводнів та невуглеводневих компонентів, що перебуває у газоподібному </w:t>
            </w:r>
            <w:proofErr w:type="gramStart"/>
            <w:r w:rsidRPr="00B704BD">
              <w:rPr>
                <w:rFonts w:ascii="Times New Roman" w:eastAsia="Times New Roman" w:hAnsi="Times New Roman" w:cs="Times New Roman"/>
                <w:bCs/>
                <w:color w:val="000000"/>
                <w:lang w:val="ru-RU"/>
              </w:rPr>
              <w:t xml:space="preserve">стані </w:t>
            </w:r>
            <w:r w:rsidRPr="00B704BD">
              <w:rPr>
                <w:rFonts w:ascii="Times New Roman" w:eastAsia="Times New Roman" w:hAnsi="Times New Roman" w:cs="Times New Roman"/>
                <w:bCs/>
                <w:color w:val="000000"/>
              </w:rPr>
              <w:t> </w:t>
            </w:r>
            <w:r w:rsidRPr="00B704BD">
              <w:rPr>
                <w:rFonts w:ascii="Times New Roman" w:eastAsia="Times New Roman" w:hAnsi="Times New Roman" w:cs="Times New Roman"/>
                <w:bCs/>
                <w:color w:val="000000"/>
                <w:lang w:val="ru-RU"/>
              </w:rPr>
              <w:t>і</w:t>
            </w:r>
            <w:proofErr w:type="gramEnd"/>
            <w:r w:rsidRPr="00B704BD">
              <w:rPr>
                <w:rFonts w:ascii="Times New Roman" w:eastAsia="Times New Roman" w:hAnsi="Times New Roman" w:cs="Times New Roman"/>
                <w:bCs/>
                <w:color w:val="000000"/>
                <w:lang w:val="ru-RU"/>
              </w:rPr>
              <w:t xml:space="preserve"> є товарною продукцією;</w:t>
            </w:r>
          </w:p>
          <w:p w14:paraId="005BC743" w14:textId="77777777" w:rsidR="00013847" w:rsidRPr="00B704BD" w:rsidRDefault="00013847" w:rsidP="00013847">
            <w:pPr>
              <w:spacing w:before="40" w:after="40"/>
              <w:ind w:left="-8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Або:</w:t>
            </w:r>
          </w:p>
          <w:p w14:paraId="5BF7F795" w14:textId="77777777" w:rsidR="00013847" w:rsidRPr="00B704BD" w:rsidRDefault="00013847" w:rsidP="00013847">
            <w:pPr>
              <w:spacing w:before="40" w:after="40"/>
              <w:ind w:left="-8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Стаття 1. Визначення термінів.</w:t>
            </w:r>
          </w:p>
          <w:p w14:paraId="52E1E958" w14:textId="77777777" w:rsidR="00013847" w:rsidRPr="00B704BD" w:rsidRDefault="00013847" w:rsidP="00013847">
            <w:pPr>
              <w:spacing w:before="40" w:after="40"/>
              <w:ind w:left="-8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31) природний газ - газоподібне паливо, добуте з підземних джерел, що складається із складної суміші вуглеводнів, переважно метану, але також містить етан, пропан та вищі вуглеводні, хоча в значно менших кількостях. </w:t>
            </w:r>
          </w:p>
          <w:p w14:paraId="3FC1B181" w14:textId="77777777" w:rsidR="00013847" w:rsidRPr="00B704BD" w:rsidRDefault="00013847" w:rsidP="00013847">
            <w:pPr>
              <w:spacing w:before="40" w:after="40"/>
              <w:ind w:left="-8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Примітка 1. Природний газ також містить деякі негорючі гази, наприклад азот і діоксид вуглецю, та незначні кількості залишкових компонентів.</w:t>
            </w:r>
          </w:p>
          <w:p w14:paraId="04C38838" w14:textId="77777777" w:rsidR="00013847" w:rsidRPr="00B704BD" w:rsidRDefault="00013847" w:rsidP="00013847">
            <w:pPr>
              <w:spacing w:before="40" w:after="40"/>
              <w:ind w:left="-80"/>
              <w:jc w:val="both"/>
              <w:rPr>
                <w:rFonts w:ascii="Times New Roman" w:eastAsia="Times New Roman" w:hAnsi="Times New Roman" w:cs="Times New Roman"/>
                <w:sz w:val="24"/>
                <w:szCs w:val="24"/>
                <w:lang w:val="ru-RU"/>
              </w:rPr>
            </w:pPr>
            <w:r w:rsidRPr="00B704BD">
              <w:rPr>
                <w:rFonts w:ascii="Times New Roman" w:eastAsia="Times New Roman" w:hAnsi="Times New Roman" w:cs="Times New Roman"/>
                <w:bCs/>
                <w:color w:val="000000"/>
                <w:lang w:val="ru-RU"/>
              </w:rPr>
              <w:t xml:space="preserve">Примітка 2. Природний газ залишається у газоподібному стані за температури та тиску, за </w:t>
            </w:r>
            <w:r w:rsidRPr="00B704BD">
              <w:rPr>
                <w:rFonts w:ascii="Times New Roman" w:eastAsia="Times New Roman" w:hAnsi="Times New Roman" w:cs="Times New Roman"/>
                <w:bCs/>
                <w:color w:val="000000"/>
                <w:lang w:val="ru-RU"/>
              </w:rPr>
              <w:lastRenderedPageBreak/>
              <w:t xml:space="preserve">яких його </w:t>
            </w:r>
            <w:proofErr w:type="gramStart"/>
            <w:r w:rsidRPr="00B704BD">
              <w:rPr>
                <w:rFonts w:ascii="Times New Roman" w:eastAsia="Times New Roman" w:hAnsi="Times New Roman" w:cs="Times New Roman"/>
                <w:bCs/>
                <w:color w:val="000000"/>
                <w:lang w:val="ru-RU"/>
              </w:rPr>
              <w:t xml:space="preserve">зазвичай </w:t>
            </w:r>
            <w:r w:rsidRPr="00B704BD">
              <w:rPr>
                <w:rFonts w:ascii="Times New Roman" w:eastAsia="Times New Roman" w:hAnsi="Times New Roman" w:cs="Times New Roman"/>
                <w:bCs/>
                <w:color w:val="000000"/>
              </w:rPr>
              <w:t> </w:t>
            </w:r>
            <w:r w:rsidRPr="00B704BD">
              <w:rPr>
                <w:rFonts w:ascii="Times New Roman" w:eastAsia="Times New Roman" w:hAnsi="Times New Roman" w:cs="Times New Roman"/>
                <w:bCs/>
                <w:color w:val="000000"/>
                <w:lang w:val="ru-RU"/>
              </w:rPr>
              <w:t>використовують</w:t>
            </w:r>
            <w:proofErr w:type="gramEnd"/>
            <w:r w:rsidRPr="00B704BD">
              <w:rPr>
                <w:rFonts w:ascii="Times New Roman" w:eastAsia="Times New Roman" w:hAnsi="Times New Roman" w:cs="Times New Roman"/>
                <w:bCs/>
                <w:color w:val="000000"/>
                <w:lang w:val="ru-RU"/>
              </w:rPr>
              <w:t xml:space="preserve">. Газ виробляють у процесі оброблення неочищеного газу або із </w:t>
            </w:r>
            <w:r w:rsidRPr="00B704BD">
              <w:rPr>
                <w:rFonts w:ascii="Times New Roman" w:eastAsia="Times New Roman" w:hAnsi="Times New Roman" w:cs="Times New Roman"/>
                <w:bCs/>
                <w:color w:val="000000"/>
              </w:rPr>
              <w:t>c</w:t>
            </w:r>
            <w:r w:rsidRPr="00B704BD">
              <w:rPr>
                <w:rFonts w:ascii="Times New Roman" w:eastAsia="Times New Roman" w:hAnsi="Times New Roman" w:cs="Times New Roman"/>
                <w:bCs/>
                <w:color w:val="000000"/>
                <w:lang w:val="ru-RU"/>
              </w:rPr>
              <w:t>крапленого природного газу і, за потреби, змішуванням, що дає змогу одержати газ, придатний для безпосереднього використання. Підготовлений природний газ магістральними трубопроводами може далі передаватися в місцеву газорозподільну мережу в межах країни або через національні кордони;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D8477" w14:textId="77777777" w:rsidR="00013847" w:rsidRPr="002C4F7B" w:rsidRDefault="00013847" w:rsidP="00013847">
            <w:pPr>
              <w:spacing w:before="40" w:after="40"/>
              <w:ind w:left="-8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
                <w:bCs/>
                <w:color w:val="000000"/>
                <w:lang w:val="ru-RU"/>
              </w:rPr>
              <w:lastRenderedPageBreak/>
              <w:t>Громадська організація «Рада з стандартизації та метрології нафтогазового комплексу».</w:t>
            </w:r>
          </w:p>
          <w:p w14:paraId="24DFA4F2" w14:textId="77777777" w:rsidR="00013847" w:rsidRPr="002C4F7B" w:rsidRDefault="00013847" w:rsidP="00013847">
            <w:pPr>
              <w:spacing w:before="40" w:after="40"/>
              <w:ind w:left="-8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
                <w:bCs/>
                <w:color w:val="000000"/>
                <w:lang w:val="ru-RU"/>
              </w:rPr>
              <w:t xml:space="preserve">1. В Директиві Європейського парламенту </w:t>
            </w:r>
            <w:proofErr w:type="gramStart"/>
            <w:r w:rsidRPr="002C4F7B">
              <w:rPr>
                <w:rFonts w:ascii="Times New Roman" w:eastAsia="Times New Roman" w:hAnsi="Times New Roman" w:cs="Times New Roman"/>
                <w:b/>
                <w:bCs/>
                <w:color w:val="000000"/>
                <w:lang w:val="ru-RU"/>
              </w:rPr>
              <w:t>та Ради</w:t>
            </w:r>
            <w:proofErr w:type="gramEnd"/>
            <w:r w:rsidRPr="002C4F7B">
              <w:rPr>
                <w:rFonts w:ascii="Times New Roman" w:eastAsia="Times New Roman" w:hAnsi="Times New Roman" w:cs="Times New Roman"/>
                <w:b/>
                <w:bCs/>
                <w:color w:val="000000"/>
                <w:lang w:val="ru-RU"/>
              </w:rPr>
              <w:t xml:space="preserve"> 2009/73/ЄС від 13 липня 2009 року про спільні правила внутрішнього ринку природного газу та про скасування Директиви 2003/55/ЄС такого визначення немає.</w:t>
            </w:r>
          </w:p>
          <w:p w14:paraId="32C797FB" w14:textId="77777777" w:rsidR="00013847" w:rsidRPr="002C4F7B" w:rsidRDefault="00013847" w:rsidP="00013847">
            <w:pPr>
              <w:spacing w:before="40" w:after="40"/>
              <w:ind w:left="-8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
                <w:bCs/>
                <w:color w:val="000000"/>
                <w:lang w:val="ru-RU"/>
              </w:rPr>
              <w:t xml:space="preserve">2. Природний газ, що транспортується оператором ГТС магістральними газопроводами, та передається </w:t>
            </w:r>
            <w:proofErr w:type="gramStart"/>
            <w:r w:rsidRPr="002C4F7B">
              <w:rPr>
                <w:rFonts w:ascii="Times New Roman" w:eastAsia="Times New Roman" w:hAnsi="Times New Roman" w:cs="Times New Roman"/>
                <w:b/>
                <w:bCs/>
                <w:color w:val="000000"/>
                <w:lang w:val="ru-RU"/>
              </w:rPr>
              <w:t xml:space="preserve">споживачам </w:t>
            </w:r>
            <w:r w:rsidRPr="00013847">
              <w:rPr>
                <w:rFonts w:ascii="Times New Roman" w:eastAsia="Times New Roman" w:hAnsi="Times New Roman" w:cs="Times New Roman"/>
                <w:b/>
                <w:bCs/>
                <w:color w:val="000000"/>
              </w:rPr>
              <w:t> </w:t>
            </w:r>
            <w:r w:rsidRPr="002C4F7B">
              <w:rPr>
                <w:rFonts w:ascii="Times New Roman" w:eastAsia="Times New Roman" w:hAnsi="Times New Roman" w:cs="Times New Roman"/>
                <w:b/>
                <w:bCs/>
                <w:color w:val="000000"/>
                <w:lang w:val="ru-RU"/>
              </w:rPr>
              <w:t>оператором</w:t>
            </w:r>
            <w:proofErr w:type="gramEnd"/>
            <w:r w:rsidRPr="002C4F7B">
              <w:rPr>
                <w:rFonts w:ascii="Times New Roman" w:eastAsia="Times New Roman" w:hAnsi="Times New Roman" w:cs="Times New Roman"/>
                <w:b/>
                <w:bCs/>
                <w:color w:val="000000"/>
                <w:lang w:val="ru-RU"/>
              </w:rPr>
              <w:t xml:space="preserve"> ГРМ через газорозподільні мережі ніколи не відповідає параметрам, що вказані в законі - тиск - 760 міліметрів ртутного стовпа і температура - 20 градусів за Цельсієм. З цього слідує, що він не є товарною продукцією.</w:t>
            </w:r>
          </w:p>
          <w:p w14:paraId="2E1E3746" w14:textId="77777777" w:rsidR="00013847" w:rsidRPr="002C4F7B" w:rsidRDefault="00013847" w:rsidP="00013847">
            <w:pPr>
              <w:spacing w:before="40" w:after="40"/>
              <w:ind w:left="-8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
                <w:bCs/>
                <w:color w:val="000000"/>
                <w:lang w:val="ru-RU"/>
              </w:rPr>
              <w:t xml:space="preserve">3. Відповідно до ДСТУ </w:t>
            </w:r>
            <w:r w:rsidRPr="00013847">
              <w:rPr>
                <w:rFonts w:ascii="Times New Roman" w:eastAsia="Times New Roman" w:hAnsi="Times New Roman" w:cs="Times New Roman"/>
                <w:b/>
                <w:bCs/>
                <w:color w:val="000000"/>
              </w:rPr>
              <w:t>ISO</w:t>
            </w:r>
            <w:r w:rsidRPr="002C4F7B">
              <w:rPr>
                <w:rFonts w:ascii="Times New Roman" w:eastAsia="Times New Roman" w:hAnsi="Times New Roman" w:cs="Times New Roman"/>
                <w:b/>
                <w:bCs/>
                <w:color w:val="000000"/>
                <w:lang w:val="ru-RU"/>
              </w:rPr>
              <w:t xml:space="preserve"> 13686:2015, що є чинним в Україні дано чітке визначення природного газу, а </w:t>
            </w:r>
            <w:proofErr w:type="gramStart"/>
            <w:r w:rsidRPr="002C4F7B">
              <w:rPr>
                <w:rFonts w:ascii="Times New Roman" w:eastAsia="Times New Roman" w:hAnsi="Times New Roman" w:cs="Times New Roman"/>
                <w:b/>
                <w:bCs/>
                <w:color w:val="000000"/>
                <w:lang w:val="ru-RU"/>
              </w:rPr>
              <w:t xml:space="preserve">саме: </w:t>
            </w:r>
            <w:r w:rsidRPr="00013847">
              <w:rPr>
                <w:rFonts w:ascii="Times New Roman" w:eastAsia="Times New Roman" w:hAnsi="Times New Roman" w:cs="Times New Roman"/>
                <w:b/>
                <w:bCs/>
                <w:color w:val="000000"/>
              </w:rPr>
              <w:t>  </w:t>
            </w:r>
            <w:proofErr w:type="gramEnd"/>
            <w:r w:rsidRPr="002C4F7B">
              <w:rPr>
                <w:rFonts w:ascii="Times New Roman" w:eastAsia="Times New Roman" w:hAnsi="Times New Roman" w:cs="Times New Roman"/>
                <w:b/>
                <w:bCs/>
                <w:color w:val="000000"/>
                <w:lang w:val="ru-RU"/>
              </w:rPr>
              <w:t>3.1 природний газ (</w:t>
            </w:r>
            <w:r w:rsidRPr="00013847">
              <w:rPr>
                <w:rFonts w:ascii="Times New Roman" w:eastAsia="Times New Roman" w:hAnsi="Times New Roman" w:cs="Times New Roman"/>
                <w:b/>
                <w:bCs/>
                <w:color w:val="000000"/>
              </w:rPr>
              <w:t>natural</w:t>
            </w:r>
            <w:r w:rsidRPr="002C4F7B">
              <w:rPr>
                <w:rFonts w:ascii="Times New Roman" w:eastAsia="Times New Roman" w:hAnsi="Times New Roman" w:cs="Times New Roman"/>
                <w:b/>
                <w:bCs/>
                <w:color w:val="000000"/>
                <w:lang w:val="ru-RU"/>
              </w:rPr>
              <w:t xml:space="preserve"> </w:t>
            </w:r>
            <w:r w:rsidRPr="00013847">
              <w:rPr>
                <w:rFonts w:ascii="Times New Roman" w:eastAsia="Times New Roman" w:hAnsi="Times New Roman" w:cs="Times New Roman"/>
                <w:b/>
                <w:bCs/>
                <w:color w:val="000000"/>
              </w:rPr>
              <w:t>gas</w:t>
            </w:r>
            <w:r w:rsidRPr="002C4F7B">
              <w:rPr>
                <w:rFonts w:ascii="Times New Roman" w:eastAsia="Times New Roman" w:hAnsi="Times New Roman" w:cs="Times New Roman"/>
                <w:b/>
                <w:bCs/>
                <w:color w:val="000000"/>
                <w:lang w:val="ru-RU"/>
              </w:rPr>
              <w:t>):</w:t>
            </w:r>
          </w:p>
          <w:p w14:paraId="583B5005" w14:textId="77777777" w:rsidR="00013847" w:rsidRPr="002C4F7B" w:rsidRDefault="00013847" w:rsidP="00013847">
            <w:pPr>
              <w:spacing w:before="40" w:after="40"/>
              <w:ind w:left="-8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
                <w:bCs/>
                <w:color w:val="000000"/>
                <w:lang w:val="ru-RU"/>
              </w:rPr>
              <w:lastRenderedPageBreak/>
              <w:t xml:space="preserve">газоподібне паливо, добуте з підземних джерел, що складається із складної суміші вуглеводнів, переважно метану, але також містить етан, пропан та вищі вуглеводні, хоча в значно менших кількостях. </w:t>
            </w:r>
          </w:p>
          <w:p w14:paraId="7679B69D" w14:textId="77777777" w:rsidR="00013847" w:rsidRPr="002C4F7B" w:rsidRDefault="00013847" w:rsidP="00013847">
            <w:pPr>
              <w:spacing w:before="40" w:after="40"/>
              <w:ind w:left="-80"/>
              <w:jc w:val="both"/>
              <w:rPr>
                <w:rFonts w:ascii="Times New Roman" w:eastAsia="Times New Roman" w:hAnsi="Times New Roman" w:cs="Times New Roman"/>
                <w:sz w:val="24"/>
                <w:szCs w:val="24"/>
                <w:lang w:val="ru-RU"/>
              </w:rPr>
            </w:pPr>
            <w:r w:rsidRPr="002C4F7B">
              <w:rPr>
                <w:rFonts w:ascii="Times New Roman" w:eastAsia="Times New Roman" w:hAnsi="Times New Roman" w:cs="Times New Roman"/>
                <w:b/>
                <w:bCs/>
                <w:color w:val="000000"/>
                <w:lang w:val="ru-RU"/>
              </w:rPr>
              <w:t>Примітка 1. Природний газ також містить деякі негорючі гази, наприклад азот і діоксид вуглецю, та незначні кількості залишкових компонентів.</w:t>
            </w:r>
          </w:p>
          <w:p w14:paraId="365FAD55" w14:textId="77777777" w:rsidR="00013847" w:rsidRPr="00013847" w:rsidRDefault="00013847" w:rsidP="00013847">
            <w:pPr>
              <w:spacing w:before="40" w:after="40"/>
              <w:ind w:left="-80"/>
              <w:jc w:val="both"/>
              <w:rPr>
                <w:rFonts w:ascii="Times New Roman" w:eastAsia="Times New Roman" w:hAnsi="Times New Roman" w:cs="Times New Roman"/>
                <w:sz w:val="24"/>
                <w:szCs w:val="24"/>
                <w:lang w:val="ru-RU"/>
              </w:rPr>
            </w:pPr>
            <w:r w:rsidRPr="00013847">
              <w:rPr>
                <w:rFonts w:ascii="Times New Roman" w:eastAsia="Times New Roman" w:hAnsi="Times New Roman" w:cs="Times New Roman"/>
                <w:b/>
                <w:bCs/>
                <w:color w:val="000000"/>
                <w:lang w:val="ru-RU"/>
              </w:rPr>
              <w:t xml:space="preserve">Примітка 2. Природний газ залишається у газоподібному стані за температури та тиску, за яких його </w:t>
            </w:r>
            <w:proofErr w:type="gramStart"/>
            <w:r w:rsidRPr="00013847">
              <w:rPr>
                <w:rFonts w:ascii="Times New Roman" w:eastAsia="Times New Roman" w:hAnsi="Times New Roman" w:cs="Times New Roman"/>
                <w:b/>
                <w:bCs/>
                <w:color w:val="000000"/>
                <w:lang w:val="ru-RU"/>
              </w:rPr>
              <w:t xml:space="preserve">зазвичай </w:t>
            </w:r>
            <w:r w:rsidRPr="00013847">
              <w:rPr>
                <w:rFonts w:ascii="Times New Roman" w:eastAsia="Times New Roman" w:hAnsi="Times New Roman" w:cs="Times New Roman"/>
                <w:b/>
                <w:bCs/>
                <w:color w:val="000000"/>
              </w:rPr>
              <w:t> </w:t>
            </w:r>
            <w:r w:rsidRPr="00013847">
              <w:rPr>
                <w:rFonts w:ascii="Times New Roman" w:eastAsia="Times New Roman" w:hAnsi="Times New Roman" w:cs="Times New Roman"/>
                <w:b/>
                <w:bCs/>
                <w:color w:val="000000"/>
                <w:lang w:val="ru-RU"/>
              </w:rPr>
              <w:t>використовують</w:t>
            </w:r>
            <w:proofErr w:type="gramEnd"/>
            <w:r w:rsidRPr="00013847">
              <w:rPr>
                <w:rFonts w:ascii="Times New Roman" w:eastAsia="Times New Roman" w:hAnsi="Times New Roman" w:cs="Times New Roman"/>
                <w:b/>
                <w:bCs/>
                <w:color w:val="000000"/>
                <w:lang w:val="ru-RU"/>
              </w:rPr>
              <w:t xml:space="preserve">. Газ виробляють у процесі оброблення неочищеного газу або із </w:t>
            </w:r>
            <w:r w:rsidRPr="00013847">
              <w:rPr>
                <w:rFonts w:ascii="Times New Roman" w:eastAsia="Times New Roman" w:hAnsi="Times New Roman" w:cs="Times New Roman"/>
                <w:b/>
                <w:bCs/>
                <w:color w:val="000000"/>
              </w:rPr>
              <w:t>c</w:t>
            </w:r>
            <w:r w:rsidRPr="00013847">
              <w:rPr>
                <w:rFonts w:ascii="Times New Roman" w:eastAsia="Times New Roman" w:hAnsi="Times New Roman" w:cs="Times New Roman"/>
                <w:b/>
                <w:bCs/>
                <w:color w:val="000000"/>
                <w:lang w:val="ru-RU"/>
              </w:rPr>
              <w:t xml:space="preserve">крапленого природного газу і, за потреби, змішуванням, що дає змогу одержати газ, придатний для безпосереднього використання. Підготовлений природний газ магістральними трубопроводами може далі передаватися в місцеву газорозподільну мережу в межах країни або через національні кордони. Це є предметом контрактних вимог між покупцем та продавцем, і, у деяких випадках, національних або державних вимог щодо якості (див. розділ </w:t>
            </w:r>
            <w:r w:rsidRPr="00013847">
              <w:rPr>
                <w:rFonts w:ascii="Times New Roman" w:eastAsia="Times New Roman" w:hAnsi="Times New Roman" w:cs="Times New Roman"/>
                <w:b/>
                <w:bCs/>
                <w:color w:val="000000"/>
              </w:rPr>
              <w:t>A</w:t>
            </w:r>
            <w:r w:rsidRPr="00013847">
              <w:rPr>
                <w:rFonts w:ascii="Times New Roman" w:eastAsia="Times New Roman" w:hAnsi="Times New Roman" w:cs="Times New Roman"/>
                <w:b/>
                <w:bCs/>
                <w:color w:val="000000"/>
                <w:lang w:val="ru-RU"/>
              </w:rPr>
              <w:t>.1).</w:t>
            </w:r>
          </w:p>
        </w:tc>
      </w:tr>
    </w:tbl>
    <w:p w14:paraId="74D7C8C1" w14:textId="77777777" w:rsidR="009B4B1D" w:rsidRDefault="009B4B1D">
      <w:pPr>
        <w:rPr>
          <w:rFonts w:ascii="Tahoma" w:hAnsi="Tahoma" w:cs="Tahoma"/>
          <w:bCs/>
          <w:sz w:val="20"/>
          <w:szCs w:val="20"/>
          <w:lang w:val="ru-RU"/>
        </w:rPr>
      </w:pPr>
    </w:p>
    <w:sectPr w:rsidR="009B4B1D" w:rsidSect="002C4F7B">
      <w:headerReference w:type="even" r:id="rId21"/>
      <w:headerReference w:type="default" r:id="rId22"/>
      <w:footerReference w:type="even" r:id="rId23"/>
      <w:footerReference w:type="default" r:id="rId24"/>
      <w:headerReference w:type="first" r:id="rId25"/>
      <w:footerReference w:type="first" r:id="rId26"/>
      <w:pgSz w:w="15840" w:h="12240" w:orient="landscape"/>
      <w:pgMar w:top="990" w:right="720" w:bottom="144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F9AE1" w14:textId="77777777" w:rsidR="002C4F7B" w:rsidRDefault="002C4F7B" w:rsidP="002C4F7B">
      <w:r>
        <w:separator/>
      </w:r>
    </w:p>
  </w:endnote>
  <w:endnote w:type="continuationSeparator" w:id="0">
    <w:p w14:paraId="777129FC" w14:textId="77777777" w:rsidR="002C4F7B" w:rsidRDefault="002C4F7B" w:rsidP="002C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33064" w14:textId="77777777" w:rsidR="00B704BD" w:rsidRDefault="00B70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BAA6" w14:textId="010E3549" w:rsidR="002C4F7B" w:rsidRPr="00843624" w:rsidRDefault="002C4F7B" w:rsidP="002C4F7B">
    <w:pPr>
      <w:tabs>
        <w:tab w:val="left" w:pos="1170"/>
      </w:tabs>
      <w:ind w:left="1350" w:hanging="1350"/>
      <w:jc w:val="both"/>
      <w:rPr>
        <w:rFonts w:ascii="Arial" w:hAnsi="Arial" w:cs="Arial"/>
        <w:b/>
        <w:i/>
        <w:color w:val="404040"/>
        <w:sz w:val="16"/>
        <w:szCs w:val="16"/>
      </w:rPr>
    </w:pPr>
    <w:r w:rsidRPr="00843624">
      <w:rPr>
        <w:rFonts w:ascii="Arial" w:hAnsi="Arial" w:cs="Arial"/>
        <w:b/>
        <w:i/>
        <w:color w:val="404040"/>
        <w:sz w:val="16"/>
        <w:szCs w:val="16"/>
      </w:rPr>
      <w:t>_________________________________________________________________________________________________________________________</w:t>
    </w:r>
    <w:r>
      <w:rPr>
        <w:rFonts w:ascii="Arial" w:hAnsi="Arial" w:cs="Arial"/>
        <w:b/>
        <w:i/>
        <w:color w:val="404040"/>
        <w:sz w:val="16"/>
        <w:szCs w:val="16"/>
      </w:rPr>
      <w:t>________________________________</w:t>
    </w:r>
  </w:p>
  <w:p w14:paraId="461454D6" w14:textId="77777777" w:rsidR="002C4F7B" w:rsidRPr="006E325A" w:rsidRDefault="002C4F7B" w:rsidP="002C4F7B">
    <w:pPr>
      <w:ind w:left="1560" w:hanging="1560"/>
      <w:jc w:val="both"/>
      <w:rPr>
        <w:rFonts w:ascii="Arial" w:hAnsi="Arial" w:cs="Arial"/>
        <w:i/>
        <w:color w:val="404040"/>
        <w:sz w:val="16"/>
        <w:szCs w:val="16"/>
      </w:rPr>
    </w:pPr>
    <w:bookmarkStart w:id="1" w:name="_Hlk500931139"/>
    <w:bookmarkStart w:id="2" w:name="_Hlk523402945"/>
    <w:bookmarkStart w:id="3" w:name="_Hlk523402946"/>
    <w:r w:rsidRPr="00843624">
      <w:rPr>
        <w:rFonts w:ascii="Arial" w:hAnsi="Arial" w:cs="Arial"/>
        <w:b/>
        <w:i/>
        <w:color w:val="404040"/>
        <w:sz w:val="16"/>
        <w:szCs w:val="16"/>
      </w:rPr>
      <w:t>Рада директорів</w:t>
    </w:r>
    <w:r w:rsidRPr="00843624">
      <w:rPr>
        <w:rFonts w:ascii="Arial" w:hAnsi="Arial" w:cs="Arial"/>
        <w:i/>
        <w:color w:val="404040"/>
        <w:sz w:val="16"/>
        <w:szCs w:val="16"/>
      </w:rPr>
      <w:t xml:space="preserve">:  </w:t>
    </w:r>
    <w:r>
      <w:rPr>
        <w:rFonts w:ascii="Arial" w:hAnsi="Arial" w:cs="Arial"/>
        <w:i/>
        <w:color w:val="404040"/>
        <w:sz w:val="16"/>
        <w:szCs w:val="16"/>
      </w:rPr>
      <w:tab/>
    </w:r>
    <w:r w:rsidRPr="00843624">
      <w:rPr>
        <w:rFonts w:ascii="Arial" w:hAnsi="Arial" w:cs="Arial"/>
        <w:b/>
        <w:i/>
        <w:color w:val="404040"/>
        <w:sz w:val="16"/>
        <w:szCs w:val="16"/>
      </w:rPr>
      <w:t>Гжегож Хмелярський,</w:t>
    </w:r>
    <w:r w:rsidRPr="006E325A">
      <w:rPr>
        <w:rFonts w:ascii="Arial" w:hAnsi="Arial" w:cs="Arial"/>
        <w:b/>
        <w:i/>
        <w:color w:val="404040"/>
        <w:sz w:val="16"/>
        <w:szCs w:val="16"/>
      </w:rPr>
      <w:t xml:space="preserve"> </w:t>
    </w:r>
    <w:r w:rsidRPr="00843624">
      <w:rPr>
        <w:rFonts w:ascii="Arial" w:hAnsi="Arial" w:cs="Arial"/>
        <w:i/>
        <w:color w:val="404040"/>
        <w:sz w:val="16"/>
        <w:szCs w:val="16"/>
      </w:rPr>
      <w:t>“МакДональдз Юкрейн”</w:t>
    </w:r>
    <w:r w:rsidRPr="003A6960">
      <w:rPr>
        <w:rFonts w:ascii="Arial" w:hAnsi="Arial" w:cs="Arial"/>
        <w:i/>
        <w:color w:val="404040"/>
        <w:sz w:val="16"/>
        <w:szCs w:val="16"/>
      </w:rPr>
      <w:t xml:space="preserve"> </w:t>
    </w:r>
    <w:r>
      <w:rPr>
        <w:rFonts w:ascii="Arial" w:hAnsi="Arial" w:cs="Arial"/>
        <w:i/>
        <w:color w:val="404040"/>
        <w:sz w:val="16"/>
        <w:szCs w:val="16"/>
      </w:rPr>
      <w:t>–</w:t>
    </w:r>
    <w:r w:rsidRPr="003A6960">
      <w:rPr>
        <w:rFonts w:ascii="Arial" w:hAnsi="Arial" w:cs="Arial"/>
        <w:i/>
        <w:color w:val="404040"/>
        <w:sz w:val="16"/>
        <w:szCs w:val="16"/>
      </w:rPr>
      <w:t xml:space="preserve"> </w:t>
    </w:r>
    <w:r w:rsidRPr="003A6960">
      <w:rPr>
        <w:rFonts w:ascii="Arial" w:hAnsi="Arial" w:cs="Arial"/>
        <w:b/>
        <w:i/>
        <w:color w:val="404040"/>
        <w:sz w:val="16"/>
        <w:szCs w:val="16"/>
      </w:rPr>
      <w:t>Голова;</w:t>
    </w:r>
    <w:r w:rsidRPr="009D4C8D">
      <w:rPr>
        <w:rFonts w:ascii="Arial" w:hAnsi="Arial" w:cs="Arial"/>
        <w:b/>
        <w:i/>
        <w:color w:val="404040"/>
        <w:sz w:val="16"/>
        <w:szCs w:val="16"/>
      </w:rPr>
      <w:t xml:space="preserve"> </w:t>
    </w:r>
    <w:r>
      <w:rPr>
        <w:rFonts w:ascii="Arial" w:hAnsi="Arial" w:cs="Arial"/>
        <w:b/>
        <w:i/>
        <w:color w:val="404040"/>
        <w:sz w:val="16"/>
        <w:szCs w:val="16"/>
      </w:rPr>
      <w:t>Олена</w:t>
    </w:r>
    <w:r w:rsidRPr="00843624">
      <w:rPr>
        <w:rFonts w:ascii="Arial" w:hAnsi="Arial" w:cs="Arial"/>
        <w:b/>
        <w:i/>
        <w:color w:val="404040"/>
        <w:sz w:val="16"/>
        <w:szCs w:val="16"/>
      </w:rPr>
      <w:t xml:space="preserve"> </w:t>
    </w:r>
    <w:r>
      <w:rPr>
        <w:rFonts w:ascii="Arial" w:hAnsi="Arial" w:cs="Arial"/>
        <w:b/>
        <w:i/>
        <w:color w:val="404040"/>
        <w:sz w:val="16"/>
        <w:szCs w:val="16"/>
      </w:rPr>
      <w:t>Кошарна</w:t>
    </w:r>
    <w:r w:rsidRPr="00843624">
      <w:rPr>
        <w:rFonts w:ascii="Arial" w:hAnsi="Arial" w:cs="Arial"/>
        <w:b/>
        <w:i/>
        <w:color w:val="404040"/>
        <w:sz w:val="16"/>
        <w:szCs w:val="16"/>
      </w:rPr>
      <w:t xml:space="preserve">, </w:t>
    </w:r>
    <w:r w:rsidRPr="00843624">
      <w:rPr>
        <w:rFonts w:ascii="Arial" w:hAnsi="Arial" w:cs="Arial"/>
        <w:i/>
        <w:color w:val="404040"/>
        <w:sz w:val="16"/>
        <w:szCs w:val="16"/>
      </w:rPr>
      <w:t>Horizon Capital</w:t>
    </w:r>
    <w:r>
      <w:rPr>
        <w:rFonts w:ascii="Arial" w:hAnsi="Arial" w:cs="Arial"/>
        <w:i/>
        <w:color w:val="404040"/>
        <w:sz w:val="16"/>
        <w:szCs w:val="16"/>
      </w:rPr>
      <w:t xml:space="preserve"> – </w:t>
    </w:r>
    <w:r w:rsidRPr="009D4C8D">
      <w:rPr>
        <w:rFonts w:ascii="Arial" w:hAnsi="Arial" w:cs="Arial"/>
        <w:b/>
        <w:i/>
        <w:color w:val="404040"/>
        <w:sz w:val="16"/>
        <w:szCs w:val="16"/>
      </w:rPr>
      <w:t>Співголова</w:t>
    </w:r>
    <w:r>
      <w:rPr>
        <w:rFonts w:ascii="Arial" w:hAnsi="Arial" w:cs="Arial"/>
        <w:i/>
        <w:color w:val="404040"/>
        <w:sz w:val="16"/>
        <w:szCs w:val="16"/>
      </w:rPr>
      <w:t>;</w:t>
    </w:r>
    <w:r w:rsidRPr="009D4C8D">
      <w:rPr>
        <w:rFonts w:ascii="Arial" w:hAnsi="Arial" w:cs="Arial"/>
        <w:i/>
        <w:color w:val="404040"/>
        <w:sz w:val="16"/>
        <w:szCs w:val="16"/>
      </w:rPr>
      <w:t xml:space="preserve"> </w:t>
    </w:r>
    <w:r w:rsidRPr="006E325A">
      <w:rPr>
        <w:rFonts w:ascii="Arial" w:hAnsi="Arial" w:cs="Arial"/>
        <w:b/>
        <w:i/>
        <w:color w:val="404040"/>
        <w:sz w:val="16"/>
        <w:szCs w:val="16"/>
      </w:rPr>
      <w:t>Ірина Козлова</w:t>
    </w:r>
    <w:r w:rsidRPr="006E325A">
      <w:rPr>
        <w:rFonts w:ascii="Arial" w:hAnsi="Arial" w:cs="Arial"/>
        <w:i/>
        <w:color w:val="404040"/>
        <w:sz w:val="16"/>
        <w:szCs w:val="16"/>
      </w:rPr>
      <w:t>, PepsiCo</w:t>
    </w:r>
    <w:r>
      <w:rPr>
        <w:rFonts w:ascii="Arial" w:hAnsi="Arial" w:cs="Arial"/>
        <w:i/>
        <w:color w:val="404040"/>
        <w:sz w:val="16"/>
        <w:szCs w:val="16"/>
      </w:rPr>
      <w:t xml:space="preserve"> Україна – </w:t>
    </w:r>
    <w:r w:rsidRPr="003A6960">
      <w:rPr>
        <w:rFonts w:ascii="Arial" w:hAnsi="Arial" w:cs="Arial"/>
        <w:b/>
        <w:i/>
        <w:color w:val="404040"/>
        <w:sz w:val="16"/>
        <w:szCs w:val="16"/>
      </w:rPr>
      <w:t>Скарбник;</w:t>
    </w:r>
    <w:r w:rsidRPr="006E325A">
      <w:rPr>
        <w:rFonts w:ascii="Arial" w:hAnsi="Arial" w:cs="Arial"/>
        <w:b/>
        <w:i/>
        <w:color w:val="404040"/>
        <w:sz w:val="16"/>
        <w:szCs w:val="16"/>
      </w:rPr>
      <w:t xml:space="preserve"> </w:t>
    </w:r>
    <w:r w:rsidRPr="00843624">
      <w:rPr>
        <w:rFonts w:ascii="Arial" w:hAnsi="Arial" w:cs="Arial"/>
        <w:b/>
        <w:i/>
        <w:color w:val="404040"/>
        <w:sz w:val="16"/>
        <w:szCs w:val="16"/>
      </w:rPr>
      <w:t xml:space="preserve">Сергій Чорний, </w:t>
    </w:r>
    <w:r w:rsidRPr="00843624">
      <w:rPr>
        <w:rFonts w:ascii="Arial" w:hAnsi="Arial" w:cs="Arial"/>
        <w:i/>
        <w:color w:val="404040"/>
        <w:sz w:val="16"/>
        <w:szCs w:val="16"/>
      </w:rPr>
      <w:t>“Бейкер і Макензі”</w:t>
    </w:r>
    <w:r>
      <w:rPr>
        <w:rFonts w:ascii="Arial" w:hAnsi="Arial" w:cs="Arial"/>
        <w:i/>
        <w:color w:val="404040"/>
        <w:sz w:val="16"/>
        <w:szCs w:val="16"/>
      </w:rPr>
      <w:t xml:space="preserve"> – </w:t>
    </w:r>
    <w:r w:rsidRPr="003A6960">
      <w:rPr>
        <w:rFonts w:ascii="Arial" w:hAnsi="Arial" w:cs="Arial"/>
        <w:b/>
        <w:i/>
        <w:color w:val="404040"/>
        <w:sz w:val="16"/>
        <w:szCs w:val="16"/>
      </w:rPr>
      <w:t>Секретар та юридичний радник;</w:t>
    </w:r>
    <w:r w:rsidRPr="003A6960">
      <w:rPr>
        <w:rFonts w:ascii="Arial" w:hAnsi="Arial" w:cs="Arial"/>
        <w:i/>
        <w:color w:val="404040"/>
        <w:sz w:val="16"/>
        <w:szCs w:val="16"/>
      </w:rPr>
      <w:t xml:space="preserve"> </w:t>
    </w:r>
    <w:r w:rsidRPr="006E325A">
      <w:rPr>
        <w:rFonts w:ascii="Arial" w:hAnsi="Arial" w:cs="Arial"/>
        <w:b/>
        <w:i/>
        <w:color w:val="404040"/>
        <w:sz w:val="16"/>
        <w:szCs w:val="16"/>
      </w:rPr>
      <w:t>Наталі Алькер,</w:t>
    </w:r>
    <w:r w:rsidRPr="006E325A">
      <w:rPr>
        <w:rFonts w:ascii="Arial" w:hAnsi="Arial" w:cs="Arial"/>
        <w:i/>
        <w:color w:val="404040"/>
        <w:sz w:val="16"/>
        <w:szCs w:val="16"/>
      </w:rPr>
      <w:t xml:space="preserve"> </w:t>
    </w:r>
    <w:r>
      <w:rPr>
        <w:rFonts w:ascii="Arial" w:hAnsi="Arial" w:cs="Arial"/>
        <w:i/>
        <w:color w:val="404040"/>
        <w:sz w:val="16"/>
        <w:szCs w:val="16"/>
      </w:rPr>
      <w:t>Danone</w:t>
    </w:r>
    <w:r w:rsidRPr="006E325A">
      <w:rPr>
        <w:rFonts w:ascii="Arial" w:hAnsi="Arial" w:cs="Arial"/>
        <w:i/>
        <w:color w:val="404040"/>
        <w:sz w:val="16"/>
        <w:szCs w:val="16"/>
      </w:rPr>
      <w:t xml:space="preserve">; </w:t>
    </w:r>
    <w:r w:rsidRPr="001F1BA3">
      <w:rPr>
        <w:rFonts w:ascii="Arial" w:hAnsi="Arial" w:cs="Arial"/>
        <w:b/>
        <w:i/>
        <w:color w:val="404040"/>
        <w:sz w:val="16"/>
        <w:szCs w:val="16"/>
      </w:rPr>
      <w:t>Васіле Варварой</w:t>
    </w:r>
    <w:r>
      <w:rPr>
        <w:rFonts w:ascii="Arial" w:hAnsi="Arial" w:cs="Arial"/>
        <w:i/>
        <w:color w:val="404040"/>
        <w:sz w:val="16"/>
        <w:szCs w:val="16"/>
      </w:rPr>
      <w:t xml:space="preserve">, </w:t>
    </w:r>
    <w:r w:rsidRPr="001F1BA3">
      <w:rPr>
        <w:rFonts w:ascii="Arial" w:hAnsi="Arial" w:cs="Arial"/>
        <w:i/>
        <w:color w:val="404040"/>
        <w:sz w:val="16"/>
        <w:szCs w:val="16"/>
      </w:rPr>
      <w:t xml:space="preserve">Cargill; </w:t>
    </w:r>
    <w:r w:rsidRPr="006E325A">
      <w:rPr>
        <w:rFonts w:ascii="Arial" w:hAnsi="Arial" w:cs="Arial"/>
        <w:b/>
        <w:i/>
        <w:color w:val="404040"/>
        <w:sz w:val="16"/>
        <w:szCs w:val="16"/>
      </w:rPr>
      <w:t>Гієм Граньє,</w:t>
    </w:r>
    <w:r w:rsidRPr="006E325A">
      <w:rPr>
        <w:rFonts w:ascii="Arial" w:hAnsi="Arial" w:cs="Arial"/>
        <w:i/>
        <w:color w:val="404040"/>
        <w:sz w:val="16"/>
        <w:szCs w:val="16"/>
      </w:rPr>
      <w:t xml:space="preserve"> "Санофі-Авентіс Україна"; </w:t>
    </w:r>
    <w:r w:rsidRPr="00807CF9">
      <w:rPr>
        <w:rFonts w:ascii="Arial" w:hAnsi="Arial" w:cs="Arial"/>
        <w:b/>
        <w:i/>
        <w:color w:val="404040"/>
        <w:sz w:val="16"/>
        <w:szCs w:val="16"/>
      </w:rPr>
      <w:t>Олів`є Лангле</w:t>
    </w:r>
    <w:r>
      <w:rPr>
        <w:rFonts w:ascii="Arial" w:hAnsi="Arial" w:cs="Arial"/>
        <w:i/>
        <w:color w:val="404040"/>
        <w:sz w:val="16"/>
        <w:szCs w:val="16"/>
      </w:rPr>
      <w:t xml:space="preserve">, </w:t>
    </w:r>
    <w:r w:rsidRPr="00807CF9">
      <w:rPr>
        <w:rFonts w:ascii="Arial" w:hAnsi="Arial" w:cs="Arial"/>
        <w:i/>
        <w:color w:val="404040"/>
        <w:sz w:val="16"/>
        <w:szCs w:val="16"/>
      </w:rPr>
      <w:t xml:space="preserve">METRO Cash &amp; Carry </w:t>
    </w:r>
    <w:r>
      <w:rPr>
        <w:rFonts w:ascii="Arial" w:hAnsi="Arial" w:cs="Arial"/>
        <w:i/>
        <w:color w:val="404040"/>
        <w:sz w:val="16"/>
        <w:szCs w:val="16"/>
      </w:rPr>
      <w:t xml:space="preserve">Україна; </w:t>
    </w:r>
    <w:r w:rsidRPr="00BE64F5">
      <w:rPr>
        <w:rFonts w:ascii="Arial" w:hAnsi="Arial" w:cs="Arial"/>
        <w:b/>
        <w:i/>
        <w:color w:val="404040"/>
        <w:sz w:val="16"/>
        <w:szCs w:val="16"/>
      </w:rPr>
      <w:t>Ал</w:t>
    </w:r>
    <w:r>
      <w:rPr>
        <w:rFonts w:ascii="Arial" w:hAnsi="Arial" w:cs="Arial"/>
        <w:b/>
        <w:i/>
        <w:color w:val="404040"/>
        <w:sz w:val="16"/>
        <w:szCs w:val="16"/>
      </w:rPr>
      <w:t>і</w:t>
    </w:r>
    <w:r w:rsidRPr="00BE64F5">
      <w:rPr>
        <w:rFonts w:ascii="Arial" w:hAnsi="Arial" w:cs="Arial"/>
        <w:b/>
        <w:i/>
        <w:color w:val="404040"/>
        <w:sz w:val="16"/>
        <w:szCs w:val="16"/>
      </w:rPr>
      <w:t>стер МакБейн,</w:t>
    </w:r>
    <w:r>
      <w:rPr>
        <w:rFonts w:ascii="Arial" w:hAnsi="Arial" w:cs="Arial"/>
        <w:i/>
        <w:color w:val="404040"/>
        <w:sz w:val="16"/>
        <w:szCs w:val="16"/>
      </w:rPr>
      <w:t xml:space="preserve"> </w:t>
    </w:r>
    <w:r w:rsidRPr="00BE64F5">
      <w:rPr>
        <w:rFonts w:ascii="Arial" w:hAnsi="Arial" w:cs="Arial"/>
        <w:i/>
        <w:color w:val="404040"/>
        <w:sz w:val="16"/>
        <w:szCs w:val="16"/>
      </w:rPr>
      <w:t>Arawak Energy Ukraine B.V.</w:t>
    </w:r>
    <w:r>
      <w:rPr>
        <w:rFonts w:ascii="Arial" w:hAnsi="Arial" w:cs="Arial"/>
        <w:i/>
        <w:color w:val="404040"/>
        <w:sz w:val="16"/>
        <w:szCs w:val="16"/>
      </w:rPr>
      <w:t xml:space="preserve">; </w:t>
    </w:r>
    <w:r w:rsidRPr="00807CF9">
      <w:rPr>
        <w:rFonts w:ascii="Arial" w:hAnsi="Arial" w:cs="Arial"/>
        <w:b/>
        <w:i/>
        <w:color w:val="404040"/>
        <w:sz w:val="16"/>
        <w:szCs w:val="16"/>
      </w:rPr>
      <w:t>Олександр Г. МакУортер</w:t>
    </w:r>
    <w:r>
      <w:rPr>
        <w:rFonts w:ascii="Arial" w:hAnsi="Arial" w:cs="Arial"/>
        <w:i/>
        <w:color w:val="404040"/>
        <w:sz w:val="16"/>
        <w:szCs w:val="16"/>
      </w:rPr>
      <w:t xml:space="preserve">, </w:t>
    </w:r>
    <w:r w:rsidRPr="00807CF9">
      <w:rPr>
        <w:rFonts w:ascii="Arial" w:hAnsi="Arial" w:cs="Arial"/>
        <w:i/>
        <w:color w:val="404040"/>
        <w:sz w:val="16"/>
        <w:szCs w:val="16"/>
      </w:rPr>
      <w:t>Citibank</w:t>
    </w:r>
    <w:r>
      <w:rPr>
        <w:rFonts w:ascii="Arial" w:hAnsi="Arial" w:cs="Arial"/>
        <w:i/>
        <w:color w:val="404040"/>
        <w:sz w:val="16"/>
        <w:szCs w:val="16"/>
      </w:rPr>
      <w:t xml:space="preserve">; </w:t>
    </w:r>
    <w:r w:rsidRPr="00AB3726">
      <w:rPr>
        <w:rFonts w:ascii="Arial" w:hAnsi="Arial" w:cs="Arial"/>
        <w:b/>
        <w:i/>
        <w:color w:val="404040"/>
        <w:sz w:val="16"/>
        <w:szCs w:val="16"/>
      </w:rPr>
      <w:t>Маттео Патроне</w:t>
    </w:r>
    <w:r w:rsidRPr="001F1BA3">
      <w:rPr>
        <w:rFonts w:ascii="Arial" w:hAnsi="Arial" w:cs="Arial"/>
        <w:b/>
        <w:i/>
        <w:color w:val="404040"/>
        <w:sz w:val="16"/>
        <w:szCs w:val="16"/>
      </w:rPr>
      <w:t>,</w:t>
    </w:r>
    <w:r w:rsidRPr="001F1BA3">
      <w:rPr>
        <w:rFonts w:ascii="Arial" w:hAnsi="Arial" w:cs="Arial"/>
        <w:i/>
        <w:color w:val="404040"/>
        <w:sz w:val="16"/>
        <w:szCs w:val="16"/>
      </w:rPr>
      <w:t xml:space="preserve"> Європейський банк реконструкції та розвитку</w:t>
    </w:r>
    <w:r w:rsidRPr="00AB3726">
      <w:rPr>
        <w:rFonts w:ascii="Arial" w:hAnsi="Arial" w:cs="Arial"/>
        <w:i/>
        <w:color w:val="404040"/>
        <w:sz w:val="16"/>
        <w:szCs w:val="16"/>
      </w:rPr>
      <w:t xml:space="preserve">; </w:t>
    </w:r>
    <w:r w:rsidRPr="00843624">
      <w:rPr>
        <w:rFonts w:ascii="Arial" w:hAnsi="Arial" w:cs="Arial"/>
        <w:b/>
        <w:i/>
        <w:color w:val="404040"/>
        <w:sz w:val="16"/>
        <w:szCs w:val="16"/>
      </w:rPr>
      <w:t xml:space="preserve">Євген Шевченко, </w:t>
    </w:r>
    <w:r w:rsidRPr="00843624">
      <w:rPr>
        <w:rFonts w:ascii="Arial" w:hAnsi="Arial" w:cs="Arial"/>
        <w:i/>
        <w:color w:val="404040"/>
        <w:sz w:val="16"/>
        <w:szCs w:val="16"/>
      </w:rPr>
      <w:t>Carlsberg</w:t>
    </w:r>
    <w:r w:rsidRPr="006E325A">
      <w:rPr>
        <w:rFonts w:ascii="Arial" w:hAnsi="Arial" w:cs="Arial"/>
        <w:b/>
        <w:i/>
        <w:color w:val="404040"/>
        <w:sz w:val="16"/>
        <w:szCs w:val="16"/>
      </w:rPr>
      <w:t>.</w:t>
    </w:r>
  </w:p>
  <w:p w14:paraId="15076A1D" w14:textId="77777777" w:rsidR="002C4F7B" w:rsidRPr="00FF0942" w:rsidRDefault="002C4F7B" w:rsidP="002C4F7B">
    <w:pPr>
      <w:ind w:left="1560" w:hanging="1560"/>
      <w:jc w:val="both"/>
      <w:rPr>
        <w:rFonts w:ascii="Arial" w:hAnsi="Arial" w:cs="Arial"/>
        <w:b/>
        <w:i/>
        <w:color w:val="404040"/>
        <w:sz w:val="16"/>
        <w:szCs w:val="16"/>
      </w:rPr>
    </w:pPr>
    <w:r w:rsidRPr="006E325A">
      <w:rPr>
        <w:rFonts w:ascii="Arial" w:hAnsi="Arial" w:cs="Arial"/>
        <w:b/>
        <w:i/>
        <w:color w:val="404040"/>
        <w:sz w:val="16"/>
        <w:szCs w:val="16"/>
      </w:rPr>
      <w:t>П</w:t>
    </w:r>
    <w:r w:rsidRPr="00843624">
      <w:rPr>
        <w:rFonts w:ascii="Arial" w:hAnsi="Arial" w:cs="Arial"/>
        <w:b/>
        <w:i/>
        <w:color w:val="404040"/>
        <w:sz w:val="16"/>
        <w:szCs w:val="16"/>
      </w:rPr>
      <w:t xml:space="preserve">резидент: </w:t>
    </w:r>
    <w:r w:rsidRPr="006E325A">
      <w:rPr>
        <w:rFonts w:ascii="Arial" w:hAnsi="Arial" w:cs="Arial"/>
        <w:b/>
        <w:i/>
        <w:color w:val="404040"/>
        <w:sz w:val="16"/>
        <w:szCs w:val="16"/>
      </w:rPr>
      <w:t xml:space="preserve">          </w:t>
    </w:r>
    <w:r w:rsidRPr="00843624">
      <w:rPr>
        <w:rFonts w:ascii="Arial" w:hAnsi="Arial" w:cs="Arial"/>
        <w:b/>
        <w:i/>
        <w:color w:val="404040"/>
        <w:sz w:val="16"/>
        <w:szCs w:val="16"/>
      </w:rPr>
      <w:t xml:space="preserve"> </w:t>
    </w:r>
    <w:r>
      <w:rPr>
        <w:rFonts w:ascii="Arial" w:hAnsi="Arial" w:cs="Arial"/>
        <w:b/>
        <w:i/>
        <w:color w:val="404040"/>
        <w:sz w:val="16"/>
        <w:szCs w:val="16"/>
      </w:rPr>
      <w:t xml:space="preserve"> </w:t>
    </w:r>
    <w:r w:rsidRPr="00843624">
      <w:rPr>
        <w:rFonts w:ascii="Arial" w:hAnsi="Arial" w:cs="Arial"/>
        <w:b/>
        <w:i/>
        <w:color w:val="404040"/>
        <w:sz w:val="16"/>
        <w:szCs w:val="16"/>
      </w:rPr>
      <w:t>Андрій Гундер</w:t>
    </w:r>
    <w:bookmarkEnd w:id="1"/>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B2BF5" w14:textId="77777777" w:rsidR="00B704BD" w:rsidRDefault="00B70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91DF5" w14:textId="77777777" w:rsidR="002C4F7B" w:rsidRDefault="002C4F7B" w:rsidP="002C4F7B">
      <w:r>
        <w:separator/>
      </w:r>
    </w:p>
  </w:footnote>
  <w:footnote w:type="continuationSeparator" w:id="0">
    <w:p w14:paraId="3A833972" w14:textId="77777777" w:rsidR="002C4F7B" w:rsidRDefault="002C4F7B" w:rsidP="002C4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5F133" w14:textId="77777777" w:rsidR="00B704BD" w:rsidRDefault="00B70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91E8C" w14:textId="65EFC4A4" w:rsidR="002C4F7B" w:rsidRDefault="00B704BD">
    <w:pPr>
      <w:pStyle w:val="Header"/>
    </w:pPr>
    <w:sdt>
      <w:sdtPr>
        <w:id w:val="1917508530"/>
        <w:docPartObj>
          <w:docPartGallery w:val="Watermarks"/>
          <w:docPartUnique/>
        </w:docPartObj>
      </w:sdtPr>
      <w:sdtContent>
        <w:r>
          <w:rPr>
            <w:noProof/>
          </w:rPr>
          <w:pict w14:anchorId="41021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C4F7B">
      <w:rPr>
        <w:noProof/>
      </w:rPr>
      <w:drawing>
        <wp:anchor distT="0" distB="0" distL="114300" distR="114300" simplePos="0" relativeHeight="251659264" behindDoc="0" locked="0" layoutInCell="1" allowOverlap="1" wp14:anchorId="04042752" wp14:editId="3618E832">
          <wp:simplePos x="0" y="0"/>
          <wp:positionH relativeFrom="column">
            <wp:posOffset>-259080</wp:posOffset>
          </wp:positionH>
          <wp:positionV relativeFrom="page">
            <wp:posOffset>27940</wp:posOffset>
          </wp:positionV>
          <wp:extent cx="1720215" cy="688340"/>
          <wp:effectExtent l="0" t="0" r="0" b="0"/>
          <wp:wrapNone/>
          <wp:docPr id="17" name="Picture 17"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t="18045" r="77191" b="27620"/>
                  <a:stretch>
                    <a:fillRect/>
                  </a:stretch>
                </pic:blipFill>
                <pic:spPr bwMode="auto">
                  <a:xfrm>
                    <a:off x="0" y="0"/>
                    <a:ext cx="172021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4F7B">
      <w:rPr>
        <w:noProof/>
      </w:rPr>
      <w:drawing>
        <wp:anchor distT="0" distB="0" distL="114300" distR="114300" simplePos="0" relativeHeight="251658240" behindDoc="0" locked="0" layoutInCell="1" allowOverlap="1" wp14:anchorId="2E652DA9" wp14:editId="4FEF16D9">
          <wp:simplePos x="0" y="0"/>
          <wp:positionH relativeFrom="column">
            <wp:posOffset>2758440</wp:posOffset>
          </wp:positionH>
          <wp:positionV relativeFrom="page">
            <wp:posOffset>-71120</wp:posOffset>
          </wp:positionV>
          <wp:extent cx="5888355" cy="939800"/>
          <wp:effectExtent l="0" t="0" r="0" b="0"/>
          <wp:wrapNone/>
          <wp:docPr id="18" name="Picture 18"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l="21925" t="18045" b="7770"/>
                  <a:stretch>
                    <a:fillRect/>
                  </a:stretch>
                </pic:blipFill>
                <pic:spPr bwMode="auto">
                  <a:xfrm>
                    <a:off x="0" y="0"/>
                    <a:ext cx="588835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E4A27D" w14:textId="77777777" w:rsidR="002C4F7B" w:rsidRDefault="002C4F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B56F" w14:textId="77777777" w:rsidR="00B704BD" w:rsidRDefault="00B70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582E"/>
    <w:multiLevelType w:val="multilevel"/>
    <w:tmpl w:val="5198C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70506"/>
    <w:multiLevelType w:val="multilevel"/>
    <w:tmpl w:val="EE1AF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E0"/>
    <w:rsid w:val="00013847"/>
    <w:rsid w:val="002C4F7B"/>
    <w:rsid w:val="003A204F"/>
    <w:rsid w:val="009B4B1D"/>
    <w:rsid w:val="00B704BD"/>
    <w:rsid w:val="00CE55E0"/>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C8EA9F"/>
  <w15:chartTrackingRefBased/>
  <w15:docId w15:val="{1040B7EA-64B5-4C01-9073-768EF2B5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5E0"/>
    <w:pPr>
      <w:spacing w:after="0" w:line="240" w:lineRule="auto"/>
    </w:pPr>
    <w:rPr>
      <w:rFonts w:ascii="Calibri" w:hAnsi="Calibri" w:cs="Calibri"/>
    </w:rPr>
  </w:style>
  <w:style w:type="paragraph" w:styleId="Heading1">
    <w:name w:val="heading 1"/>
    <w:basedOn w:val="Normal"/>
    <w:link w:val="Heading1Char"/>
    <w:uiPriority w:val="9"/>
    <w:qFormat/>
    <w:rsid w:val="0001384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84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E55E0"/>
    <w:rPr>
      <w:color w:val="0000FF"/>
      <w:u w:val="single"/>
    </w:rPr>
  </w:style>
  <w:style w:type="paragraph" w:styleId="NormalWeb">
    <w:name w:val="Normal (Web)"/>
    <w:basedOn w:val="Normal"/>
    <w:uiPriority w:val="99"/>
    <w:semiHidden/>
    <w:unhideWhenUsed/>
    <w:rsid w:val="00CE55E0"/>
    <w:pPr>
      <w:spacing w:before="100" w:beforeAutospacing="1" w:after="100" w:afterAutospacing="1"/>
    </w:pPr>
  </w:style>
  <w:style w:type="character" w:customStyle="1" w:styleId="gmaildefault">
    <w:name w:val="gmail_default"/>
    <w:basedOn w:val="DefaultParagraphFont"/>
    <w:rsid w:val="00CE55E0"/>
  </w:style>
  <w:style w:type="character" w:styleId="Emphasis">
    <w:name w:val="Emphasis"/>
    <w:basedOn w:val="DefaultParagraphFont"/>
    <w:uiPriority w:val="20"/>
    <w:qFormat/>
    <w:rsid w:val="00CE55E0"/>
    <w:rPr>
      <w:i/>
      <w:iCs/>
    </w:rPr>
  </w:style>
  <w:style w:type="character" w:styleId="UnresolvedMention">
    <w:name w:val="Unresolved Mention"/>
    <w:basedOn w:val="DefaultParagraphFont"/>
    <w:uiPriority w:val="99"/>
    <w:semiHidden/>
    <w:unhideWhenUsed/>
    <w:rsid w:val="009B4B1D"/>
    <w:rPr>
      <w:color w:val="605E5C"/>
      <w:shd w:val="clear" w:color="auto" w:fill="E1DFDD"/>
    </w:rPr>
  </w:style>
  <w:style w:type="paragraph" w:customStyle="1" w:styleId="msonormal0">
    <w:name w:val="msonormal"/>
    <w:basedOn w:val="Normal"/>
    <w:rsid w:val="00013847"/>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013847"/>
  </w:style>
  <w:style w:type="paragraph" w:styleId="Header">
    <w:name w:val="header"/>
    <w:basedOn w:val="Normal"/>
    <w:link w:val="HeaderChar"/>
    <w:uiPriority w:val="99"/>
    <w:unhideWhenUsed/>
    <w:rsid w:val="002C4F7B"/>
    <w:pPr>
      <w:tabs>
        <w:tab w:val="center" w:pos="4986"/>
        <w:tab w:val="right" w:pos="9973"/>
      </w:tabs>
    </w:pPr>
  </w:style>
  <w:style w:type="character" w:customStyle="1" w:styleId="HeaderChar">
    <w:name w:val="Header Char"/>
    <w:basedOn w:val="DefaultParagraphFont"/>
    <w:link w:val="Header"/>
    <w:uiPriority w:val="99"/>
    <w:rsid w:val="002C4F7B"/>
    <w:rPr>
      <w:rFonts w:ascii="Calibri" w:hAnsi="Calibri" w:cs="Calibri"/>
    </w:rPr>
  </w:style>
  <w:style w:type="paragraph" w:styleId="Footer">
    <w:name w:val="footer"/>
    <w:basedOn w:val="Normal"/>
    <w:link w:val="FooterChar"/>
    <w:uiPriority w:val="99"/>
    <w:unhideWhenUsed/>
    <w:rsid w:val="002C4F7B"/>
    <w:pPr>
      <w:tabs>
        <w:tab w:val="center" w:pos="4986"/>
        <w:tab w:val="right" w:pos="9973"/>
      </w:tabs>
    </w:pPr>
  </w:style>
  <w:style w:type="character" w:customStyle="1" w:styleId="FooterChar">
    <w:name w:val="Footer Char"/>
    <w:basedOn w:val="DefaultParagraphFont"/>
    <w:link w:val="Footer"/>
    <w:uiPriority w:val="99"/>
    <w:rsid w:val="002C4F7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7586">
      <w:bodyDiv w:val="1"/>
      <w:marLeft w:val="0"/>
      <w:marRight w:val="0"/>
      <w:marTop w:val="0"/>
      <w:marBottom w:val="0"/>
      <w:divBdr>
        <w:top w:val="none" w:sz="0" w:space="0" w:color="auto"/>
        <w:left w:val="none" w:sz="0" w:space="0" w:color="auto"/>
        <w:bottom w:val="none" w:sz="0" w:space="0" w:color="auto"/>
        <w:right w:val="none" w:sz="0" w:space="0" w:color="auto"/>
      </w:divBdr>
    </w:div>
    <w:div w:id="259947873">
      <w:bodyDiv w:val="1"/>
      <w:marLeft w:val="0"/>
      <w:marRight w:val="0"/>
      <w:marTop w:val="0"/>
      <w:marBottom w:val="0"/>
      <w:divBdr>
        <w:top w:val="none" w:sz="0" w:space="0" w:color="auto"/>
        <w:left w:val="none" w:sz="0" w:space="0" w:color="auto"/>
        <w:bottom w:val="none" w:sz="0" w:space="0" w:color="auto"/>
        <w:right w:val="none" w:sz="0" w:space="0" w:color="auto"/>
      </w:divBdr>
    </w:div>
    <w:div w:id="1202403933">
      <w:bodyDiv w:val="1"/>
      <w:marLeft w:val="0"/>
      <w:marRight w:val="0"/>
      <w:marTop w:val="0"/>
      <w:marBottom w:val="0"/>
      <w:divBdr>
        <w:top w:val="none" w:sz="0" w:space="0" w:color="auto"/>
        <w:left w:val="none" w:sz="0" w:space="0" w:color="auto"/>
        <w:bottom w:val="none" w:sz="0" w:space="0" w:color="auto"/>
        <w:right w:val="none" w:sz="0" w:space="0" w:color="auto"/>
      </w:divBdr>
    </w:div>
    <w:div w:id="1224834489">
      <w:bodyDiv w:val="1"/>
      <w:marLeft w:val="0"/>
      <w:marRight w:val="0"/>
      <w:marTop w:val="0"/>
      <w:marBottom w:val="0"/>
      <w:divBdr>
        <w:top w:val="none" w:sz="0" w:space="0" w:color="auto"/>
        <w:left w:val="none" w:sz="0" w:space="0" w:color="auto"/>
        <w:bottom w:val="none" w:sz="0" w:space="0" w:color="auto"/>
        <w:right w:val="none" w:sz="0" w:space="0" w:color="auto"/>
      </w:divBdr>
      <w:divsChild>
        <w:div w:id="1378047692">
          <w:marLeft w:val="53"/>
          <w:marRight w:val="0"/>
          <w:marTop w:val="0"/>
          <w:marBottom w:val="0"/>
          <w:divBdr>
            <w:top w:val="none" w:sz="0" w:space="0" w:color="auto"/>
            <w:left w:val="none" w:sz="0" w:space="0" w:color="auto"/>
            <w:bottom w:val="none" w:sz="0" w:space="0" w:color="auto"/>
            <w:right w:val="none" w:sz="0" w:space="0" w:color="auto"/>
          </w:divBdr>
        </w:div>
        <w:div w:id="1799100839">
          <w:marLeft w:val="22"/>
          <w:marRight w:val="0"/>
          <w:marTop w:val="0"/>
          <w:marBottom w:val="0"/>
          <w:divBdr>
            <w:top w:val="none" w:sz="0" w:space="0" w:color="auto"/>
            <w:left w:val="none" w:sz="0" w:space="0" w:color="auto"/>
            <w:bottom w:val="none" w:sz="0" w:space="0" w:color="auto"/>
            <w:right w:val="none" w:sz="0" w:space="0" w:color="auto"/>
          </w:divBdr>
        </w:div>
        <w:div w:id="1730616033">
          <w:marLeft w:val="-1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rada/show/329-19/print" TargetMode="External"/><Relationship Id="rId13" Type="http://schemas.openxmlformats.org/officeDocument/2006/relationships/hyperlink" Target="http://zakon3.rada.gov.ua/rada/show/329-19/print" TargetMode="External"/><Relationship Id="rId18" Type="http://schemas.openxmlformats.org/officeDocument/2006/relationships/hyperlink" Target="http://zakon3.rada.gov.ua/rada/show/329-19/print"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zakon3.rada.gov.ua/rada/show/z1035-16/paran12" TargetMode="External"/><Relationship Id="rId17" Type="http://schemas.openxmlformats.org/officeDocument/2006/relationships/hyperlink" Target="http://zakon3.rada.gov.ua/rada/show/z1035-16/paran1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zakon3.rada.gov.ua/rada/show/z1434-16/paran12" TargetMode="External"/><Relationship Id="rId20" Type="http://schemas.openxmlformats.org/officeDocument/2006/relationships/hyperlink" Target="http://zakon3.rada.gov.ua/rada/show/329-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rada/show/z1434-16/paran12"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on3.rada.gov.ua/rada/show/329-19/pri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zakon.rada.gov.ua/go/329-19" TargetMode="External"/><Relationship Id="rId19" Type="http://schemas.openxmlformats.org/officeDocument/2006/relationships/hyperlink" Target="http://zakon3.rada.gov.ua/rada/show/z0396-16/paran14" TargetMode="External"/><Relationship Id="rId4" Type="http://schemas.openxmlformats.org/officeDocument/2006/relationships/settings" Target="settings.xml"/><Relationship Id="rId9" Type="http://schemas.openxmlformats.org/officeDocument/2006/relationships/hyperlink" Target="http://zakon.rada.gov.ua/go/2341-14" TargetMode="External"/><Relationship Id="rId14" Type="http://schemas.openxmlformats.org/officeDocument/2006/relationships/hyperlink" Target="http://zakon3.rada.gov.ua/rada/show/z0396-16/paran14"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7B722-709D-446F-BD58-21411C5E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25</Pages>
  <Words>7521</Words>
  <Characters>42872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1</cp:revision>
  <dcterms:created xsi:type="dcterms:W3CDTF">2018-11-16T12:38:00Z</dcterms:created>
  <dcterms:modified xsi:type="dcterms:W3CDTF">2018-11-16T14:17:00Z</dcterms:modified>
</cp:coreProperties>
</file>