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170"/>
        <w:gridCol w:w="4410"/>
      </w:tblGrid>
      <w:tr w:rsidR="00333018" w:rsidRPr="00CD397E" w:rsidTr="00A6774B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CD397E">
              <w:rPr>
                <w:rFonts w:ascii="Times New Roman" w:hAnsi="Times New Roman"/>
                <w:b/>
              </w:rPr>
              <w:t xml:space="preserve"> – </w:t>
            </w:r>
          </w:p>
          <w:p w:rsidR="00333018" w:rsidRPr="00CD397E" w:rsidRDefault="00182B2D" w:rsidP="00BD31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вересня</w:t>
            </w:r>
            <w:r w:rsidR="00333018">
              <w:rPr>
                <w:rFonts w:ascii="Times New Roman" w:hAnsi="Times New Roman"/>
                <w:b/>
              </w:rPr>
              <w:t xml:space="preserve"> 201</w:t>
            </w:r>
            <w:r w:rsidR="00AE4826">
              <w:rPr>
                <w:rFonts w:ascii="Times New Roman" w:hAnsi="Times New Roman"/>
                <w:b/>
              </w:rPr>
              <w:t>7</w:t>
            </w:r>
            <w:r w:rsidR="00333018">
              <w:rPr>
                <w:rFonts w:ascii="Times New Roman" w:hAnsi="Times New Roman"/>
                <w:b/>
              </w:rPr>
              <w:t xml:space="preserve"> </w:t>
            </w:r>
            <w:r w:rsidR="00333018" w:rsidRPr="00CD397E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0462D2" w:rsidRDefault="000462D2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AE4826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КОПІЯ: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462D2" w:rsidRPr="003F6849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3F6849">
              <w:rPr>
                <w:rFonts w:ascii="Times New Roman" w:hAnsi="Times New Roman"/>
                <w:b/>
              </w:rPr>
              <w:t>Міністру інфраструктури України</w:t>
            </w:r>
          </w:p>
          <w:p w:rsidR="000462D2" w:rsidRPr="003F6849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3F6849">
              <w:rPr>
                <w:rFonts w:ascii="Times New Roman" w:hAnsi="Times New Roman"/>
                <w:b/>
              </w:rPr>
              <w:t>Омеляну В.В.</w:t>
            </w:r>
          </w:p>
          <w:p w:rsidR="000462D2" w:rsidRPr="003F6849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</w:p>
          <w:p w:rsidR="000462D2" w:rsidRPr="003F6849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3F6849">
              <w:rPr>
                <w:rFonts w:ascii="Times New Roman" w:hAnsi="Times New Roman"/>
                <w:b/>
              </w:rPr>
              <w:t xml:space="preserve">Першому Віце-прем’єр-міністру України —  Міністру економічного розвитку і торгівлі України  </w:t>
            </w:r>
          </w:p>
          <w:p w:rsidR="000462D2" w:rsidRPr="003F6849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 w:rsidRPr="003F6849">
              <w:rPr>
                <w:rFonts w:ascii="Times New Roman" w:hAnsi="Times New Roman"/>
                <w:b/>
              </w:rPr>
              <w:t>Кубіву</w:t>
            </w:r>
            <w:proofErr w:type="spellEnd"/>
            <w:r w:rsidRPr="003F6849">
              <w:rPr>
                <w:rFonts w:ascii="Times New Roman" w:hAnsi="Times New Roman"/>
                <w:b/>
              </w:rPr>
              <w:t xml:space="preserve"> С.І.</w:t>
            </w:r>
          </w:p>
          <w:p w:rsidR="000462D2" w:rsidRPr="003F6849" w:rsidRDefault="000462D2" w:rsidP="00F4483D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BD4D63" w:rsidRPr="003F6849" w:rsidRDefault="00BD4D63" w:rsidP="00BD4D63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 w:rsidRPr="003F6849">
              <w:rPr>
                <w:rFonts w:ascii="Times New Roman" w:hAnsi="Times New Roman"/>
                <w:b/>
              </w:rPr>
              <w:t>В.о</w:t>
            </w:r>
            <w:proofErr w:type="spellEnd"/>
            <w:r w:rsidRPr="003F6849">
              <w:rPr>
                <w:rFonts w:ascii="Times New Roman" w:hAnsi="Times New Roman"/>
                <w:b/>
              </w:rPr>
              <w:t xml:space="preserve"> Голови</w:t>
            </w:r>
            <w:r w:rsidR="000462D2" w:rsidRPr="003F6849">
              <w:rPr>
                <w:rFonts w:ascii="Times New Roman" w:hAnsi="Times New Roman"/>
                <w:b/>
              </w:rPr>
              <w:t xml:space="preserve"> правління ПАТ «Укрзалізниця»</w:t>
            </w:r>
          </w:p>
          <w:p w:rsidR="00333018" w:rsidRPr="00BD4D63" w:rsidRDefault="00BD4D63" w:rsidP="00BD4D63">
            <w:pPr>
              <w:ind w:left="-115"/>
              <w:rPr>
                <w:rFonts w:ascii="Times New Roman" w:hAnsi="Times New Roman"/>
                <w:b/>
                <w:shd w:val="clear" w:color="auto" w:fill="FFFF00"/>
              </w:rPr>
            </w:pPr>
            <w:r w:rsidRPr="003F6849">
              <w:rPr>
                <w:rFonts w:ascii="Times New Roman" w:hAnsi="Times New Roman"/>
                <w:b/>
              </w:rPr>
              <w:t>Євгену Кравцову</w:t>
            </w:r>
          </w:p>
        </w:tc>
      </w:tr>
    </w:tbl>
    <w:p w:rsidR="00AE4826" w:rsidRDefault="00AE4826" w:rsidP="00333018">
      <w:pPr>
        <w:jc w:val="both"/>
        <w:rPr>
          <w:rFonts w:ascii="Times New Roman" w:hAnsi="Times New Roman"/>
          <w:i/>
        </w:rPr>
      </w:pP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FD25F3" w:rsidRDefault="00FD25F3" w:rsidP="00FD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 w:rsidRPr="00FD25F3">
        <w:rPr>
          <w:rFonts w:ascii="Times New Roman" w:hAnsi="Times New Roman" w:cs="Times New Roman"/>
          <w:i/>
        </w:rPr>
        <w:t xml:space="preserve">Щодо необхідності отримання ліцензії на </w:t>
      </w:r>
    </w:p>
    <w:p w:rsidR="00FD25F3" w:rsidRDefault="00FD25F3" w:rsidP="00FD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 w:rsidRPr="00FD25F3">
        <w:rPr>
          <w:rFonts w:ascii="Times New Roman" w:hAnsi="Times New Roman" w:cs="Times New Roman"/>
          <w:i/>
        </w:rPr>
        <w:t xml:space="preserve">перевезення небезпечних вантажів </w:t>
      </w:r>
    </w:p>
    <w:p w:rsidR="008533A8" w:rsidRPr="00FD25F3" w:rsidRDefault="00FD25F3" w:rsidP="00FD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 w:rsidRPr="00FD25F3">
        <w:rPr>
          <w:rFonts w:ascii="Times New Roman" w:hAnsi="Times New Roman" w:cs="Times New Roman"/>
          <w:i/>
        </w:rPr>
        <w:t>вантажовідправником</w:t>
      </w:r>
    </w:p>
    <w:p w:rsidR="008533A8" w:rsidRPr="0016729C" w:rsidRDefault="00FD25F3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br/>
      </w:r>
      <w:r w:rsidR="008533A8" w:rsidRPr="0016729C">
        <w:rPr>
          <w:rFonts w:ascii="Times New Roman" w:hAnsi="Times New Roman" w:cs="Times New Roman"/>
          <w:b/>
          <w:i/>
        </w:rPr>
        <w:t>Шановний Володимире Володимировичу!</w:t>
      </w: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8533A8" w:rsidRDefault="00AE7C34" w:rsidP="00FD25F3">
      <w:pPr>
        <w:spacing w:after="120"/>
        <w:ind w:firstLine="432"/>
        <w:jc w:val="both"/>
        <w:rPr>
          <w:rFonts w:ascii="Times New Roman" w:hAnsi="Times New Roman"/>
        </w:rPr>
      </w:pPr>
      <w:r w:rsidRPr="003864BE">
        <w:rPr>
          <w:rFonts w:ascii="Times New Roman" w:hAnsi="Times New Roman"/>
        </w:rPr>
        <w:t>Від імені Ради директорів Американської торгівельної палати в Україні</w:t>
      </w:r>
      <w:r w:rsidR="0031329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далі – Палата</w:t>
      </w:r>
      <w:r w:rsidRPr="003864BE">
        <w:rPr>
          <w:rFonts w:ascii="Times New Roman" w:hAnsi="Times New Roman"/>
        </w:rPr>
        <w:t xml:space="preserve">)  та компаній-членів засвідчуємо Вам свою глибоку повагу та </w:t>
      </w:r>
      <w:r w:rsidR="00FD25F3" w:rsidRPr="00FD25F3">
        <w:rPr>
          <w:rFonts w:ascii="Times New Roman" w:hAnsi="Times New Roman"/>
        </w:rPr>
        <w:t>засвідчує Вам свою повагу та просить Вашого сприяння у вирішені ситуації, що склалася з перевезення шроту соняшникового залізничним транспортом.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D25F3">
        <w:rPr>
          <w:rFonts w:ascii="Times New Roman" w:hAnsi="Times New Roman"/>
        </w:rPr>
        <w:t xml:space="preserve">Шрот соняшниковий є побічним продуктом </w:t>
      </w:r>
      <w:proofErr w:type="spellStart"/>
      <w:r w:rsidRPr="00FD25F3">
        <w:rPr>
          <w:rFonts w:ascii="Times New Roman" w:hAnsi="Times New Roman"/>
        </w:rPr>
        <w:t>переробки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олії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соняшникової</w:t>
      </w:r>
      <w:proofErr w:type="spellEnd"/>
      <w:r w:rsidRPr="00FD25F3">
        <w:rPr>
          <w:rFonts w:ascii="Times New Roman" w:hAnsi="Times New Roman"/>
        </w:rPr>
        <w:t xml:space="preserve">. За </w:t>
      </w:r>
      <w:proofErr w:type="spellStart"/>
      <w:r w:rsidRPr="00FD25F3">
        <w:rPr>
          <w:rFonts w:ascii="Times New Roman" w:hAnsi="Times New Roman"/>
        </w:rPr>
        <w:t>міжнародною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класифікацією</w:t>
      </w:r>
      <w:proofErr w:type="spellEnd"/>
      <w:r w:rsidRPr="00FD25F3">
        <w:rPr>
          <w:rFonts w:ascii="Times New Roman" w:hAnsi="Times New Roman"/>
        </w:rPr>
        <w:t xml:space="preserve"> ООН </w:t>
      </w:r>
      <w:proofErr w:type="spellStart"/>
      <w:r w:rsidRPr="00FD25F3">
        <w:rPr>
          <w:rFonts w:ascii="Times New Roman" w:hAnsi="Times New Roman"/>
        </w:rPr>
        <w:t>він</w:t>
      </w:r>
      <w:proofErr w:type="spellEnd"/>
      <w:r w:rsidRPr="00FD25F3">
        <w:rPr>
          <w:rFonts w:ascii="Times New Roman" w:hAnsi="Times New Roman"/>
        </w:rPr>
        <w:t xml:space="preserve"> є </w:t>
      </w:r>
      <w:proofErr w:type="spellStart"/>
      <w:r w:rsidRPr="00FD25F3">
        <w:rPr>
          <w:rFonts w:ascii="Times New Roman" w:hAnsi="Times New Roman"/>
        </w:rPr>
        <w:t>небезпечним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вантажем</w:t>
      </w:r>
      <w:proofErr w:type="spellEnd"/>
      <w:r w:rsidRPr="00FD25F3">
        <w:rPr>
          <w:rFonts w:ascii="Times New Roman" w:hAnsi="Times New Roman"/>
        </w:rPr>
        <w:t xml:space="preserve"> (</w:t>
      </w:r>
      <w:proofErr w:type="spellStart"/>
      <w:r w:rsidRPr="00FD25F3">
        <w:rPr>
          <w:rFonts w:ascii="Times New Roman" w:hAnsi="Times New Roman"/>
        </w:rPr>
        <w:t>схильним</w:t>
      </w:r>
      <w:proofErr w:type="spellEnd"/>
      <w:r w:rsidRPr="00FD25F3">
        <w:rPr>
          <w:rFonts w:ascii="Times New Roman" w:hAnsi="Times New Roman"/>
        </w:rPr>
        <w:t xml:space="preserve"> до </w:t>
      </w:r>
      <w:proofErr w:type="spellStart"/>
      <w:r w:rsidRPr="00FD25F3">
        <w:rPr>
          <w:rFonts w:ascii="Times New Roman" w:hAnsi="Times New Roman"/>
        </w:rPr>
        <w:t>самозаймання</w:t>
      </w:r>
      <w:proofErr w:type="spellEnd"/>
      <w:r w:rsidRPr="00FD25F3">
        <w:rPr>
          <w:rFonts w:ascii="Times New Roman" w:hAnsi="Times New Roman"/>
        </w:rPr>
        <w:t xml:space="preserve">) та </w:t>
      </w:r>
      <w:proofErr w:type="spellStart"/>
      <w:r w:rsidRPr="00FD25F3">
        <w:rPr>
          <w:rFonts w:ascii="Times New Roman" w:hAnsi="Times New Roman"/>
        </w:rPr>
        <w:t>потребує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спеціальних</w:t>
      </w:r>
      <w:proofErr w:type="spellEnd"/>
      <w:r w:rsidRPr="00FD25F3">
        <w:rPr>
          <w:rFonts w:ascii="Times New Roman" w:hAnsi="Times New Roman"/>
        </w:rPr>
        <w:t xml:space="preserve"> умов </w:t>
      </w:r>
      <w:proofErr w:type="spellStart"/>
      <w:r w:rsidRPr="00FD25F3">
        <w:rPr>
          <w:rFonts w:ascii="Times New Roman" w:hAnsi="Times New Roman"/>
        </w:rPr>
        <w:t>перевезення</w:t>
      </w:r>
      <w:proofErr w:type="spellEnd"/>
      <w:r w:rsidRPr="00FD25F3">
        <w:rPr>
          <w:rFonts w:ascii="Times New Roman" w:hAnsi="Times New Roman"/>
        </w:rPr>
        <w:t xml:space="preserve">. </w:t>
      </w:r>
      <w:proofErr w:type="spellStart"/>
      <w:r w:rsidRPr="00FD25F3">
        <w:rPr>
          <w:rFonts w:ascii="Times New Roman" w:hAnsi="Times New Roman"/>
        </w:rPr>
        <w:t>Такі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умови</w:t>
      </w:r>
      <w:proofErr w:type="spellEnd"/>
      <w:r w:rsidRPr="00FD25F3">
        <w:rPr>
          <w:rFonts w:ascii="Times New Roman" w:hAnsi="Times New Roman"/>
        </w:rPr>
        <w:t xml:space="preserve"> детально </w:t>
      </w:r>
      <w:proofErr w:type="spellStart"/>
      <w:r w:rsidRPr="00FD25F3">
        <w:rPr>
          <w:rFonts w:ascii="Times New Roman" w:hAnsi="Times New Roman"/>
        </w:rPr>
        <w:t>виписані</w:t>
      </w:r>
      <w:proofErr w:type="spellEnd"/>
      <w:r w:rsidRPr="00FD25F3">
        <w:rPr>
          <w:rFonts w:ascii="Times New Roman" w:hAnsi="Times New Roman"/>
        </w:rPr>
        <w:t xml:space="preserve"> у </w:t>
      </w:r>
      <w:proofErr w:type="spellStart"/>
      <w:r w:rsidRPr="00FD25F3">
        <w:rPr>
          <w:rFonts w:ascii="Times New Roman" w:hAnsi="Times New Roman"/>
        </w:rPr>
        <w:t>Законі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України</w:t>
      </w:r>
      <w:proofErr w:type="spellEnd"/>
      <w:r w:rsidRPr="00FD25F3">
        <w:rPr>
          <w:rFonts w:ascii="Times New Roman" w:hAnsi="Times New Roman"/>
        </w:rPr>
        <w:t xml:space="preserve"> «Про </w:t>
      </w:r>
      <w:proofErr w:type="spellStart"/>
      <w:r w:rsidRPr="00FD25F3">
        <w:rPr>
          <w:rFonts w:ascii="Times New Roman" w:hAnsi="Times New Roman"/>
        </w:rPr>
        <w:t>перевезення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небезпечних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вантажів</w:t>
      </w:r>
      <w:proofErr w:type="spellEnd"/>
      <w:r w:rsidRPr="00FD25F3">
        <w:rPr>
          <w:rFonts w:ascii="Times New Roman" w:hAnsi="Times New Roman"/>
        </w:rPr>
        <w:t xml:space="preserve">» та Правилах </w:t>
      </w:r>
      <w:proofErr w:type="spellStart"/>
      <w:r w:rsidRPr="00FD25F3">
        <w:rPr>
          <w:rFonts w:ascii="Times New Roman" w:hAnsi="Times New Roman"/>
        </w:rPr>
        <w:t>перевезення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небезпечних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вантажів</w:t>
      </w:r>
      <w:proofErr w:type="spellEnd"/>
      <w:r w:rsidRPr="00FD25F3">
        <w:rPr>
          <w:rFonts w:ascii="Times New Roman" w:hAnsi="Times New Roman"/>
        </w:rPr>
        <w:t xml:space="preserve">, </w:t>
      </w:r>
      <w:proofErr w:type="spellStart"/>
      <w:r w:rsidRPr="00FD25F3">
        <w:rPr>
          <w:rFonts w:ascii="Times New Roman" w:hAnsi="Times New Roman"/>
        </w:rPr>
        <w:t>затверджених</w:t>
      </w:r>
      <w:proofErr w:type="spellEnd"/>
      <w:r w:rsidRPr="00FD25F3">
        <w:rPr>
          <w:rFonts w:ascii="Times New Roman" w:hAnsi="Times New Roman"/>
        </w:rPr>
        <w:t xml:space="preserve"> наказом </w:t>
      </w:r>
      <w:proofErr w:type="spellStart"/>
      <w:r w:rsidRPr="00FD25F3">
        <w:rPr>
          <w:rFonts w:ascii="Times New Roman" w:hAnsi="Times New Roman"/>
        </w:rPr>
        <w:t>Мінтрансу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України</w:t>
      </w:r>
      <w:proofErr w:type="spellEnd"/>
      <w:r w:rsidRPr="00FD25F3">
        <w:rPr>
          <w:rFonts w:ascii="Times New Roman" w:hAnsi="Times New Roman"/>
        </w:rPr>
        <w:t xml:space="preserve"> №644 </w:t>
      </w:r>
      <w:proofErr w:type="spellStart"/>
      <w:r w:rsidRPr="00FD25F3">
        <w:rPr>
          <w:rFonts w:ascii="Times New Roman" w:hAnsi="Times New Roman"/>
        </w:rPr>
        <w:t>від</w:t>
      </w:r>
      <w:proofErr w:type="spellEnd"/>
      <w:r w:rsidRPr="00FD25F3">
        <w:rPr>
          <w:rFonts w:ascii="Times New Roman" w:hAnsi="Times New Roman"/>
        </w:rPr>
        <w:t xml:space="preserve"> 21.11.2000 року.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  <w:r w:rsidRPr="00FD25F3">
        <w:rPr>
          <w:rFonts w:ascii="Times New Roman" w:hAnsi="Times New Roman"/>
        </w:rPr>
        <w:tab/>
        <w:t xml:space="preserve">На </w:t>
      </w:r>
      <w:proofErr w:type="spellStart"/>
      <w:r w:rsidRPr="00FD25F3">
        <w:rPr>
          <w:rFonts w:ascii="Times New Roman" w:hAnsi="Times New Roman"/>
        </w:rPr>
        <w:t>додаток</w:t>
      </w:r>
      <w:proofErr w:type="spellEnd"/>
      <w:r w:rsidRPr="00FD25F3">
        <w:rPr>
          <w:rFonts w:ascii="Times New Roman" w:hAnsi="Times New Roman"/>
        </w:rPr>
        <w:t xml:space="preserve"> до </w:t>
      </w:r>
      <w:proofErr w:type="spellStart"/>
      <w:r w:rsidRPr="00FD25F3">
        <w:rPr>
          <w:rFonts w:ascii="Times New Roman" w:hAnsi="Times New Roman"/>
        </w:rPr>
        <w:t>вимог</w:t>
      </w:r>
      <w:proofErr w:type="spellEnd"/>
      <w:r w:rsidRPr="00FD25F3">
        <w:rPr>
          <w:rFonts w:ascii="Times New Roman" w:hAnsi="Times New Roman"/>
        </w:rPr>
        <w:t xml:space="preserve"> Закону та Правил </w:t>
      </w:r>
      <w:proofErr w:type="spellStart"/>
      <w:r w:rsidRPr="00FD25F3">
        <w:rPr>
          <w:rFonts w:ascii="Times New Roman" w:hAnsi="Times New Roman"/>
        </w:rPr>
        <w:t>Державна</w:t>
      </w:r>
      <w:proofErr w:type="spellEnd"/>
      <w:r w:rsidRPr="00FD25F3">
        <w:rPr>
          <w:rFonts w:ascii="Times New Roman" w:hAnsi="Times New Roman"/>
        </w:rPr>
        <w:t xml:space="preserve"> служба </w:t>
      </w:r>
      <w:proofErr w:type="spellStart"/>
      <w:r w:rsidRPr="00FD25F3">
        <w:rPr>
          <w:rFonts w:ascii="Times New Roman" w:hAnsi="Times New Roman"/>
        </w:rPr>
        <w:t>України</w:t>
      </w:r>
      <w:proofErr w:type="spellEnd"/>
      <w:r w:rsidRPr="00FD25F3">
        <w:rPr>
          <w:rFonts w:ascii="Times New Roman" w:hAnsi="Times New Roman"/>
        </w:rPr>
        <w:t xml:space="preserve"> з </w:t>
      </w:r>
      <w:proofErr w:type="spellStart"/>
      <w:r w:rsidRPr="00FD25F3">
        <w:rPr>
          <w:rFonts w:ascii="Times New Roman" w:hAnsi="Times New Roman"/>
        </w:rPr>
        <w:t>безпеки</w:t>
      </w:r>
      <w:proofErr w:type="spellEnd"/>
      <w:r w:rsidRPr="00FD25F3">
        <w:rPr>
          <w:rFonts w:ascii="Times New Roman" w:hAnsi="Times New Roman"/>
        </w:rPr>
        <w:t xml:space="preserve"> на </w:t>
      </w:r>
      <w:proofErr w:type="spellStart"/>
      <w:r w:rsidRPr="00FD25F3">
        <w:rPr>
          <w:rFonts w:ascii="Times New Roman" w:hAnsi="Times New Roman"/>
        </w:rPr>
        <w:t>транспорті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своїм</w:t>
      </w:r>
      <w:proofErr w:type="spellEnd"/>
      <w:r w:rsidRPr="00FD25F3">
        <w:rPr>
          <w:rFonts w:ascii="Times New Roman" w:hAnsi="Times New Roman"/>
        </w:rPr>
        <w:t xml:space="preserve"> листом №6469/20/15-16 </w:t>
      </w:r>
      <w:proofErr w:type="spellStart"/>
      <w:r w:rsidRPr="00FD25F3">
        <w:rPr>
          <w:rFonts w:ascii="Times New Roman" w:hAnsi="Times New Roman"/>
        </w:rPr>
        <w:t>від</w:t>
      </w:r>
      <w:proofErr w:type="spellEnd"/>
      <w:r w:rsidRPr="00FD25F3">
        <w:rPr>
          <w:rFonts w:ascii="Times New Roman" w:hAnsi="Times New Roman"/>
        </w:rPr>
        <w:t xml:space="preserve"> 02.09.2016 року </w:t>
      </w:r>
      <w:proofErr w:type="spellStart"/>
      <w:r w:rsidRPr="00FD25F3">
        <w:rPr>
          <w:rFonts w:ascii="Times New Roman" w:hAnsi="Times New Roman"/>
        </w:rPr>
        <w:t>встановила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додаткову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умову</w:t>
      </w:r>
      <w:proofErr w:type="spellEnd"/>
      <w:r w:rsidRPr="00FD25F3">
        <w:rPr>
          <w:rFonts w:ascii="Times New Roman" w:hAnsi="Times New Roman"/>
        </w:rPr>
        <w:t xml:space="preserve"> для </w:t>
      </w:r>
      <w:proofErr w:type="spellStart"/>
      <w:r w:rsidRPr="00FD25F3">
        <w:rPr>
          <w:rFonts w:ascii="Times New Roman" w:hAnsi="Times New Roman"/>
        </w:rPr>
        <w:t>перевезення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небезпечних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вантажів</w:t>
      </w:r>
      <w:proofErr w:type="spellEnd"/>
      <w:r w:rsidRPr="00FD25F3">
        <w:rPr>
          <w:rFonts w:ascii="Times New Roman" w:hAnsi="Times New Roman"/>
        </w:rPr>
        <w:t xml:space="preserve">, а </w:t>
      </w:r>
      <w:proofErr w:type="spellStart"/>
      <w:r w:rsidRPr="00FD25F3">
        <w:rPr>
          <w:rFonts w:ascii="Times New Roman" w:hAnsi="Times New Roman"/>
        </w:rPr>
        <w:t>саме</w:t>
      </w:r>
      <w:proofErr w:type="spellEnd"/>
      <w:r w:rsidRPr="00FD25F3">
        <w:rPr>
          <w:rFonts w:ascii="Times New Roman" w:hAnsi="Times New Roman"/>
        </w:rPr>
        <w:t xml:space="preserve"> те, </w:t>
      </w:r>
      <w:proofErr w:type="spellStart"/>
      <w:r w:rsidRPr="00FD25F3">
        <w:rPr>
          <w:rFonts w:ascii="Times New Roman" w:hAnsi="Times New Roman"/>
        </w:rPr>
        <w:t>що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вантажовідправники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небезпечних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вантажів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повинні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отримувати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ліцензію</w:t>
      </w:r>
      <w:proofErr w:type="spellEnd"/>
      <w:r w:rsidRPr="00FD25F3">
        <w:rPr>
          <w:rFonts w:ascii="Times New Roman" w:hAnsi="Times New Roman"/>
        </w:rPr>
        <w:t xml:space="preserve"> на </w:t>
      </w:r>
      <w:proofErr w:type="spellStart"/>
      <w:r w:rsidRPr="00FD25F3">
        <w:rPr>
          <w:rFonts w:ascii="Times New Roman" w:hAnsi="Times New Roman"/>
        </w:rPr>
        <w:t>господарську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діяльність</w:t>
      </w:r>
      <w:proofErr w:type="spellEnd"/>
      <w:r w:rsidRPr="00FD25F3">
        <w:rPr>
          <w:rFonts w:ascii="Times New Roman" w:hAnsi="Times New Roman"/>
        </w:rPr>
        <w:t xml:space="preserve"> з </w:t>
      </w:r>
      <w:proofErr w:type="spellStart"/>
      <w:r w:rsidRPr="00FD25F3">
        <w:rPr>
          <w:rFonts w:ascii="Times New Roman" w:hAnsi="Times New Roman"/>
        </w:rPr>
        <w:t>перевезення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небезпечних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вантажів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залізничним</w:t>
      </w:r>
      <w:proofErr w:type="spellEnd"/>
      <w:r w:rsidRPr="00FD25F3">
        <w:rPr>
          <w:rFonts w:ascii="Times New Roman" w:hAnsi="Times New Roman"/>
        </w:rPr>
        <w:t xml:space="preserve"> транспортом. В свою </w:t>
      </w:r>
      <w:proofErr w:type="spellStart"/>
      <w:r w:rsidRPr="00FD25F3">
        <w:rPr>
          <w:rFonts w:ascii="Times New Roman" w:hAnsi="Times New Roman"/>
        </w:rPr>
        <w:t>чергу</w:t>
      </w:r>
      <w:proofErr w:type="spellEnd"/>
      <w:r w:rsidRPr="00FD25F3">
        <w:rPr>
          <w:rFonts w:ascii="Times New Roman" w:hAnsi="Times New Roman"/>
        </w:rPr>
        <w:t>, ПАТ «</w:t>
      </w:r>
      <w:proofErr w:type="spellStart"/>
      <w:r w:rsidRPr="00FD25F3">
        <w:rPr>
          <w:rFonts w:ascii="Times New Roman" w:hAnsi="Times New Roman"/>
        </w:rPr>
        <w:t>Українська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залізниця</w:t>
      </w:r>
      <w:proofErr w:type="spellEnd"/>
      <w:r w:rsidRPr="00FD25F3">
        <w:rPr>
          <w:rFonts w:ascii="Times New Roman" w:hAnsi="Times New Roman"/>
        </w:rPr>
        <w:t xml:space="preserve">» почала повідомляти виробників шроту (тобто всі </w:t>
      </w:r>
      <w:proofErr w:type="spellStart"/>
      <w:r w:rsidRPr="00FD25F3">
        <w:rPr>
          <w:rFonts w:ascii="Times New Roman" w:hAnsi="Times New Roman"/>
        </w:rPr>
        <w:t>олійнопереробні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підприємста</w:t>
      </w:r>
      <w:proofErr w:type="spellEnd"/>
      <w:r w:rsidRPr="00FD25F3">
        <w:rPr>
          <w:rFonts w:ascii="Times New Roman" w:hAnsi="Times New Roman"/>
        </w:rPr>
        <w:t xml:space="preserve"> в Україні), що вона не буде приймати вантажі до перевезення, якщо у вантажовідправника відсутня ліцензія на </w:t>
      </w:r>
      <w:proofErr w:type="spellStart"/>
      <w:r w:rsidRPr="00FD25F3">
        <w:rPr>
          <w:rFonts w:ascii="Times New Roman" w:hAnsi="Times New Roman"/>
        </w:rPr>
        <w:t>перевезення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небезпечних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вантажів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залізничним</w:t>
      </w:r>
      <w:proofErr w:type="spellEnd"/>
      <w:r w:rsidRPr="00FD25F3">
        <w:rPr>
          <w:rFonts w:ascii="Times New Roman" w:hAnsi="Times New Roman"/>
        </w:rPr>
        <w:t xml:space="preserve"> транспортом. </w:t>
      </w:r>
      <w:proofErr w:type="spellStart"/>
      <w:r w:rsidRPr="00FD25F3">
        <w:rPr>
          <w:rFonts w:ascii="Times New Roman" w:hAnsi="Times New Roman"/>
        </w:rPr>
        <w:t>Мотивація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Державної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служби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України</w:t>
      </w:r>
      <w:proofErr w:type="spellEnd"/>
      <w:r w:rsidRPr="00FD25F3">
        <w:rPr>
          <w:rFonts w:ascii="Times New Roman" w:hAnsi="Times New Roman"/>
        </w:rPr>
        <w:t xml:space="preserve"> з </w:t>
      </w:r>
      <w:proofErr w:type="spellStart"/>
      <w:r w:rsidRPr="00FD25F3">
        <w:rPr>
          <w:rFonts w:ascii="Times New Roman" w:hAnsi="Times New Roman"/>
        </w:rPr>
        <w:t>безпеки</w:t>
      </w:r>
      <w:proofErr w:type="spellEnd"/>
      <w:r w:rsidRPr="00FD25F3">
        <w:rPr>
          <w:rFonts w:ascii="Times New Roman" w:hAnsi="Times New Roman"/>
        </w:rPr>
        <w:t xml:space="preserve"> на </w:t>
      </w:r>
      <w:proofErr w:type="spellStart"/>
      <w:r w:rsidRPr="00FD25F3">
        <w:rPr>
          <w:rFonts w:ascii="Times New Roman" w:hAnsi="Times New Roman"/>
        </w:rPr>
        <w:t>транспорті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полягає</w:t>
      </w:r>
      <w:proofErr w:type="spellEnd"/>
      <w:r w:rsidRPr="00FD25F3">
        <w:rPr>
          <w:rFonts w:ascii="Times New Roman" w:hAnsi="Times New Roman"/>
        </w:rPr>
        <w:t xml:space="preserve"> в тому, </w:t>
      </w:r>
      <w:proofErr w:type="spellStart"/>
      <w:r w:rsidRPr="00FD25F3">
        <w:rPr>
          <w:rFonts w:ascii="Times New Roman" w:hAnsi="Times New Roman"/>
        </w:rPr>
        <w:t>що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ліцензуванню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підлягає</w:t>
      </w:r>
      <w:proofErr w:type="spellEnd"/>
      <w:r w:rsidRPr="00FD25F3">
        <w:rPr>
          <w:rFonts w:ascii="Times New Roman" w:hAnsi="Times New Roman"/>
        </w:rPr>
        <w:t xml:space="preserve"> не </w:t>
      </w:r>
      <w:proofErr w:type="spellStart"/>
      <w:r w:rsidRPr="00FD25F3">
        <w:rPr>
          <w:rFonts w:ascii="Times New Roman" w:hAnsi="Times New Roman"/>
        </w:rPr>
        <w:t>лише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господарська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діяльність</w:t>
      </w:r>
      <w:proofErr w:type="spellEnd"/>
      <w:r w:rsidRPr="00FD25F3">
        <w:rPr>
          <w:rFonts w:ascii="Times New Roman" w:hAnsi="Times New Roman"/>
        </w:rPr>
        <w:t xml:space="preserve"> з </w:t>
      </w:r>
      <w:proofErr w:type="spellStart"/>
      <w:r w:rsidRPr="00FD25F3">
        <w:rPr>
          <w:rFonts w:ascii="Times New Roman" w:hAnsi="Times New Roman"/>
        </w:rPr>
        <w:t>перевезення</w:t>
      </w:r>
      <w:proofErr w:type="spellEnd"/>
      <w:r w:rsidRPr="00FD25F3">
        <w:rPr>
          <w:rFonts w:ascii="Times New Roman" w:hAnsi="Times New Roman"/>
        </w:rPr>
        <w:t xml:space="preserve">, а </w:t>
      </w:r>
      <w:proofErr w:type="spellStart"/>
      <w:r w:rsidRPr="00FD25F3">
        <w:rPr>
          <w:rFonts w:ascii="Times New Roman" w:hAnsi="Times New Roman"/>
        </w:rPr>
        <w:t>також</w:t>
      </w:r>
      <w:proofErr w:type="spellEnd"/>
      <w:r w:rsidRPr="00FD25F3">
        <w:rPr>
          <w:rFonts w:ascii="Times New Roman" w:hAnsi="Times New Roman"/>
        </w:rPr>
        <w:t xml:space="preserve"> і </w:t>
      </w:r>
      <w:proofErr w:type="spellStart"/>
      <w:r w:rsidRPr="00FD25F3">
        <w:rPr>
          <w:rFonts w:ascii="Times New Roman" w:hAnsi="Times New Roman"/>
        </w:rPr>
        <w:t>окремі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вантажні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операції</w:t>
      </w:r>
      <w:proofErr w:type="spellEnd"/>
      <w:r w:rsidRPr="00FD25F3">
        <w:rPr>
          <w:rFonts w:ascii="Times New Roman" w:hAnsi="Times New Roman"/>
        </w:rPr>
        <w:t xml:space="preserve">, </w:t>
      </w:r>
      <w:proofErr w:type="spellStart"/>
      <w:r w:rsidRPr="00FD25F3">
        <w:rPr>
          <w:rFonts w:ascii="Times New Roman" w:hAnsi="Times New Roman"/>
        </w:rPr>
        <w:t>зокрема</w:t>
      </w:r>
      <w:proofErr w:type="spellEnd"/>
      <w:r w:rsidRPr="00FD25F3">
        <w:rPr>
          <w:rFonts w:ascii="Times New Roman" w:hAnsi="Times New Roman"/>
        </w:rPr>
        <w:t xml:space="preserve">, </w:t>
      </w:r>
      <w:proofErr w:type="spellStart"/>
      <w:r w:rsidRPr="00FD25F3">
        <w:rPr>
          <w:rFonts w:ascii="Times New Roman" w:hAnsi="Times New Roman"/>
        </w:rPr>
        <w:t>навантаження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вантажу</w:t>
      </w:r>
      <w:proofErr w:type="spellEnd"/>
      <w:r w:rsidRPr="00FD25F3">
        <w:rPr>
          <w:rFonts w:ascii="Times New Roman" w:hAnsi="Times New Roman"/>
        </w:rPr>
        <w:t xml:space="preserve"> у </w:t>
      </w:r>
      <w:proofErr w:type="spellStart"/>
      <w:r w:rsidRPr="00FD25F3">
        <w:rPr>
          <w:rFonts w:ascii="Times New Roman" w:hAnsi="Times New Roman"/>
        </w:rPr>
        <w:t>залізничний</w:t>
      </w:r>
      <w:proofErr w:type="spellEnd"/>
      <w:r w:rsidRPr="00FD25F3">
        <w:rPr>
          <w:rFonts w:ascii="Times New Roman" w:hAnsi="Times New Roman"/>
        </w:rPr>
        <w:t xml:space="preserve"> вагон.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  <w:r w:rsidRPr="00FD25F3">
        <w:rPr>
          <w:rFonts w:ascii="Times New Roman" w:hAnsi="Times New Roman"/>
        </w:rPr>
        <w:tab/>
      </w:r>
      <w:proofErr w:type="spellStart"/>
      <w:r w:rsidRPr="00FD25F3">
        <w:rPr>
          <w:rFonts w:ascii="Times New Roman" w:hAnsi="Times New Roman"/>
        </w:rPr>
        <w:t>Такі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висновки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Державної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служби</w:t>
      </w:r>
      <w:proofErr w:type="spellEnd"/>
      <w:r w:rsidRPr="00FD25F3">
        <w:rPr>
          <w:rFonts w:ascii="Times New Roman" w:hAnsi="Times New Roman"/>
        </w:rPr>
        <w:t xml:space="preserve"> </w:t>
      </w:r>
      <w:proofErr w:type="spellStart"/>
      <w:r w:rsidRPr="00FD25F3">
        <w:rPr>
          <w:rFonts w:ascii="Times New Roman" w:hAnsi="Times New Roman"/>
        </w:rPr>
        <w:t>України</w:t>
      </w:r>
      <w:proofErr w:type="spellEnd"/>
      <w:r w:rsidRPr="00FD25F3">
        <w:rPr>
          <w:rFonts w:ascii="Times New Roman" w:hAnsi="Times New Roman"/>
        </w:rPr>
        <w:t xml:space="preserve"> з </w:t>
      </w:r>
      <w:proofErr w:type="spellStart"/>
      <w:r w:rsidRPr="00FD25F3">
        <w:rPr>
          <w:rFonts w:ascii="Times New Roman" w:hAnsi="Times New Roman"/>
        </w:rPr>
        <w:t>безпеки</w:t>
      </w:r>
      <w:proofErr w:type="spellEnd"/>
      <w:r w:rsidRPr="00FD25F3">
        <w:rPr>
          <w:rFonts w:ascii="Times New Roman" w:hAnsi="Times New Roman"/>
        </w:rPr>
        <w:t xml:space="preserve"> на </w:t>
      </w:r>
      <w:proofErr w:type="spellStart"/>
      <w:r w:rsidRPr="00FD25F3">
        <w:rPr>
          <w:rFonts w:ascii="Times New Roman" w:hAnsi="Times New Roman"/>
        </w:rPr>
        <w:t>транспорті</w:t>
      </w:r>
      <w:proofErr w:type="spellEnd"/>
      <w:r w:rsidRPr="00FD25F3">
        <w:rPr>
          <w:rFonts w:ascii="Times New Roman" w:hAnsi="Times New Roman"/>
        </w:rPr>
        <w:t xml:space="preserve"> є </w:t>
      </w:r>
      <w:proofErr w:type="spellStart"/>
      <w:r w:rsidRPr="00FD25F3">
        <w:rPr>
          <w:rFonts w:ascii="Times New Roman" w:hAnsi="Times New Roman"/>
        </w:rPr>
        <w:t>передчасними</w:t>
      </w:r>
      <w:proofErr w:type="spellEnd"/>
      <w:r w:rsidRPr="00FD25F3">
        <w:rPr>
          <w:rFonts w:ascii="Times New Roman" w:hAnsi="Times New Roman"/>
        </w:rPr>
        <w:t xml:space="preserve">, </w:t>
      </w:r>
      <w:proofErr w:type="spellStart"/>
      <w:r w:rsidRPr="00FD25F3">
        <w:rPr>
          <w:rFonts w:ascii="Times New Roman" w:hAnsi="Times New Roman"/>
        </w:rPr>
        <w:t>хибними</w:t>
      </w:r>
      <w:proofErr w:type="spellEnd"/>
      <w:r w:rsidRPr="00FD25F3">
        <w:rPr>
          <w:rFonts w:ascii="Times New Roman" w:hAnsi="Times New Roman"/>
        </w:rPr>
        <w:t xml:space="preserve">, такими, </w:t>
      </w:r>
      <w:proofErr w:type="spellStart"/>
      <w:r w:rsidRPr="00FD25F3">
        <w:rPr>
          <w:rFonts w:ascii="Times New Roman" w:hAnsi="Times New Roman"/>
        </w:rPr>
        <w:t>що</w:t>
      </w:r>
      <w:proofErr w:type="spellEnd"/>
      <w:r w:rsidRPr="00FD25F3">
        <w:rPr>
          <w:rFonts w:ascii="Times New Roman" w:hAnsi="Times New Roman"/>
        </w:rPr>
        <w:t xml:space="preserve"> не </w:t>
      </w:r>
      <w:proofErr w:type="spellStart"/>
      <w:r w:rsidRPr="00FD25F3">
        <w:rPr>
          <w:rFonts w:ascii="Times New Roman" w:hAnsi="Times New Roman"/>
        </w:rPr>
        <w:t>грунтуються</w:t>
      </w:r>
      <w:proofErr w:type="spellEnd"/>
      <w:r w:rsidRPr="00FD25F3">
        <w:rPr>
          <w:rFonts w:ascii="Times New Roman" w:hAnsi="Times New Roman"/>
        </w:rPr>
        <w:t xml:space="preserve"> на нормах чинного </w:t>
      </w:r>
      <w:proofErr w:type="spellStart"/>
      <w:r w:rsidRPr="00FD25F3">
        <w:rPr>
          <w:rFonts w:ascii="Times New Roman" w:hAnsi="Times New Roman"/>
        </w:rPr>
        <w:t>законодавства</w:t>
      </w:r>
      <w:proofErr w:type="spellEnd"/>
      <w:r w:rsidRPr="00FD25F3">
        <w:rPr>
          <w:rFonts w:ascii="Times New Roman" w:hAnsi="Times New Roman"/>
        </w:rPr>
        <w:t xml:space="preserve"> з </w:t>
      </w:r>
      <w:proofErr w:type="spellStart"/>
      <w:r w:rsidRPr="00FD25F3">
        <w:rPr>
          <w:rFonts w:ascii="Times New Roman" w:hAnsi="Times New Roman"/>
        </w:rPr>
        <w:t>огляду</w:t>
      </w:r>
      <w:proofErr w:type="spellEnd"/>
      <w:r w:rsidRPr="00FD25F3">
        <w:rPr>
          <w:rFonts w:ascii="Times New Roman" w:hAnsi="Times New Roman"/>
        </w:rPr>
        <w:t xml:space="preserve"> на </w:t>
      </w:r>
      <w:proofErr w:type="spellStart"/>
      <w:r w:rsidRPr="00FD25F3">
        <w:rPr>
          <w:rFonts w:ascii="Times New Roman" w:hAnsi="Times New Roman"/>
        </w:rPr>
        <w:t>нижченаведене</w:t>
      </w:r>
      <w:proofErr w:type="spellEnd"/>
      <w:r w:rsidRPr="00FD25F3">
        <w:rPr>
          <w:rFonts w:ascii="Times New Roman" w:hAnsi="Times New Roman"/>
        </w:rPr>
        <w:t>.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  <w:r w:rsidRPr="00FD25F3">
        <w:rPr>
          <w:rFonts w:ascii="Times New Roman" w:hAnsi="Times New Roman"/>
        </w:rPr>
        <w:tab/>
        <w:t xml:space="preserve">Закон України «Про перевезення небезпечних вантажів» не встановлює </w:t>
      </w:r>
      <w:proofErr w:type="spellStart"/>
      <w:r w:rsidRPr="00FD25F3">
        <w:rPr>
          <w:rFonts w:ascii="Times New Roman" w:hAnsi="Times New Roman"/>
        </w:rPr>
        <w:t>обов</w:t>
      </w:r>
      <w:proofErr w:type="spellEnd"/>
      <w:r w:rsidRPr="00FD25F3">
        <w:rPr>
          <w:rFonts w:ascii="Times New Roman" w:hAnsi="Times New Roman"/>
        </w:rPr>
        <w:t>’</w:t>
      </w:r>
      <w:proofErr w:type="spellStart"/>
      <w:r w:rsidRPr="00FD25F3">
        <w:rPr>
          <w:rFonts w:ascii="Times New Roman" w:hAnsi="Times New Roman"/>
        </w:rPr>
        <w:t>язку</w:t>
      </w:r>
      <w:proofErr w:type="spellEnd"/>
      <w:r w:rsidRPr="00FD25F3">
        <w:rPr>
          <w:rFonts w:ascii="Times New Roman" w:hAnsi="Times New Roman"/>
        </w:rPr>
        <w:t xml:space="preserve"> будь-яким </w:t>
      </w:r>
      <w:proofErr w:type="spellStart"/>
      <w:r w:rsidRPr="00FD25F3">
        <w:rPr>
          <w:rFonts w:ascii="Times New Roman" w:hAnsi="Times New Roman"/>
        </w:rPr>
        <w:t>суб</w:t>
      </w:r>
      <w:proofErr w:type="spellEnd"/>
      <w:r w:rsidRPr="00FD25F3">
        <w:rPr>
          <w:rFonts w:ascii="Times New Roman" w:hAnsi="Times New Roman"/>
        </w:rPr>
        <w:t>’</w:t>
      </w:r>
      <w:proofErr w:type="spellStart"/>
      <w:r w:rsidRPr="00FD25F3">
        <w:rPr>
          <w:rFonts w:ascii="Times New Roman" w:hAnsi="Times New Roman"/>
        </w:rPr>
        <w:t>єктів</w:t>
      </w:r>
      <w:proofErr w:type="spellEnd"/>
      <w:r w:rsidRPr="00FD25F3">
        <w:rPr>
          <w:rFonts w:ascii="Times New Roman" w:hAnsi="Times New Roman"/>
        </w:rPr>
        <w:t>, поіменованих у законі, отримувати ліцензію на перевезення небезпечних вантажів (зокрема, залізничним транспортом).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  <w:r w:rsidRPr="00FD25F3">
        <w:rPr>
          <w:rFonts w:ascii="Times New Roman" w:hAnsi="Times New Roman"/>
        </w:rPr>
        <w:tab/>
        <w:t>Вимоги щодо ліцензування господарської діяльності на разі регулюються виключно Законом України «Про ліцензування видів господарської діяльності». Згідно ст. 2 Закону він визначає виключний перелік видів господарської діяльності, що підлягають ліцензуванню.</w:t>
      </w:r>
    </w:p>
    <w:p w:rsidR="00FD25F3" w:rsidRPr="00FD25F3" w:rsidRDefault="00FD25F3" w:rsidP="00FD25F3">
      <w:pPr>
        <w:pStyle w:val="rvps2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</w:p>
    <w:p w:rsidR="00FD25F3" w:rsidRPr="00FD25F3" w:rsidRDefault="00FD25F3" w:rsidP="00FD25F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  <w:r w:rsidRPr="00FD25F3">
        <w:rPr>
          <w:rFonts w:eastAsia="Arial Unicode MS" w:cs="Arial Unicode MS"/>
          <w:color w:val="000000"/>
          <w:lang w:val="uk-UA" w:eastAsia="uk-UA"/>
        </w:rPr>
        <w:t>Так, згідно підпункту 24) ч. 1 ст. 7 Закону ліцензуванню підлягає таки</w:t>
      </w:r>
      <w:r w:rsidR="00F4483D">
        <w:rPr>
          <w:rFonts w:eastAsia="Arial Unicode MS" w:cs="Arial Unicode MS"/>
          <w:color w:val="000000"/>
          <w:lang w:val="uk-UA" w:eastAsia="uk-UA"/>
        </w:rPr>
        <w:t>й вид господарської діяльності,</w:t>
      </w:r>
      <w:r w:rsidR="00F4483D" w:rsidRPr="00F4483D">
        <w:rPr>
          <w:rFonts w:eastAsia="Arial Unicode MS" w:cs="Arial Unicode MS"/>
          <w:color w:val="000000"/>
          <w:lang w:val="uk-UA" w:eastAsia="uk-UA"/>
        </w:rPr>
        <w:t xml:space="preserve"> </w:t>
      </w:r>
      <w:r w:rsidR="00F4483D">
        <w:rPr>
          <w:rFonts w:eastAsia="Arial Unicode MS" w:cs="Arial Unicode MS"/>
          <w:color w:val="000000"/>
          <w:lang w:val="uk-UA" w:eastAsia="uk-UA"/>
        </w:rPr>
        <w:t xml:space="preserve">як </w:t>
      </w:r>
      <w:r w:rsidRPr="00FD25F3">
        <w:rPr>
          <w:rFonts w:eastAsia="Arial Unicode MS" w:cs="Arial Unicode MS"/>
          <w:color w:val="000000"/>
          <w:lang w:val="uk-UA" w:eastAsia="uk-UA"/>
        </w:rPr>
        <w:t>перевезення небезпечних вантажів та небезпечних відходів </w:t>
      </w:r>
      <w:hyperlink r:id="rId7" w:anchor="n9" w:tgtFrame="_blank" w:history="1">
        <w:r w:rsidRPr="00FD25F3">
          <w:rPr>
            <w:rFonts w:eastAsia="Arial Unicode MS" w:cs="Arial Unicode MS"/>
            <w:color w:val="000000"/>
            <w:lang w:val="uk-UA" w:eastAsia="uk-UA"/>
          </w:rPr>
          <w:t>залізничним</w:t>
        </w:r>
      </w:hyperlink>
      <w:r w:rsidRPr="00FD25F3">
        <w:rPr>
          <w:rFonts w:eastAsia="Arial Unicode MS" w:cs="Arial Unicode MS"/>
          <w:color w:val="000000"/>
          <w:lang w:val="uk-UA" w:eastAsia="uk-UA"/>
        </w:rPr>
        <w:t> транспортом.</w:t>
      </w:r>
    </w:p>
    <w:p w:rsidR="00FD25F3" w:rsidRPr="00FD25F3" w:rsidRDefault="00FD25F3" w:rsidP="00FD25F3">
      <w:pPr>
        <w:pStyle w:val="rvps2"/>
        <w:shd w:val="clear" w:color="auto" w:fill="FFFFFF"/>
        <w:spacing w:before="0" w:beforeAutospacing="0" w:after="0" w:afterAutospacing="0"/>
        <w:ind w:left="273" w:firstLine="851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</w:p>
    <w:p w:rsidR="00FD25F3" w:rsidRPr="00FD25F3" w:rsidRDefault="00FD25F3" w:rsidP="00FD25F3">
      <w:pPr>
        <w:pStyle w:val="rvps2"/>
        <w:shd w:val="clear" w:color="auto" w:fill="FFFFFF"/>
        <w:spacing w:before="0" w:beforeAutospacing="0" w:after="0" w:afterAutospacing="0"/>
        <w:ind w:left="131" w:firstLine="720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  <w:r w:rsidRPr="00FD25F3">
        <w:rPr>
          <w:rFonts w:eastAsia="Arial Unicode MS" w:cs="Arial Unicode MS"/>
          <w:color w:val="000000"/>
          <w:lang w:val="uk-UA" w:eastAsia="uk-UA"/>
        </w:rPr>
        <w:t>Отже, Закон однозначно встановлює, що ліцензується саме господарська діяльність.</w:t>
      </w:r>
    </w:p>
    <w:p w:rsidR="00FD25F3" w:rsidRPr="00FD25F3" w:rsidRDefault="00FD25F3" w:rsidP="00FD25F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</w:p>
    <w:p w:rsidR="00FD25F3" w:rsidRPr="00FD25F3" w:rsidRDefault="00FD25F3" w:rsidP="00FD25F3">
      <w:pPr>
        <w:pStyle w:val="rvps2"/>
        <w:shd w:val="clear" w:color="auto" w:fill="FFFFFF"/>
        <w:spacing w:before="0" w:beforeAutospacing="0" w:after="0" w:afterAutospacing="0"/>
        <w:ind w:left="131" w:firstLine="720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  <w:r w:rsidRPr="00FD25F3">
        <w:rPr>
          <w:rFonts w:eastAsia="Arial Unicode MS" w:cs="Arial Unicode MS"/>
          <w:color w:val="000000"/>
          <w:lang w:val="uk-UA" w:eastAsia="uk-UA"/>
        </w:rPr>
        <w:t>Відповідно до ч. 1 ст. 3 Господарського кодексу України господарська діяльність - це діяльність суб'єктів 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визначеність.</w:t>
      </w:r>
    </w:p>
    <w:p w:rsidR="00FD25F3" w:rsidRPr="00FD25F3" w:rsidRDefault="00FD25F3" w:rsidP="00FD25F3">
      <w:pPr>
        <w:pStyle w:val="rvps2"/>
        <w:shd w:val="clear" w:color="auto" w:fill="FFFFFF"/>
        <w:spacing w:before="0" w:beforeAutospacing="0" w:after="0" w:afterAutospacing="0"/>
        <w:ind w:left="720" w:firstLine="851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</w:p>
    <w:p w:rsidR="00FD25F3" w:rsidRPr="00FD25F3" w:rsidRDefault="00FD25F3" w:rsidP="00FD25F3">
      <w:pPr>
        <w:pStyle w:val="rvps2"/>
        <w:shd w:val="clear" w:color="auto" w:fill="FFFFFF"/>
        <w:spacing w:before="0" w:beforeAutospacing="0" w:after="0" w:afterAutospacing="0"/>
        <w:ind w:left="131" w:firstLine="720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  <w:r w:rsidRPr="00FD25F3">
        <w:rPr>
          <w:rFonts w:eastAsia="Arial Unicode MS" w:cs="Arial Unicode MS"/>
          <w:color w:val="000000"/>
          <w:lang w:val="uk-UA" w:eastAsia="uk-UA"/>
        </w:rPr>
        <w:t>Виходячи з цього визначення, ознаками господарської діяльності є:</w:t>
      </w:r>
    </w:p>
    <w:p w:rsidR="00FD25F3" w:rsidRPr="00FD25F3" w:rsidRDefault="00FD25F3" w:rsidP="00FD25F3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  <w:r w:rsidRPr="00FD25F3">
        <w:rPr>
          <w:rFonts w:eastAsia="Arial Unicode MS" w:cs="Arial Unicode MS"/>
          <w:color w:val="000000"/>
          <w:lang w:val="uk-UA" w:eastAsia="uk-UA"/>
        </w:rPr>
        <w:t>сфера здійснення  - суспільне виробництво;</w:t>
      </w:r>
    </w:p>
    <w:p w:rsidR="00FD25F3" w:rsidRPr="00FD25F3" w:rsidRDefault="00FD25F3" w:rsidP="00FD25F3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  <w:r w:rsidRPr="00FD25F3">
        <w:rPr>
          <w:rFonts w:eastAsia="Arial Unicode MS" w:cs="Arial Unicode MS"/>
          <w:color w:val="000000"/>
          <w:lang w:val="uk-UA" w:eastAsia="uk-UA"/>
        </w:rPr>
        <w:t>зміст – виробництво та реалізація продукції, виконання робіт, надання послуг для задоволення потреб інших осіб;</w:t>
      </w:r>
    </w:p>
    <w:p w:rsidR="00FD25F3" w:rsidRPr="00FD25F3" w:rsidRDefault="00FD25F3" w:rsidP="00FD25F3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  <w:r w:rsidRPr="00FD25F3">
        <w:rPr>
          <w:rFonts w:eastAsia="Arial Unicode MS" w:cs="Arial Unicode MS"/>
          <w:color w:val="000000"/>
          <w:lang w:val="uk-UA" w:eastAsia="uk-UA"/>
        </w:rPr>
        <w:t>передача зазначених благ іншим особам на платній основі, тобто функціонування у формі товару;</w:t>
      </w:r>
    </w:p>
    <w:p w:rsidR="00FD25F3" w:rsidRPr="00FD25F3" w:rsidRDefault="00FD25F3" w:rsidP="00FD25F3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 Unicode MS" w:cs="Arial Unicode MS"/>
          <w:color w:val="000000"/>
          <w:lang w:val="uk-UA" w:eastAsia="uk-UA"/>
        </w:rPr>
      </w:pPr>
      <w:r w:rsidRPr="00FD25F3">
        <w:rPr>
          <w:rFonts w:eastAsia="Arial Unicode MS" w:cs="Arial Unicode MS"/>
          <w:color w:val="000000"/>
          <w:lang w:val="uk-UA" w:eastAsia="uk-UA"/>
        </w:rPr>
        <w:t xml:space="preserve">наявність спеціального статусу у </w:t>
      </w:r>
      <w:proofErr w:type="spellStart"/>
      <w:r w:rsidRPr="00FD25F3">
        <w:rPr>
          <w:rFonts w:eastAsia="Arial Unicode MS" w:cs="Arial Unicode MS"/>
          <w:color w:val="000000"/>
          <w:lang w:val="uk-UA" w:eastAsia="uk-UA"/>
        </w:rPr>
        <w:t>суб</w:t>
      </w:r>
      <w:proofErr w:type="spellEnd"/>
      <w:r w:rsidRPr="00FD25F3">
        <w:rPr>
          <w:rFonts w:eastAsia="Arial Unicode MS" w:cs="Arial Unicode MS"/>
          <w:color w:val="000000"/>
          <w:lang w:val="uk-UA" w:eastAsia="uk-UA"/>
        </w:rPr>
        <w:t>’</w:t>
      </w:r>
      <w:proofErr w:type="spellStart"/>
      <w:r w:rsidRPr="00FD25F3">
        <w:rPr>
          <w:rFonts w:eastAsia="Arial Unicode MS" w:cs="Arial Unicode MS"/>
          <w:color w:val="000000"/>
          <w:lang w:val="uk-UA" w:eastAsia="uk-UA"/>
        </w:rPr>
        <w:t>єкту</w:t>
      </w:r>
      <w:proofErr w:type="spellEnd"/>
      <w:r w:rsidRPr="00FD25F3">
        <w:rPr>
          <w:rFonts w:eastAsia="Arial Unicode MS" w:cs="Arial Unicode MS"/>
          <w:color w:val="000000"/>
          <w:lang w:val="uk-UA" w:eastAsia="uk-UA"/>
        </w:rPr>
        <w:t xml:space="preserve"> (</w:t>
      </w:r>
      <w:proofErr w:type="spellStart"/>
      <w:r w:rsidRPr="00FD25F3">
        <w:rPr>
          <w:rFonts w:eastAsia="Arial Unicode MS" w:cs="Arial Unicode MS"/>
          <w:color w:val="000000"/>
          <w:lang w:val="uk-UA" w:eastAsia="uk-UA"/>
        </w:rPr>
        <w:t>суб</w:t>
      </w:r>
      <w:proofErr w:type="spellEnd"/>
      <w:r w:rsidRPr="00FD25F3">
        <w:rPr>
          <w:rFonts w:eastAsia="Arial Unicode MS" w:cs="Arial Unicode MS"/>
          <w:color w:val="000000"/>
          <w:lang w:val="uk-UA" w:eastAsia="uk-UA"/>
        </w:rPr>
        <w:t>’</w:t>
      </w:r>
      <w:proofErr w:type="spellStart"/>
      <w:r w:rsidRPr="00FD25F3">
        <w:rPr>
          <w:rFonts w:eastAsia="Arial Unicode MS" w:cs="Arial Unicode MS"/>
          <w:color w:val="000000"/>
          <w:lang w:val="uk-UA" w:eastAsia="uk-UA"/>
        </w:rPr>
        <w:t>єкт</w:t>
      </w:r>
      <w:proofErr w:type="spellEnd"/>
      <w:r w:rsidRPr="00FD25F3">
        <w:rPr>
          <w:rFonts w:eastAsia="Arial Unicode MS" w:cs="Arial Unicode MS"/>
          <w:color w:val="000000"/>
          <w:lang w:val="uk-UA" w:eastAsia="uk-UA"/>
        </w:rPr>
        <w:t xml:space="preserve"> господарювання), який за визначенням ст. 55 Господарського кодексу України можливо набути лише під час взаємодії з іншими особами (під час господарських відносин).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  <w:r w:rsidRPr="00FD25F3">
        <w:rPr>
          <w:rFonts w:ascii="Times New Roman" w:hAnsi="Times New Roman"/>
        </w:rPr>
        <w:tab/>
        <w:t>Таким чином, згідно підпункту 24) ч. 1 ст. 7 Закону ліцензуванню пі</w:t>
      </w:r>
      <w:r>
        <w:rPr>
          <w:rFonts w:ascii="Times New Roman" w:hAnsi="Times New Roman"/>
        </w:rPr>
        <w:t>длягає господарська діяльність</w:t>
      </w:r>
      <w:r w:rsidRPr="00FD25F3">
        <w:rPr>
          <w:rFonts w:ascii="Times New Roman" w:hAnsi="Times New Roman"/>
        </w:rPr>
        <w:t>- послуга з перевезення небезпечних вантажів та небезпечних відходів </w:t>
      </w:r>
      <w:hyperlink r:id="rId8" w:anchor="n9" w:tgtFrame="_blank" w:history="1">
        <w:r w:rsidRPr="00FD25F3">
          <w:rPr>
            <w:rFonts w:ascii="Times New Roman" w:hAnsi="Times New Roman"/>
          </w:rPr>
          <w:t>залізничним</w:t>
        </w:r>
      </w:hyperlink>
      <w:r w:rsidRPr="00FD25F3">
        <w:rPr>
          <w:rFonts w:ascii="Times New Roman" w:hAnsi="Times New Roman"/>
        </w:rPr>
        <w:t> транспортом, що надається суб’єктом господарювання іншим учасникам господарських відносин, найчастіше на платній основі.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  <w:r w:rsidRPr="00FD25F3">
        <w:rPr>
          <w:rFonts w:ascii="Times New Roman" w:hAnsi="Times New Roman"/>
        </w:rPr>
        <w:tab/>
        <w:t>Цілком очевидно, що фізична дія вантажовідправника з навантаження власного товару у поданий залізницею вагон такому визначенню не відповідає за жодною ознакою.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  <w:r w:rsidRPr="00FD25F3">
        <w:rPr>
          <w:rFonts w:ascii="Times New Roman" w:hAnsi="Times New Roman"/>
        </w:rPr>
        <w:tab/>
        <w:t xml:space="preserve">Також звертаємо Вашу увагу, що згідно ст. 3  Закону України «Про перевезення небезпечних вантажів» дія цього Закону не поширюється  на  перевезення  небезпечних вантажів на територіях підприємств,  установ та організацій, де ці вантажі  виготовляються  або  утворюються,  використовуються   або </w:t>
      </w:r>
      <w:proofErr w:type="spellStart"/>
      <w:r w:rsidRPr="00FD25F3">
        <w:rPr>
          <w:rFonts w:ascii="Times New Roman" w:hAnsi="Times New Roman"/>
        </w:rPr>
        <w:t>захороняються</w:t>
      </w:r>
      <w:proofErr w:type="spellEnd"/>
      <w:r w:rsidRPr="00FD25F3">
        <w:rPr>
          <w:rFonts w:ascii="Times New Roman" w:hAnsi="Times New Roman"/>
        </w:rPr>
        <w:t>, та інші передбачені законом випадки. У переважній більшості випадків навантаження шроту соняшникового у залізничний вагон відбувається саме на території підприємства – виробника.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</w:p>
    <w:p w:rsid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  <w:r w:rsidRPr="00FD25F3">
        <w:rPr>
          <w:rFonts w:ascii="Times New Roman" w:hAnsi="Times New Roman"/>
        </w:rPr>
        <w:tab/>
        <w:t xml:space="preserve">У разі, якщо Державна служба України з безпеки на транспорті та ПАТ «Українська залізниця» наполягатимуть на виконанні вантажовідправниками їх надуманих вимог, це призведе до зупинки </w:t>
      </w:r>
      <w:proofErr w:type="spellStart"/>
      <w:r w:rsidRPr="00FD25F3">
        <w:rPr>
          <w:rFonts w:ascii="Times New Roman" w:hAnsi="Times New Roman"/>
        </w:rPr>
        <w:t>олійнопереробних</w:t>
      </w:r>
      <w:proofErr w:type="spellEnd"/>
      <w:r w:rsidRPr="00FD25F3">
        <w:rPr>
          <w:rFonts w:ascii="Times New Roman" w:hAnsi="Times New Roman"/>
        </w:rPr>
        <w:t xml:space="preserve"> підприємств та зриву виконання зовнішньоекономічних договорів. Беручи до уваги, що Україна є одним з найбільших експортерів олії у світі, перебої у постачанні призведуть по погіршення ділової репутації країни, </w:t>
      </w:r>
      <w:r w:rsidRPr="00FD25F3">
        <w:rPr>
          <w:rFonts w:ascii="Times New Roman" w:hAnsi="Times New Roman"/>
        </w:rPr>
        <w:t>а також чималих збитків бюджету</w:t>
      </w:r>
    </w:p>
    <w:p w:rsidR="00FD25F3" w:rsidRPr="00FD25F3" w:rsidRDefault="00FD25F3" w:rsidP="00FD2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</w:rPr>
      </w:pPr>
    </w:p>
    <w:p w:rsidR="00333018" w:rsidRDefault="00BD3191" w:rsidP="006865DC">
      <w:pPr>
        <w:spacing w:after="120"/>
        <w:ind w:firstLine="432"/>
        <w:jc w:val="both"/>
        <w:rPr>
          <w:rFonts w:ascii="Times New Roman" w:hAnsi="Times New Roman"/>
        </w:rPr>
      </w:pPr>
      <w:r w:rsidRPr="00BD3191">
        <w:rPr>
          <w:rFonts w:ascii="Times New Roman" w:hAnsi="Times New Roman"/>
        </w:rPr>
        <w:t>З метою реалізації вищезазначеного просимо визначити відповідальну особу, як</w:t>
      </w:r>
      <w:r w:rsidR="00524F83">
        <w:rPr>
          <w:rFonts w:ascii="Times New Roman" w:hAnsi="Times New Roman"/>
        </w:rPr>
        <w:t>а</w:t>
      </w:r>
      <w:r w:rsidRPr="00BD3191">
        <w:rPr>
          <w:rFonts w:ascii="Times New Roman" w:hAnsi="Times New Roman"/>
        </w:rPr>
        <w:t xml:space="preserve"> могла б зв’язатися з нами за телефоном 490-5800 та електронною </w:t>
      </w:r>
      <w:proofErr w:type="spellStart"/>
      <w:r w:rsidRPr="00BD3191">
        <w:rPr>
          <w:rFonts w:ascii="Times New Roman" w:hAnsi="Times New Roman"/>
        </w:rPr>
        <w:t>адресою</w:t>
      </w:r>
      <w:proofErr w:type="spellEnd"/>
      <w:r w:rsidRPr="00BD3191">
        <w:rPr>
          <w:rFonts w:ascii="Times New Roman" w:hAnsi="Times New Roman"/>
        </w:rPr>
        <w:t xml:space="preserve"> </w:t>
      </w:r>
      <w:proofErr w:type="spellStart"/>
      <w:r w:rsidR="00182B2D" w:rsidRPr="00FD25F3">
        <w:rPr>
          <w:rFonts w:ascii="Times New Roman" w:hAnsi="Times New Roman"/>
        </w:rPr>
        <w:t>bivaniuk</w:t>
      </w:r>
      <w:proofErr w:type="spellEnd"/>
      <w:r w:rsidRPr="00BD3191">
        <w:rPr>
          <w:rFonts w:ascii="Times New Roman" w:hAnsi="Times New Roman"/>
        </w:rPr>
        <w:t xml:space="preserve">@chamber.ua </w:t>
      </w:r>
      <w:r w:rsidRPr="00BD3191">
        <w:rPr>
          <w:rFonts w:ascii="Times New Roman" w:hAnsi="Times New Roman"/>
        </w:rPr>
        <w:lastRenderedPageBreak/>
        <w:t xml:space="preserve">(контактна особа – </w:t>
      </w:r>
      <w:r w:rsidR="00182B2D">
        <w:rPr>
          <w:rFonts w:ascii="Times New Roman" w:hAnsi="Times New Roman"/>
        </w:rPr>
        <w:t>Богдан Іванюк</w:t>
      </w:r>
      <w:r w:rsidRPr="00BD3191">
        <w:rPr>
          <w:rFonts w:ascii="Times New Roman" w:hAnsi="Times New Roman"/>
        </w:rPr>
        <w:t>, старший менеджер з питань стратегічного р</w:t>
      </w:r>
      <w:r w:rsidR="00BD4D63">
        <w:rPr>
          <w:rFonts w:ascii="Times New Roman" w:hAnsi="Times New Roman"/>
        </w:rPr>
        <w:t>озвитку (координатор комітетів</w:t>
      </w:r>
      <w:r w:rsidRPr="00BD3191">
        <w:rPr>
          <w:rFonts w:ascii="Times New Roman" w:hAnsi="Times New Roman"/>
        </w:rPr>
        <w:t>)</w:t>
      </w:r>
      <w:r w:rsidR="00BD4D63">
        <w:rPr>
          <w:rFonts w:ascii="Times New Roman" w:hAnsi="Times New Roman"/>
        </w:rPr>
        <w:t>)</w:t>
      </w:r>
      <w:r w:rsidRPr="00BD3191">
        <w:rPr>
          <w:rFonts w:ascii="Times New Roman" w:hAnsi="Times New Roman"/>
        </w:rPr>
        <w:t>.</w:t>
      </w:r>
    </w:p>
    <w:p w:rsidR="00700A09" w:rsidRDefault="00700A09" w:rsidP="006865DC">
      <w:pPr>
        <w:spacing w:after="120"/>
        <w:ind w:firstLine="432"/>
        <w:jc w:val="both"/>
        <w:rPr>
          <w:rFonts w:ascii="Times New Roman" w:hAnsi="Times New Roman"/>
          <w:b/>
        </w:rPr>
      </w:pPr>
    </w:p>
    <w:p w:rsidR="00333018" w:rsidRDefault="00333018" w:rsidP="006865DC">
      <w:pPr>
        <w:spacing w:after="120"/>
        <w:jc w:val="both"/>
        <w:rPr>
          <w:rFonts w:ascii="Times New Roman" w:hAnsi="Times New Roman"/>
          <w:b/>
        </w:rPr>
      </w:pPr>
      <w:r w:rsidRPr="003864BE">
        <w:rPr>
          <w:rFonts w:ascii="Times New Roman" w:hAnsi="Times New Roman"/>
          <w:b/>
        </w:rPr>
        <w:t>З повагою,</w:t>
      </w:r>
    </w:p>
    <w:p w:rsidR="00E72754" w:rsidRDefault="00333018" w:rsidP="006865DC">
      <w:pPr>
        <w:spacing w:after="120"/>
        <w:jc w:val="both"/>
      </w:pPr>
      <w:r>
        <w:rPr>
          <w:rFonts w:ascii="Times New Roman" w:hAnsi="Times New Roman"/>
          <w:b/>
        </w:rPr>
        <w:t>Президент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67D5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 w:rsidR="006865DC">
        <w:rPr>
          <w:rFonts w:ascii="Times New Roman" w:hAnsi="Times New Roman"/>
          <w:b/>
          <w:lang w:val="en-US"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Андрій </w:t>
      </w:r>
      <w:proofErr w:type="spellStart"/>
      <w:r>
        <w:rPr>
          <w:rFonts w:ascii="Times New Roman" w:hAnsi="Times New Roman"/>
          <w:b/>
        </w:rPr>
        <w:t>Гундер</w:t>
      </w:r>
      <w:proofErr w:type="spellEnd"/>
    </w:p>
    <w:sectPr w:rsidR="00E72754" w:rsidSect="00700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0" w:right="850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0B" w:rsidRDefault="0041170B" w:rsidP="00282D82">
      <w:r>
        <w:separator/>
      </w:r>
    </w:p>
  </w:endnote>
  <w:endnote w:type="continuationSeparator" w:id="0">
    <w:p w:rsidR="0041170B" w:rsidRDefault="0041170B" w:rsidP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282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282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28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0B" w:rsidRDefault="0041170B" w:rsidP="00282D82">
      <w:r>
        <w:separator/>
      </w:r>
    </w:p>
  </w:footnote>
  <w:footnote w:type="continuationSeparator" w:id="0">
    <w:p w:rsidR="0041170B" w:rsidRDefault="0041170B" w:rsidP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4117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7" o:spid="_x0000_s2050" type="#_x0000_t136" style="position:absolute;margin-left:0;margin-top:0;width:447.45pt;height:26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4117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8" o:spid="_x0000_s2051" type="#_x0000_t136" style="position:absolute;margin-left:0;margin-top:0;width:447.45pt;height:26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4117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6" o:spid="_x0000_s2049" type="#_x0000_t136" style="position:absolute;margin-left:0;margin-top:0;width:447.45pt;height:26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548"/>
    <w:multiLevelType w:val="hybridMultilevel"/>
    <w:tmpl w:val="A9D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C6E"/>
    <w:multiLevelType w:val="multilevel"/>
    <w:tmpl w:val="44C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AF112C"/>
    <w:multiLevelType w:val="hybridMultilevel"/>
    <w:tmpl w:val="04D8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462D2"/>
    <w:rsid w:val="000D7EB3"/>
    <w:rsid w:val="00150DD4"/>
    <w:rsid w:val="00182B2D"/>
    <w:rsid w:val="001A715B"/>
    <w:rsid w:val="00282ADA"/>
    <w:rsid w:val="00282D82"/>
    <w:rsid w:val="002B2D36"/>
    <w:rsid w:val="002C2806"/>
    <w:rsid w:val="002E6CA2"/>
    <w:rsid w:val="002F19C9"/>
    <w:rsid w:val="00313296"/>
    <w:rsid w:val="00333018"/>
    <w:rsid w:val="00351D82"/>
    <w:rsid w:val="00385193"/>
    <w:rsid w:val="003F6849"/>
    <w:rsid w:val="0041170B"/>
    <w:rsid w:val="00427FDD"/>
    <w:rsid w:val="00483B4D"/>
    <w:rsid w:val="00524F83"/>
    <w:rsid w:val="00681878"/>
    <w:rsid w:val="006865DC"/>
    <w:rsid w:val="006C5518"/>
    <w:rsid w:val="006D61E5"/>
    <w:rsid w:val="00700A09"/>
    <w:rsid w:val="00781DB1"/>
    <w:rsid w:val="007A20DA"/>
    <w:rsid w:val="008533A8"/>
    <w:rsid w:val="00883DFA"/>
    <w:rsid w:val="00963BBA"/>
    <w:rsid w:val="0097694E"/>
    <w:rsid w:val="00A07146"/>
    <w:rsid w:val="00A076A4"/>
    <w:rsid w:val="00A6774B"/>
    <w:rsid w:val="00AA406A"/>
    <w:rsid w:val="00AE4826"/>
    <w:rsid w:val="00AE7C34"/>
    <w:rsid w:val="00BD3191"/>
    <w:rsid w:val="00BD4D63"/>
    <w:rsid w:val="00C67D56"/>
    <w:rsid w:val="00CA3507"/>
    <w:rsid w:val="00D272B7"/>
    <w:rsid w:val="00D35B4A"/>
    <w:rsid w:val="00D40A27"/>
    <w:rsid w:val="00D44BAD"/>
    <w:rsid w:val="00D818C0"/>
    <w:rsid w:val="00D91DDE"/>
    <w:rsid w:val="00E020E5"/>
    <w:rsid w:val="00E55BC9"/>
    <w:rsid w:val="00E72754"/>
    <w:rsid w:val="00EA1C60"/>
    <w:rsid w:val="00F4483D"/>
    <w:rsid w:val="00F635ED"/>
    <w:rsid w:val="00F91E4C"/>
    <w:rsid w:val="00FD25F3"/>
    <w:rsid w:val="00FE0BEB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FB0F76"/>
  <w15:docId w15:val="{142673B6-67E9-4173-97A4-0E72D05C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018"/>
    <w:rPr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4A"/>
    <w:rPr>
      <w:rFonts w:ascii="Segoe UI" w:eastAsia="Arial Unicode MS" w:hAnsi="Segoe UI" w:cs="Segoe UI"/>
      <w:color w:val="000000"/>
      <w:sz w:val="18"/>
      <w:szCs w:val="18"/>
      <w:lang w:val="uk-UA" w:eastAsia="uk-UA"/>
    </w:rPr>
  </w:style>
  <w:style w:type="paragraph" w:customStyle="1" w:styleId="rvps2">
    <w:name w:val="rvps2"/>
    <w:basedOn w:val="Normal"/>
    <w:rsid w:val="00FD25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168-2015-%D0%BF/paran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168-2015-%D0%BF/paran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Bogdan Ivaniuk</cp:lastModifiedBy>
  <cp:revision>8</cp:revision>
  <cp:lastPrinted>2017-06-16T09:56:00Z</cp:lastPrinted>
  <dcterms:created xsi:type="dcterms:W3CDTF">2017-09-05T07:28:00Z</dcterms:created>
  <dcterms:modified xsi:type="dcterms:W3CDTF">2017-09-11T06:55:00Z</dcterms:modified>
</cp:coreProperties>
</file>