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1170"/>
        <w:gridCol w:w="4410"/>
      </w:tblGrid>
      <w:tr w:rsidR="00333018" w:rsidRPr="00644808" w:rsidTr="00A6774B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808">
              <w:rPr>
                <w:rFonts w:ascii="Times New Roman" w:hAnsi="Times New Roman" w:cs="Times New Roman"/>
                <w:b/>
              </w:rPr>
              <w:t xml:space="preserve">№ 17 – </w:t>
            </w:r>
          </w:p>
          <w:p w:rsidR="00333018" w:rsidRPr="00644808" w:rsidRDefault="00D55375" w:rsidP="00484C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808">
              <w:rPr>
                <w:rFonts w:ascii="Times New Roman" w:hAnsi="Times New Roman" w:cs="Times New Roman"/>
                <w:b/>
              </w:rPr>
              <w:t>2</w:t>
            </w:r>
            <w:r w:rsidR="00484CB3" w:rsidRPr="00644808">
              <w:rPr>
                <w:rFonts w:ascii="Times New Roman" w:hAnsi="Times New Roman" w:cs="Times New Roman"/>
                <w:b/>
              </w:rPr>
              <w:t>3</w:t>
            </w:r>
            <w:r w:rsidR="00BD3191" w:rsidRPr="00644808">
              <w:rPr>
                <w:rFonts w:ascii="Times New Roman" w:hAnsi="Times New Roman" w:cs="Times New Roman"/>
                <w:b/>
              </w:rPr>
              <w:t xml:space="preserve"> червня</w:t>
            </w:r>
            <w:r w:rsidR="00333018" w:rsidRPr="00644808">
              <w:rPr>
                <w:rFonts w:ascii="Times New Roman" w:hAnsi="Times New Roman" w:cs="Times New Roman"/>
                <w:b/>
              </w:rPr>
              <w:t xml:space="preserve"> 201</w:t>
            </w:r>
            <w:r w:rsidR="00AE4826" w:rsidRPr="00644808">
              <w:rPr>
                <w:rFonts w:ascii="Times New Roman" w:hAnsi="Times New Roman" w:cs="Times New Roman"/>
                <w:b/>
              </w:rPr>
              <w:t>7</w:t>
            </w:r>
            <w:r w:rsidR="00333018" w:rsidRPr="00644808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462D2" w:rsidRPr="00644808" w:rsidRDefault="000462D2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4CB3" w:rsidRPr="00644808" w:rsidRDefault="00484CB3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3018" w:rsidRPr="00644808" w:rsidRDefault="00AE4826" w:rsidP="00E439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808">
              <w:rPr>
                <w:rFonts w:ascii="Times New Roman" w:hAnsi="Times New Roman" w:cs="Times New Roman"/>
                <w:b/>
              </w:rPr>
              <w:t>КОПІЯ: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84CB3" w:rsidRPr="00644808" w:rsidRDefault="00484CB3" w:rsidP="00484CB3">
            <w:pPr>
              <w:shd w:val="clear" w:color="auto" w:fill="FFFFFF" w:themeFill="background1"/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644808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Секретарю Ради національної безпеки і оборони України </w:t>
            </w:r>
          </w:p>
          <w:p w:rsidR="00484CB3" w:rsidRPr="00644808" w:rsidRDefault="00484CB3" w:rsidP="00484CB3">
            <w:pPr>
              <w:shd w:val="clear" w:color="auto" w:fill="FFFFFF" w:themeFill="background1"/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644808">
              <w:rPr>
                <w:rFonts w:ascii="Times New Roman" w:hAnsi="Times New Roman" w:cs="Times New Roman"/>
                <w:b/>
                <w:shd w:val="clear" w:color="auto" w:fill="FFFF00"/>
              </w:rPr>
              <w:t>Турчинову О.В.</w:t>
            </w:r>
          </w:p>
          <w:p w:rsidR="00484CB3" w:rsidRPr="00644808" w:rsidRDefault="00484CB3" w:rsidP="00484CB3">
            <w:pPr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  <w:p w:rsidR="00484CB3" w:rsidRPr="00644808" w:rsidRDefault="00484CB3" w:rsidP="00484CB3">
            <w:pPr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644808">
              <w:rPr>
                <w:rFonts w:ascii="Times New Roman" w:hAnsi="Times New Roman" w:cs="Times New Roman"/>
                <w:b/>
                <w:shd w:val="clear" w:color="auto" w:fill="FFFF00"/>
              </w:rPr>
              <w:t>Міністру інфраструктури України</w:t>
            </w:r>
          </w:p>
          <w:p w:rsidR="00484CB3" w:rsidRPr="00644808" w:rsidRDefault="00484CB3" w:rsidP="00484CB3">
            <w:pPr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644808">
              <w:rPr>
                <w:rFonts w:ascii="Times New Roman" w:hAnsi="Times New Roman" w:cs="Times New Roman"/>
                <w:b/>
                <w:shd w:val="clear" w:color="auto" w:fill="FFFF00"/>
              </w:rPr>
              <w:t>Омеляну В.В.</w:t>
            </w:r>
          </w:p>
          <w:p w:rsidR="000462D2" w:rsidRPr="00644808" w:rsidRDefault="000462D2" w:rsidP="00BB190C">
            <w:pPr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  <w:p w:rsidR="000462D2" w:rsidRPr="00644808" w:rsidRDefault="000462D2" w:rsidP="000462D2">
            <w:pPr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644808">
              <w:rPr>
                <w:rFonts w:ascii="Times New Roman" w:hAnsi="Times New Roman" w:cs="Times New Roman"/>
                <w:b/>
                <w:shd w:val="clear" w:color="auto" w:fill="FFFF00"/>
              </w:rPr>
              <w:t>Голові правління ПАТ «Укрзалізниця»</w:t>
            </w:r>
          </w:p>
          <w:p w:rsidR="000462D2" w:rsidRPr="00644808" w:rsidRDefault="000462D2" w:rsidP="000462D2">
            <w:pPr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  <w:proofErr w:type="spellStart"/>
            <w:r w:rsidRPr="00644808">
              <w:rPr>
                <w:rFonts w:ascii="Times New Roman" w:hAnsi="Times New Roman" w:cs="Times New Roman"/>
                <w:b/>
                <w:shd w:val="clear" w:color="auto" w:fill="FFFF00"/>
              </w:rPr>
              <w:t>Войцеху</w:t>
            </w:r>
            <w:proofErr w:type="spellEnd"/>
            <w:r w:rsidRPr="00644808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 </w:t>
            </w:r>
            <w:proofErr w:type="spellStart"/>
            <w:r w:rsidRPr="00644808">
              <w:rPr>
                <w:rFonts w:ascii="Times New Roman" w:hAnsi="Times New Roman" w:cs="Times New Roman"/>
                <w:b/>
                <w:shd w:val="clear" w:color="auto" w:fill="FFFF00"/>
              </w:rPr>
              <w:t>Балчуну</w:t>
            </w:r>
            <w:proofErr w:type="spellEnd"/>
          </w:p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E4826" w:rsidRPr="00644808" w:rsidRDefault="00AE4826" w:rsidP="00333018">
      <w:pPr>
        <w:jc w:val="both"/>
        <w:rPr>
          <w:rFonts w:ascii="Times New Roman" w:hAnsi="Times New Roman" w:cs="Times New Roman"/>
          <w:i/>
        </w:rPr>
      </w:pPr>
    </w:p>
    <w:p w:rsidR="008533A8" w:rsidRPr="00644808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484CB3" w:rsidRPr="00644808" w:rsidRDefault="00484CB3" w:rsidP="00484CB3">
      <w:pPr>
        <w:rPr>
          <w:rFonts w:ascii="Times New Roman" w:hAnsi="Times New Roman" w:cs="Times New Roman"/>
          <w:i/>
        </w:rPr>
      </w:pPr>
      <w:r w:rsidRPr="00644808">
        <w:rPr>
          <w:rFonts w:ascii="Times New Roman" w:hAnsi="Times New Roman" w:cs="Times New Roman"/>
          <w:i/>
        </w:rPr>
        <w:t>Щодо вжиття заходів для повернення залізничного рухомого складу</w:t>
      </w:r>
    </w:p>
    <w:p w:rsidR="008533A8" w:rsidRPr="00644808" w:rsidRDefault="008533A8" w:rsidP="00D5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533A8" w:rsidRPr="00644808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</w:rPr>
      </w:pPr>
      <w:r w:rsidRPr="00644808">
        <w:rPr>
          <w:rFonts w:ascii="Times New Roman" w:hAnsi="Times New Roman" w:cs="Times New Roman"/>
          <w:b/>
          <w:i/>
        </w:rPr>
        <w:t xml:space="preserve">Шановний </w:t>
      </w:r>
      <w:r w:rsidR="00484CB3" w:rsidRPr="00644808">
        <w:rPr>
          <w:rFonts w:ascii="Times New Roman" w:hAnsi="Times New Roman" w:cs="Times New Roman"/>
          <w:b/>
          <w:i/>
        </w:rPr>
        <w:t>Олександре Валентиновичу</w:t>
      </w:r>
      <w:r w:rsidRPr="00644808">
        <w:rPr>
          <w:rFonts w:ascii="Times New Roman" w:hAnsi="Times New Roman" w:cs="Times New Roman"/>
          <w:b/>
          <w:i/>
        </w:rPr>
        <w:t>!</w:t>
      </w:r>
    </w:p>
    <w:p w:rsidR="008533A8" w:rsidRPr="00644808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E7C34" w:rsidRPr="00644808" w:rsidRDefault="00AE7C34" w:rsidP="006865DC">
      <w:pPr>
        <w:spacing w:after="120"/>
        <w:ind w:firstLine="432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>Від імені Ради директорів Американської торгівельної палати в Україні</w:t>
      </w:r>
      <w:r w:rsidR="00313296" w:rsidRPr="00644808">
        <w:rPr>
          <w:rFonts w:ascii="Times New Roman" w:hAnsi="Times New Roman" w:cs="Times New Roman"/>
        </w:rPr>
        <w:t xml:space="preserve"> (</w:t>
      </w:r>
      <w:r w:rsidRPr="00644808">
        <w:rPr>
          <w:rFonts w:ascii="Times New Roman" w:hAnsi="Times New Roman" w:cs="Times New Roman"/>
        </w:rPr>
        <w:t>далі – Палата)  та компаній-членів засвідчуємо Вам свою глибоку повагу та звертаємося з наступним.</w:t>
      </w:r>
    </w:p>
    <w:p w:rsidR="00EF255E" w:rsidRPr="00644808" w:rsidRDefault="001D0FB6" w:rsidP="0048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 xml:space="preserve">       </w:t>
      </w:r>
      <w:r w:rsidR="00313296" w:rsidRPr="00644808">
        <w:rPr>
          <w:rFonts w:ascii="Times New Roman" w:hAnsi="Times New Roman" w:cs="Times New Roman"/>
        </w:rPr>
        <w:t xml:space="preserve">Експерти компаній-членів Палати </w:t>
      </w:r>
      <w:r w:rsidR="00644808" w:rsidRPr="00644808">
        <w:rPr>
          <w:rFonts w:ascii="Times New Roman" w:hAnsi="Times New Roman" w:cs="Times New Roman"/>
        </w:rPr>
        <w:t xml:space="preserve">хотіли б звернути Вашу увагу на ситуацію, яка склалася із </w:t>
      </w:r>
      <w:r w:rsidR="00484CB3" w:rsidRPr="00644808">
        <w:rPr>
          <w:rFonts w:ascii="Times New Roman" w:hAnsi="Times New Roman" w:cs="Times New Roman"/>
        </w:rPr>
        <w:t>залізничн</w:t>
      </w:r>
      <w:r w:rsidR="00644808" w:rsidRPr="00644808">
        <w:rPr>
          <w:rFonts w:ascii="Times New Roman" w:hAnsi="Times New Roman" w:cs="Times New Roman"/>
        </w:rPr>
        <w:t>им</w:t>
      </w:r>
      <w:r w:rsidR="00484CB3" w:rsidRPr="00644808">
        <w:rPr>
          <w:rFonts w:ascii="Times New Roman" w:hAnsi="Times New Roman" w:cs="Times New Roman"/>
        </w:rPr>
        <w:t xml:space="preserve"> рухом</w:t>
      </w:r>
      <w:r w:rsidR="00644808" w:rsidRPr="00644808">
        <w:rPr>
          <w:rFonts w:ascii="Times New Roman" w:hAnsi="Times New Roman" w:cs="Times New Roman"/>
        </w:rPr>
        <w:t>им</w:t>
      </w:r>
      <w:r w:rsidR="00484CB3" w:rsidRPr="00644808">
        <w:rPr>
          <w:rFonts w:ascii="Times New Roman" w:hAnsi="Times New Roman" w:cs="Times New Roman"/>
        </w:rPr>
        <w:t xml:space="preserve"> склад</w:t>
      </w:r>
      <w:r w:rsidR="00644808" w:rsidRPr="00644808">
        <w:rPr>
          <w:rFonts w:ascii="Times New Roman" w:hAnsi="Times New Roman" w:cs="Times New Roman"/>
        </w:rPr>
        <w:t>ом</w:t>
      </w:r>
      <w:r w:rsidR="00484CB3" w:rsidRPr="00644808">
        <w:rPr>
          <w:rFonts w:ascii="Times New Roman" w:hAnsi="Times New Roman" w:cs="Times New Roman"/>
        </w:rPr>
        <w:t xml:space="preserve">, </w:t>
      </w:r>
      <w:r w:rsidR="00EF255E" w:rsidRPr="00644808">
        <w:rPr>
          <w:rFonts w:ascii="Times New Roman" w:hAnsi="Times New Roman" w:cs="Times New Roman"/>
        </w:rPr>
        <w:t>який знаходиться на непідконтрольній території України</w:t>
      </w:r>
      <w:r w:rsidR="00BB190C" w:rsidRPr="00644808">
        <w:rPr>
          <w:rFonts w:ascii="Times New Roman" w:hAnsi="Times New Roman" w:cs="Times New Roman"/>
        </w:rPr>
        <w:t xml:space="preserve">. </w:t>
      </w:r>
      <w:r w:rsidR="0060681E" w:rsidRPr="00644808">
        <w:rPr>
          <w:rFonts w:ascii="Times New Roman" w:hAnsi="Times New Roman" w:cs="Times New Roman"/>
        </w:rPr>
        <w:t xml:space="preserve">Згідно із рішенням </w:t>
      </w:r>
      <w:r w:rsidR="00644808" w:rsidRPr="00644808">
        <w:rPr>
          <w:rFonts w:ascii="Times New Roman" w:hAnsi="Times New Roman" w:cs="Times New Roman"/>
        </w:rPr>
        <w:t xml:space="preserve">Ради національної безпеки та оборони України (далі – РНБО) </w:t>
      </w:r>
      <w:r w:rsidR="0060681E" w:rsidRPr="00644808">
        <w:rPr>
          <w:rFonts w:ascii="Times New Roman" w:hAnsi="Times New Roman" w:cs="Times New Roman"/>
        </w:rPr>
        <w:t>від 15 березня 2017 року № 62/2017 «Про невідкладні додаткові заходи із протидії гібридним загрозам національній безпеці України», припинено переміщення вантажів через лінію зіткнення в межах Донецької та Луганської областей, проте не вироблено механізму повернення рухом</w:t>
      </w:r>
      <w:r w:rsidR="00644808" w:rsidRPr="00644808">
        <w:rPr>
          <w:rFonts w:ascii="Times New Roman" w:hAnsi="Times New Roman" w:cs="Times New Roman"/>
        </w:rPr>
        <w:t>ого складу, який</w:t>
      </w:r>
      <w:r w:rsidR="0060681E" w:rsidRPr="00644808">
        <w:rPr>
          <w:rFonts w:ascii="Times New Roman" w:hAnsi="Times New Roman" w:cs="Times New Roman"/>
        </w:rPr>
        <w:t xml:space="preserve"> є власністю українських підприємств, на підконтрольну територію України. </w:t>
      </w:r>
      <w:r w:rsidR="00EF255E" w:rsidRPr="00644808">
        <w:rPr>
          <w:rFonts w:ascii="Times New Roman" w:hAnsi="Times New Roman" w:cs="Times New Roman"/>
        </w:rPr>
        <w:t xml:space="preserve">Відповідно до </w:t>
      </w:r>
      <w:r w:rsidR="00484CB3" w:rsidRPr="00644808">
        <w:rPr>
          <w:rFonts w:ascii="Times New Roman" w:hAnsi="Times New Roman" w:cs="Times New Roman"/>
        </w:rPr>
        <w:t>даних</w:t>
      </w:r>
      <w:r w:rsidR="00EF255E" w:rsidRPr="00644808">
        <w:rPr>
          <w:rFonts w:ascii="Times New Roman" w:hAnsi="Times New Roman" w:cs="Times New Roman"/>
        </w:rPr>
        <w:t xml:space="preserve"> ПАТ «Укрзалізниця»</w:t>
      </w:r>
      <w:r w:rsidR="00957006" w:rsidRPr="00644808">
        <w:rPr>
          <w:rFonts w:ascii="Times New Roman" w:hAnsi="Times New Roman" w:cs="Times New Roman"/>
        </w:rPr>
        <w:t xml:space="preserve"> (далі – УЗ)</w:t>
      </w:r>
      <w:r w:rsidR="00EF255E" w:rsidRPr="00644808">
        <w:rPr>
          <w:rFonts w:ascii="Times New Roman" w:hAnsi="Times New Roman" w:cs="Times New Roman"/>
        </w:rPr>
        <w:t xml:space="preserve"> </w:t>
      </w:r>
      <w:r w:rsidR="00EF255E" w:rsidRPr="00644808">
        <w:rPr>
          <w:rFonts w:ascii="Times New Roman" w:hAnsi="Times New Roman" w:cs="Times New Roman"/>
          <w:shd w:val="clear" w:color="auto" w:fill="FFFFFF"/>
        </w:rPr>
        <w:t xml:space="preserve">на непідконтрольній Україні територіях Донецької та Луганської областей знаходиться 29 375 вантажних вагонів, а знос вагонного парку </w:t>
      </w:r>
      <w:r w:rsidRPr="00644808">
        <w:rPr>
          <w:rFonts w:ascii="Times New Roman" w:hAnsi="Times New Roman" w:cs="Times New Roman"/>
          <w:shd w:val="clear" w:color="auto" w:fill="FFFFFF"/>
        </w:rPr>
        <w:t xml:space="preserve">вже </w:t>
      </w:r>
      <w:r w:rsidR="00EF255E" w:rsidRPr="00644808">
        <w:rPr>
          <w:rFonts w:ascii="Times New Roman" w:hAnsi="Times New Roman" w:cs="Times New Roman"/>
          <w:shd w:val="clear" w:color="auto" w:fill="FFFFFF"/>
        </w:rPr>
        <w:t>складає понад 90%.</w:t>
      </w:r>
      <w:r w:rsidR="00EF255E" w:rsidRPr="00644808">
        <w:rPr>
          <w:rFonts w:ascii="Times New Roman" w:hAnsi="Times New Roman" w:cs="Times New Roman"/>
        </w:rPr>
        <w:t xml:space="preserve"> </w:t>
      </w:r>
    </w:p>
    <w:p w:rsidR="00484CB3" w:rsidRPr="00644808" w:rsidRDefault="00484CB3" w:rsidP="00B52833">
      <w:pPr>
        <w:spacing w:after="120"/>
        <w:ind w:firstLine="432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 xml:space="preserve">На думку експертів компаній-членів Палати тривале перебування залізничного рухомого складу на територіях, тимчасово не підконтрольних Україні, призведе до його розукомплектування та виведення з робочого парку залізничних вагонів і фізичного знищення. В умовах дефіциту вагонів на території України виникає загроза незабезпечення промислових підприємств залізничним рухомим складом, що має наслідком зниження ефективності виробництва, порушення безпечного й надійного функціонування паливно-енергетичного та металургійного комплексів України, </w:t>
      </w:r>
      <w:r w:rsidR="00B52833" w:rsidRPr="00644808">
        <w:rPr>
          <w:rFonts w:ascii="Times New Roman" w:hAnsi="Times New Roman" w:cs="Times New Roman"/>
        </w:rPr>
        <w:t xml:space="preserve">несе </w:t>
      </w:r>
      <w:r w:rsidRPr="00644808">
        <w:rPr>
          <w:rFonts w:ascii="Times New Roman" w:hAnsi="Times New Roman" w:cs="Times New Roman"/>
        </w:rPr>
        <w:t>загрозу екон</w:t>
      </w:r>
      <w:r w:rsidR="00B52833" w:rsidRPr="00644808">
        <w:rPr>
          <w:rFonts w:ascii="Times New Roman" w:hAnsi="Times New Roman" w:cs="Times New Roman"/>
        </w:rPr>
        <w:t>омічній безпеці та завдає збитків бюджету України.</w:t>
      </w:r>
    </w:p>
    <w:p w:rsidR="008533A8" w:rsidRPr="00644808" w:rsidRDefault="00D44BAD" w:rsidP="00B5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32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>Виходячи з вищезазначеного</w:t>
      </w:r>
      <w:r w:rsidR="00644808" w:rsidRPr="0064480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44808" w:rsidRPr="00644808">
        <w:rPr>
          <w:rFonts w:ascii="Times New Roman" w:hAnsi="Times New Roman" w:cs="Times New Roman"/>
        </w:rPr>
        <w:t>та враховуючи нагальну необхідність вирішення питання</w:t>
      </w:r>
      <w:r w:rsidRPr="00644808">
        <w:rPr>
          <w:rFonts w:ascii="Times New Roman" w:hAnsi="Times New Roman" w:cs="Times New Roman"/>
        </w:rPr>
        <w:t xml:space="preserve">, експерти компаній-членів Палати звертаються до Вас, шановний </w:t>
      </w:r>
      <w:r w:rsidR="00B52833" w:rsidRPr="00644808">
        <w:rPr>
          <w:rFonts w:ascii="Times New Roman" w:hAnsi="Times New Roman" w:cs="Times New Roman"/>
        </w:rPr>
        <w:t>Олександре Валентиновичу</w:t>
      </w:r>
      <w:r w:rsidRPr="00644808">
        <w:rPr>
          <w:rFonts w:ascii="Times New Roman" w:hAnsi="Times New Roman" w:cs="Times New Roman"/>
        </w:rPr>
        <w:t xml:space="preserve">, з проханням </w:t>
      </w:r>
      <w:r w:rsidR="0060681E" w:rsidRPr="00644808">
        <w:rPr>
          <w:rFonts w:ascii="Times New Roman" w:hAnsi="Times New Roman" w:cs="Times New Roman"/>
        </w:rPr>
        <w:t>розроб</w:t>
      </w:r>
      <w:r w:rsidR="00BB190C" w:rsidRPr="00644808">
        <w:rPr>
          <w:rFonts w:ascii="Times New Roman" w:hAnsi="Times New Roman" w:cs="Times New Roman"/>
        </w:rPr>
        <w:t>ити комплекс</w:t>
      </w:r>
      <w:r w:rsidR="0060681E" w:rsidRPr="00644808">
        <w:rPr>
          <w:rFonts w:ascii="Times New Roman" w:hAnsi="Times New Roman" w:cs="Times New Roman"/>
        </w:rPr>
        <w:t xml:space="preserve"> заходів та механізмів повернення залізничного рухомого складу, який перебуває у власності підприємств, котрі ведуть свою діяльність </w:t>
      </w:r>
      <w:r w:rsidR="001D0FB6" w:rsidRPr="00644808">
        <w:rPr>
          <w:rFonts w:ascii="Times New Roman" w:hAnsi="Times New Roman" w:cs="Times New Roman"/>
        </w:rPr>
        <w:t>відповідно до законодавства України, з не</w:t>
      </w:r>
      <w:r w:rsidR="0060681E" w:rsidRPr="00644808">
        <w:rPr>
          <w:rFonts w:ascii="Times New Roman" w:hAnsi="Times New Roman" w:cs="Times New Roman"/>
        </w:rPr>
        <w:t xml:space="preserve">підконтрольної території </w:t>
      </w:r>
      <w:r w:rsidR="00957006" w:rsidRPr="00644808">
        <w:rPr>
          <w:rFonts w:ascii="Times New Roman" w:hAnsi="Times New Roman" w:cs="Times New Roman"/>
        </w:rPr>
        <w:t>Україн</w:t>
      </w:r>
      <w:r w:rsidR="00644808" w:rsidRPr="00644808">
        <w:rPr>
          <w:rFonts w:ascii="Times New Roman" w:hAnsi="Times New Roman" w:cs="Times New Roman"/>
        </w:rPr>
        <w:t>и</w:t>
      </w:r>
      <w:r w:rsidR="0060681E" w:rsidRPr="00644808">
        <w:rPr>
          <w:rFonts w:ascii="Times New Roman" w:hAnsi="Times New Roman" w:cs="Times New Roman"/>
        </w:rPr>
        <w:t xml:space="preserve">. </w:t>
      </w:r>
      <w:r w:rsidR="00524F83" w:rsidRPr="00644808">
        <w:rPr>
          <w:rFonts w:ascii="Times New Roman" w:hAnsi="Times New Roman" w:cs="Times New Roman"/>
        </w:rPr>
        <w:t>Водночас</w:t>
      </w:r>
      <w:r w:rsidR="00E020E5" w:rsidRPr="00644808">
        <w:rPr>
          <w:rFonts w:ascii="Times New Roman" w:hAnsi="Times New Roman" w:cs="Times New Roman"/>
        </w:rPr>
        <w:t xml:space="preserve">, експерти компаній-членів Палати готові </w:t>
      </w:r>
      <w:r w:rsidR="00484CB3" w:rsidRPr="00644808">
        <w:rPr>
          <w:rFonts w:ascii="Times New Roman" w:hAnsi="Times New Roman" w:cs="Times New Roman"/>
        </w:rPr>
        <w:t xml:space="preserve">долучитися до </w:t>
      </w:r>
      <w:r w:rsidR="006865DC" w:rsidRPr="00644808">
        <w:rPr>
          <w:rFonts w:ascii="Times New Roman" w:hAnsi="Times New Roman" w:cs="Times New Roman"/>
        </w:rPr>
        <w:t>напрацювання</w:t>
      </w:r>
      <w:r w:rsidR="00644808" w:rsidRPr="00644808">
        <w:rPr>
          <w:rFonts w:ascii="Times New Roman" w:hAnsi="Times New Roman" w:cs="Times New Roman"/>
        </w:rPr>
        <w:t xml:space="preserve"> зазначеного</w:t>
      </w:r>
      <w:r w:rsidR="006865DC" w:rsidRPr="00644808">
        <w:rPr>
          <w:rFonts w:ascii="Times New Roman" w:hAnsi="Times New Roman" w:cs="Times New Roman"/>
        </w:rPr>
        <w:t xml:space="preserve"> </w:t>
      </w:r>
      <w:r w:rsidR="00957006" w:rsidRPr="00644808">
        <w:rPr>
          <w:rFonts w:ascii="Times New Roman" w:hAnsi="Times New Roman" w:cs="Times New Roman"/>
        </w:rPr>
        <w:t>комплексу заходів.</w:t>
      </w:r>
    </w:p>
    <w:p w:rsidR="00333018" w:rsidRPr="00644808" w:rsidRDefault="00BD3191" w:rsidP="00B52833">
      <w:pPr>
        <w:ind w:firstLine="432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>З метою реалізації вищезазначеного просимо визначити відповідальну особу, як</w:t>
      </w:r>
      <w:r w:rsidR="00524F83" w:rsidRPr="00644808">
        <w:rPr>
          <w:rFonts w:ascii="Times New Roman" w:hAnsi="Times New Roman" w:cs="Times New Roman"/>
        </w:rPr>
        <w:t>а</w:t>
      </w:r>
      <w:r w:rsidRPr="00644808">
        <w:rPr>
          <w:rFonts w:ascii="Times New Roman" w:hAnsi="Times New Roman" w:cs="Times New Roman"/>
        </w:rPr>
        <w:t xml:space="preserve"> могла б зв’язатися з нами за телефоном 490-5800 та електронною </w:t>
      </w:r>
      <w:proofErr w:type="spellStart"/>
      <w:r w:rsidRPr="00644808">
        <w:rPr>
          <w:rFonts w:ascii="Times New Roman" w:hAnsi="Times New Roman" w:cs="Times New Roman"/>
        </w:rPr>
        <w:t>адресою</w:t>
      </w:r>
      <w:proofErr w:type="spellEnd"/>
      <w:r w:rsidRPr="00644808">
        <w:rPr>
          <w:rFonts w:ascii="Times New Roman" w:hAnsi="Times New Roman" w:cs="Times New Roman"/>
        </w:rPr>
        <w:t xml:space="preserve"> ngotvianska@chamber.ua (контактна особа – Натал</w:t>
      </w:r>
      <w:r w:rsidR="00644808">
        <w:rPr>
          <w:rFonts w:ascii="Times New Roman" w:hAnsi="Times New Roman" w:cs="Times New Roman"/>
        </w:rPr>
        <w:t>і</w:t>
      </w:r>
      <w:r w:rsidRPr="00644808">
        <w:rPr>
          <w:rFonts w:ascii="Times New Roman" w:hAnsi="Times New Roman" w:cs="Times New Roman"/>
        </w:rPr>
        <w:t xml:space="preserve">я </w:t>
      </w:r>
      <w:proofErr w:type="spellStart"/>
      <w:r w:rsidRPr="00644808">
        <w:rPr>
          <w:rFonts w:ascii="Times New Roman" w:hAnsi="Times New Roman" w:cs="Times New Roman"/>
        </w:rPr>
        <w:t>Готвянська</w:t>
      </w:r>
      <w:proofErr w:type="spellEnd"/>
      <w:r w:rsidRPr="00644808">
        <w:rPr>
          <w:rFonts w:ascii="Times New Roman" w:hAnsi="Times New Roman" w:cs="Times New Roman"/>
        </w:rPr>
        <w:t>, старший менеджер з питань стратегічного розвитку (координатор комітетів і робочих груп)).</w:t>
      </w:r>
    </w:p>
    <w:p w:rsidR="00700A09" w:rsidRPr="00644808" w:rsidRDefault="00700A09" w:rsidP="006865DC">
      <w:pPr>
        <w:spacing w:after="120"/>
        <w:ind w:firstLine="432"/>
        <w:jc w:val="both"/>
        <w:rPr>
          <w:rFonts w:ascii="Times New Roman" w:hAnsi="Times New Roman" w:cs="Times New Roman"/>
          <w:b/>
        </w:rPr>
      </w:pPr>
    </w:p>
    <w:p w:rsidR="00B52833" w:rsidRPr="00644808" w:rsidRDefault="00B52833" w:rsidP="006865DC">
      <w:pPr>
        <w:spacing w:after="120"/>
        <w:jc w:val="both"/>
        <w:rPr>
          <w:rFonts w:ascii="Times New Roman" w:hAnsi="Times New Roman" w:cs="Times New Roman"/>
          <w:b/>
        </w:rPr>
      </w:pPr>
    </w:p>
    <w:p w:rsidR="00333018" w:rsidRPr="00644808" w:rsidRDefault="00333018" w:rsidP="006865DC">
      <w:pPr>
        <w:spacing w:after="120"/>
        <w:jc w:val="both"/>
        <w:rPr>
          <w:rFonts w:ascii="Times New Roman" w:hAnsi="Times New Roman" w:cs="Times New Roman"/>
          <w:b/>
        </w:rPr>
      </w:pPr>
      <w:r w:rsidRPr="00644808">
        <w:rPr>
          <w:rFonts w:ascii="Times New Roman" w:hAnsi="Times New Roman" w:cs="Times New Roman"/>
          <w:b/>
        </w:rPr>
        <w:t>З повагою,</w:t>
      </w:r>
    </w:p>
    <w:p w:rsidR="00E72754" w:rsidRPr="00644808" w:rsidRDefault="00333018" w:rsidP="006865DC">
      <w:pPr>
        <w:spacing w:after="120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  <w:b/>
        </w:rPr>
        <w:t>Президент</w:t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="00C67D56"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  <w:t xml:space="preserve">           </w:t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="006865DC"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  <w:t xml:space="preserve">Андрій </w:t>
      </w:r>
      <w:proofErr w:type="spellStart"/>
      <w:r w:rsidRPr="00644808">
        <w:rPr>
          <w:rFonts w:ascii="Times New Roman" w:hAnsi="Times New Roman" w:cs="Times New Roman"/>
          <w:b/>
        </w:rPr>
        <w:t>Гундер</w:t>
      </w:r>
      <w:proofErr w:type="spellEnd"/>
    </w:p>
    <w:sectPr w:rsidR="00E72754" w:rsidRPr="00644808" w:rsidSect="00644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70" w:right="85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0C" w:rsidRDefault="00AF460C" w:rsidP="00282D82">
      <w:r>
        <w:separator/>
      </w:r>
    </w:p>
  </w:endnote>
  <w:endnote w:type="continuationSeparator" w:id="0">
    <w:p w:rsidR="00AF460C" w:rsidRDefault="00AF460C" w:rsidP="002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0C" w:rsidRDefault="00AF460C" w:rsidP="00282D82">
      <w:r>
        <w:separator/>
      </w:r>
    </w:p>
  </w:footnote>
  <w:footnote w:type="continuationSeparator" w:id="0">
    <w:p w:rsidR="00AF460C" w:rsidRDefault="00AF460C" w:rsidP="0028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AF460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7" o:spid="_x0000_s2050" type="#_x0000_t136" style="position:absolute;margin-left:0;margin-top:0;width:447.45pt;height:26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AF460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8" o:spid="_x0000_s2051" type="#_x0000_t136" style="position:absolute;margin-left:0;margin-top:0;width:447.45pt;height:26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AF460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6" o:spid="_x0000_s2049" type="#_x0000_t136" style="position:absolute;margin-left:0;margin-top:0;width:447.45pt;height:26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C6E"/>
    <w:multiLevelType w:val="multilevel"/>
    <w:tmpl w:val="44C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AF112C"/>
    <w:multiLevelType w:val="hybridMultilevel"/>
    <w:tmpl w:val="04D82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8"/>
    <w:rsid w:val="000462D2"/>
    <w:rsid w:val="000D7EB3"/>
    <w:rsid w:val="00150DD4"/>
    <w:rsid w:val="001D0FB6"/>
    <w:rsid w:val="00282ADA"/>
    <w:rsid w:val="00282D82"/>
    <w:rsid w:val="002B2D36"/>
    <w:rsid w:val="002C2806"/>
    <w:rsid w:val="002E1728"/>
    <w:rsid w:val="002E6CA2"/>
    <w:rsid w:val="00313296"/>
    <w:rsid w:val="00333018"/>
    <w:rsid w:val="00351D82"/>
    <w:rsid w:val="00427FDD"/>
    <w:rsid w:val="00484CB3"/>
    <w:rsid w:val="00524F83"/>
    <w:rsid w:val="00581B08"/>
    <w:rsid w:val="0060681E"/>
    <w:rsid w:val="00644808"/>
    <w:rsid w:val="00681878"/>
    <w:rsid w:val="006865DC"/>
    <w:rsid w:val="006D61E5"/>
    <w:rsid w:val="00700A09"/>
    <w:rsid w:val="008533A8"/>
    <w:rsid w:val="00883DFA"/>
    <w:rsid w:val="009541A0"/>
    <w:rsid w:val="00957006"/>
    <w:rsid w:val="00963BBA"/>
    <w:rsid w:val="0097694E"/>
    <w:rsid w:val="00A076A4"/>
    <w:rsid w:val="00A5238E"/>
    <w:rsid w:val="00A6774B"/>
    <w:rsid w:val="00AE4826"/>
    <w:rsid w:val="00AE7C34"/>
    <w:rsid w:val="00AF460C"/>
    <w:rsid w:val="00B52833"/>
    <w:rsid w:val="00BB190C"/>
    <w:rsid w:val="00BD3191"/>
    <w:rsid w:val="00C67D56"/>
    <w:rsid w:val="00CA3507"/>
    <w:rsid w:val="00D22118"/>
    <w:rsid w:val="00D272B7"/>
    <w:rsid w:val="00D40A27"/>
    <w:rsid w:val="00D44BAD"/>
    <w:rsid w:val="00D55375"/>
    <w:rsid w:val="00D91DDE"/>
    <w:rsid w:val="00DC401C"/>
    <w:rsid w:val="00E020E5"/>
    <w:rsid w:val="00E55BC9"/>
    <w:rsid w:val="00E72754"/>
    <w:rsid w:val="00EF255E"/>
    <w:rsid w:val="00F635ED"/>
    <w:rsid w:val="00F91E4C"/>
    <w:rsid w:val="00FE0BEB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018"/>
    <w:rPr>
      <w:color w:val="0066CC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853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ab">
    <w:name w:val="Знак"/>
    <w:basedOn w:val="a"/>
    <w:rsid w:val="00D55375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c">
    <w:name w:val="Знак"/>
    <w:basedOn w:val="a"/>
    <w:rsid w:val="00484CB3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018"/>
    <w:rPr>
      <w:color w:val="0066CC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853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ab">
    <w:name w:val="Знак"/>
    <w:basedOn w:val="a"/>
    <w:rsid w:val="00D55375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c">
    <w:name w:val="Знак"/>
    <w:basedOn w:val="a"/>
    <w:rsid w:val="00484CB3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9B05-855F-4842-A7B5-ACC4E9F5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Gotvianska</dc:creator>
  <cp:lastModifiedBy>Nataliya Gotvianska</cp:lastModifiedBy>
  <cp:revision>2</cp:revision>
  <cp:lastPrinted>2017-06-16T09:56:00Z</cp:lastPrinted>
  <dcterms:created xsi:type="dcterms:W3CDTF">2017-06-23T07:57:00Z</dcterms:created>
  <dcterms:modified xsi:type="dcterms:W3CDTF">2017-06-23T07:57:00Z</dcterms:modified>
</cp:coreProperties>
</file>