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4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8"/>
        <w:gridCol w:w="1170"/>
        <w:gridCol w:w="4410"/>
      </w:tblGrid>
      <w:tr w:rsidR="00333018" w:rsidRPr="00CD397E" w:rsidTr="00A6774B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333018" w:rsidRPr="00CD397E" w:rsidRDefault="00333018" w:rsidP="00E439F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1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  <w:r w:rsidRPr="00CD397E">
              <w:rPr>
                <w:rFonts w:ascii="Times New Roman" w:hAnsi="Times New Roman"/>
                <w:b/>
              </w:rPr>
              <w:t xml:space="preserve"> – </w:t>
            </w:r>
          </w:p>
          <w:p w:rsidR="00333018" w:rsidRPr="00CD397E" w:rsidRDefault="00182B2D" w:rsidP="00BD319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вересня</w:t>
            </w:r>
            <w:r w:rsidR="00333018">
              <w:rPr>
                <w:rFonts w:ascii="Times New Roman" w:hAnsi="Times New Roman"/>
                <w:b/>
              </w:rPr>
              <w:t xml:space="preserve"> 201</w:t>
            </w:r>
            <w:r w:rsidR="00AE4826">
              <w:rPr>
                <w:rFonts w:ascii="Times New Roman" w:hAnsi="Times New Roman"/>
                <w:b/>
              </w:rPr>
              <w:t>7</w:t>
            </w:r>
            <w:r w:rsidR="00333018">
              <w:rPr>
                <w:rFonts w:ascii="Times New Roman" w:hAnsi="Times New Roman"/>
                <w:b/>
              </w:rPr>
              <w:t xml:space="preserve"> </w:t>
            </w:r>
            <w:r w:rsidR="00333018" w:rsidRPr="00CD397E">
              <w:rPr>
                <w:rFonts w:ascii="Times New Roman" w:hAnsi="Times New Roman"/>
                <w:b/>
              </w:rPr>
              <w:t>р.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33018" w:rsidRPr="00CD397E" w:rsidRDefault="00333018" w:rsidP="00E439F8">
            <w:pPr>
              <w:jc w:val="both"/>
              <w:rPr>
                <w:rFonts w:ascii="Times New Roman" w:hAnsi="Times New Roman"/>
                <w:b/>
              </w:rPr>
            </w:pPr>
          </w:p>
          <w:p w:rsidR="00333018" w:rsidRPr="00CD397E" w:rsidRDefault="00333018" w:rsidP="00E439F8">
            <w:pPr>
              <w:jc w:val="both"/>
              <w:rPr>
                <w:rFonts w:ascii="Times New Roman" w:hAnsi="Times New Roman"/>
                <w:b/>
              </w:rPr>
            </w:pPr>
          </w:p>
          <w:p w:rsidR="000462D2" w:rsidRDefault="000462D2" w:rsidP="00E439F8">
            <w:pPr>
              <w:jc w:val="both"/>
              <w:rPr>
                <w:rFonts w:ascii="Times New Roman" w:hAnsi="Times New Roman"/>
                <w:b/>
              </w:rPr>
            </w:pPr>
          </w:p>
          <w:p w:rsidR="00333018" w:rsidRPr="00CD397E" w:rsidRDefault="00AE4826" w:rsidP="00E439F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КОПІЯ: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462D2" w:rsidRPr="00E46390" w:rsidRDefault="000462D2" w:rsidP="000462D2">
            <w:pPr>
              <w:ind w:left="-115"/>
              <w:rPr>
                <w:rFonts w:ascii="Times New Roman" w:hAnsi="Times New Roman"/>
                <w:b/>
              </w:rPr>
            </w:pPr>
            <w:r w:rsidRPr="00E46390">
              <w:rPr>
                <w:rFonts w:ascii="Times New Roman" w:hAnsi="Times New Roman"/>
                <w:b/>
              </w:rPr>
              <w:t>Міністру інфраструктури України</w:t>
            </w:r>
          </w:p>
          <w:p w:rsidR="000462D2" w:rsidRPr="00E46390" w:rsidRDefault="000462D2" w:rsidP="000462D2">
            <w:pPr>
              <w:ind w:left="-115"/>
              <w:rPr>
                <w:rFonts w:ascii="Times New Roman" w:hAnsi="Times New Roman"/>
                <w:b/>
              </w:rPr>
            </w:pPr>
            <w:r w:rsidRPr="00E46390">
              <w:rPr>
                <w:rFonts w:ascii="Times New Roman" w:hAnsi="Times New Roman"/>
                <w:b/>
              </w:rPr>
              <w:t>Омеляну В.В.</w:t>
            </w:r>
            <w:r w:rsidR="00E46390" w:rsidRPr="00E46390">
              <w:rPr>
                <w:rFonts w:ascii="Times New Roman" w:hAnsi="Times New Roman"/>
                <w:b/>
              </w:rPr>
              <w:t xml:space="preserve">  </w:t>
            </w:r>
          </w:p>
          <w:p w:rsidR="000462D2" w:rsidRPr="00E46390" w:rsidRDefault="000462D2" w:rsidP="000462D2">
            <w:pPr>
              <w:ind w:left="-115"/>
              <w:rPr>
                <w:rFonts w:ascii="Times New Roman" w:hAnsi="Times New Roman"/>
                <w:b/>
              </w:rPr>
            </w:pPr>
          </w:p>
          <w:p w:rsidR="000462D2" w:rsidRPr="00E46390" w:rsidRDefault="000462D2" w:rsidP="000462D2">
            <w:pPr>
              <w:ind w:left="-115"/>
              <w:rPr>
                <w:rFonts w:ascii="Times New Roman" w:hAnsi="Times New Roman"/>
                <w:b/>
              </w:rPr>
            </w:pPr>
            <w:r w:rsidRPr="00E46390">
              <w:rPr>
                <w:rFonts w:ascii="Times New Roman" w:hAnsi="Times New Roman"/>
                <w:b/>
              </w:rPr>
              <w:t xml:space="preserve">Першому Віце-прем’єр-міністру України —  Міністру економічного розвитку і торгівлі України  </w:t>
            </w:r>
          </w:p>
          <w:p w:rsidR="000462D2" w:rsidRPr="00E46390" w:rsidRDefault="000462D2" w:rsidP="000462D2">
            <w:pPr>
              <w:ind w:left="-115"/>
              <w:rPr>
                <w:rFonts w:ascii="Times New Roman" w:hAnsi="Times New Roman"/>
                <w:b/>
              </w:rPr>
            </w:pPr>
            <w:proofErr w:type="spellStart"/>
            <w:r w:rsidRPr="00E46390">
              <w:rPr>
                <w:rFonts w:ascii="Times New Roman" w:hAnsi="Times New Roman"/>
                <w:b/>
              </w:rPr>
              <w:t>Кубіву</w:t>
            </w:r>
            <w:proofErr w:type="spellEnd"/>
            <w:r w:rsidRPr="00E46390">
              <w:rPr>
                <w:rFonts w:ascii="Times New Roman" w:hAnsi="Times New Roman"/>
                <w:b/>
              </w:rPr>
              <w:t xml:space="preserve"> С.І.</w:t>
            </w:r>
          </w:p>
          <w:p w:rsidR="000462D2" w:rsidRPr="00E46390" w:rsidRDefault="000462D2" w:rsidP="000462D2">
            <w:pPr>
              <w:ind w:left="-115"/>
              <w:rPr>
                <w:rFonts w:ascii="Times New Roman" w:hAnsi="Times New Roman"/>
                <w:b/>
              </w:rPr>
            </w:pPr>
          </w:p>
          <w:p w:rsidR="000462D2" w:rsidRPr="00E46390" w:rsidRDefault="000462D2" w:rsidP="000462D2">
            <w:pPr>
              <w:ind w:left="-115"/>
              <w:rPr>
                <w:rFonts w:ascii="Times New Roman" w:hAnsi="Times New Roman"/>
                <w:b/>
              </w:rPr>
            </w:pPr>
            <w:r w:rsidRPr="00E46390">
              <w:rPr>
                <w:rFonts w:ascii="Times New Roman" w:hAnsi="Times New Roman"/>
                <w:b/>
              </w:rPr>
              <w:t>Міністру фінансів України</w:t>
            </w:r>
          </w:p>
          <w:p w:rsidR="000462D2" w:rsidRPr="00E46390" w:rsidRDefault="000462D2" w:rsidP="000462D2">
            <w:pPr>
              <w:ind w:left="-115"/>
              <w:rPr>
                <w:rFonts w:ascii="Times New Roman" w:hAnsi="Times New Roman"/>
                <w:b/>
              </w:rPr>
            </w:pPr>
            <w:r w:rsidRPr="00E46390">
              <w:rPr>
                <w:rFonts w:ascii="Times New Roman" w:hAnsi="Times New Roman"/>
                <w:b/>
              </w:rPr>
              <w:t>Данилюку  О.О.</w:t>
            </w:r>
          </w:p>
          <w:p w:rsidR="000462D2" w:rsidRPr="00E46390" w:rsidRDefault="000462D2" w:rsidP="000462D2">
            <w:pPr>
              <w:ind w:left="-115"/>
              <w:rPr>
                <w:rFonts w:ascii="Times New Roman" w:hAnsi="Times New Roman"/>
                <w:b/>
              </w:rPr>
            </w:pPr>
          </w:p>
          <w:p w:rsidR="000462D2" w:rsidRPr="00E46390" w:rsidRDefault="000462D2" w:rsidP="000462D2">
            <w:pPr>
              <w:ind w:left="-115"/>
              <w:rPr>
                <w:rFonts w:ascii="Times New Roman" w:hAnsi="Times New Roman"/>
                <w:b/>
              </w:rPr>
            </w:pPr>
            <w:r w:rsidRPr="00E46390">
              <w:rPr>
                <w:rFonts w:ascii="Times New Roman" w:hAnsi="Times New Roman"/>
                <w:b/>
              </w:rPr>
              <w:t xml:space="preserve">Голові </w:t>
            </w:r>
            <w:bookmarkStart w:id="0" w:name="_GoBack"/>
            <w:bookmarkEnd w:id="0"/>
            <w:r w:rsidRPr="00E46390">
              <w:rPr>
                <w:rFonts w:ascii="Times New Roman" w:hAnsi="Times New Roman"/>
                <w:b/>
              </w:rPr>
              <w:t>Державної регуляторної служби України</w:t>
            </w:r>
          </w:p>
          <w:p w:rsidR="000462D2" w:rsidRPr="00E46390" w:rsidRDefault="000462D2" w:rsidP="000462D2">
            <w:pPr>
              <w:ind w:left="-115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46390">
              <w:rPr>
                <w:rFonts w:ascii="Times New Roman" w:hAnsi="Times New Roman"/>
                <w:b/>
              </w:rPr>
              <w:t>Ляпіній</w:t>
            </w:r>
            <w:proofErr w:type="spellEnd"/>
            <w:r w:rsidRPr="00E46390">
              <w:rPr>
                <w:rFonts w:ascii="Times New Roman" w:hAnsi="Times New Roman"/>
                <w:b/>
              </w:rPr>
              <w:t xml:space="preserve"> К.М.</w:t>
            </w:r>
          </w:p>
          <w:p w:rsidR="000462D2" w:rsidRPr="00E46390" w:rsidRDefault="000462D2" w:rsidP="000462D2">
            <w:pPr>
              <w:ind w:left="-115"/>
              <w:rPr>
                <w:rFonts w:ascii="Times New Roman" w:hAnsi="Times New Roman"/>
                <w:b/>
              </w:rPr>
            </w:pPr>
          </w:p>
          <w:p w:rsidR="00BD4D63" w:rsidRPr="00E46390" w:rsidRDefault="00BD4D63" w:rsidP="00BD4D63">
            <w:pPr>
              <w:ind w:left="-115"/>
              <w:rPr>
                <w:rFonts w:ascii="Times New Roman" w:hAnsi="Times New Roman"/>
                <w:b/>
              </w:rPr>
            </w:pPr>
            <w:proofErr w:type="spellStart"/>
            <w:r w:rsidRPr="00E46390">
              <w:rPr>
                <w:rFonts w:ascii="Times New Roman" w:hAnsi="Times New Roman"/>
                <w:b/>
              </w:rPr>
              <w:t>В.о</w:t>
            </w:r>
            <w:proofErr w:type="spellEnd"/>
            <w:r w:rsidRPr="00E46390">
              <w:rPr>
                <w:rFonts w:ascii="Times New Roman" w:hAnsi="Times New Roman"/>
                <w:b/>
              </w:rPr>
              <w:t xml:space="preserve"> Голови</w:t>
            </w:r>
            <w:r w:rsidR="000462D2" w:rsidRPr="00E46390">
              <w:rPr>
                <w:rFonts w:ascii="Times New Roman" w:hAnsi="Times New Roman"/>
                <w:b/>
              </w:rPr>
              <w:t xml:space="preserve"> правління ПАТ «Укрзалізниця»</w:t>
            </w:r>
          </w:p>
          <w:p w:rsidR="00333018" w:rsidRPr="00E46390" w:rsidRDefault="00BD4D63" w:rsidP="00BD4D63">
            <w:pPr>
              <w:ind w:left="-115"/>
              <w:rPr>
                <w:rFonts w:ascii="Times New Roman" w:hAnsi="Times New Roman"/>
                <w:b/>
              </w:rPr>
            </w:pPr>
            <w:r w:rsidRPr="00E46390">
              <w:rPr>
                <w:rFonts w:ascii="Times New Roman" w:hAnsi="Times New Roman"/>
                <w:b/>
              </w:rPr>
              <w:t>Євгену Кравцову</w:t>
            </w:r>
          </w:p>
        </w:tc>
      </w:tr>
    </w:tbl>
    <w:p w:rsidR="00AE4826" w:rsidRDefault="00AE4826" w:rsidP="00333018">
      <w:pPr>
        <w:jc w:val="both"/>
        <w:rPr>
          <w:rFonts w:ascii="Times New Roman" w:hAnsi="Times New Roman"/>
          <w:i/>
        </w:rPr>
      </w:pPr>
    </w:p>
    <w:p w:rsidR="008533A8" w:rsidRPr="0016729C" w:rsidRDefault="008533A8" w:rsidP="00853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8533A8" w:rsidRPr="0016729C" w:rsidRDefault="008533A8" w:rsidP="00853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Щ</w:t>
      </w:r>
      <w:r w:rsidRPr="0016729C">
        <w:rPr>
          <w:rFonts w:ascii="Times New Roman" w:hAnsi="Times New Roman" w:cs="Times New Roman"/>
          <w:i/>
        </w:rPr>
        <w:t>одо консолідованого фінансового</w:t>
      </w:r>
    </w:p>
    <w:p w:rsidR="008533A8" w:rsidRPr="0016729C" w:rsidRDefault="008533A8" w:rsidP="00853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</w:rPr>
      </w:pPr>
      <w:r w:rsidRPr="0016729C">
        <w:rPr>
          <w:rFonts w:ascii="Times New Roman" w:hAnsi="Times New Roman" w:cs="Times New Roman"/>
          <w:i/>
        </w:rPr>
        <w:t>плану ПАТ «Укрзалізниця» на 2017</w:t>
      </w:r>
      <w:r>
        <w:rPr>
          <w:rFonts w:ascii="Times New Roman" w:hAnsi="Times New Roman" w:cs="Times New Roman"/>
          <w:i/>
        </w:rPr>
        <w:t xml:space="preserve"> </w:t>
      </w:r>
      <w:r w:rsidRPr="0016729C">
        <w:rPr>
          <w:rFonts w:ascii="Times New Roman" w:hAnsi="Times New Roman" w:cs="Times New Roman"/>
          <w:i/>
        </w:rPr>
        <w:t>р</w:t>
      </w:r>
      <w:r>
        <w:rPr>
          <w:rFonts w:ascii="Times New Roman" w:hAnsi="Times New Roman" w:cs="Times New Roman"/>
          <w:i/>
        </w:rPr>
        <w:t>ік</w:t>
      </w:r>
    </w:p>
    <w:p w:rsidR="008533A8" w:rsidRPr="0016729C" w:rsidRDefault="008533A8" w:rsidP="00853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8533A8" w:rsidRPr="0016729C" w:rsidRDefault="008533A8" w:rsidP="00853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</w:rPr>
      </w:pPr>
      <w:r w:rsidRPr="0016729C">
        <w:rPr>
          <w:rFonts w:ascii="Times New Roman" w:hAnsi="Times New Roman" w:cs="Times New Roman"/>
          <w:b/>
          <w:i/>
        </w:rPr>
        <w:t>Шановний Володимире Володимировичу!</w:t>
      </w:r>
    </w:p>
    <w:p w:rsidR="008533A8" w:rsidRPr="0016729C" w:rsidRDefault="008533A8" w:rsidP="00853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AE7C34" w:rsidRPr="003864BE" w:rsidRDefault="00AE7C34" w:rsidP="006865DC">
      <w:pPr>
        <w:spacing w:after="120"/>
        <w:ind w:firstLine="432"/>
        <w:jc w:val="both"/>
        <w:rPr>
          <w:rFonts w:ascii="Times New Roman" w:hAnsi="Times New Roman"/>
        </w:rPr>
      </w:pPr>
      <w:r w:rsidRPr="003864BE">
        <w:rPr>
          <w:rFonts w:ascii="Times New Roman" w:hAnsi="Times New Roman"/>
        </w:rPr>
        <w:t>Від імені Ради директорів Американської торгівельної палати в Україні</w:t>
      </w:r>
      <w:r w:rsidR="00313296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далі – Палата</w:t>
      </w:r>
      <w:r w:rsidRPr="003864BE">
        <w:rPr>
          <w:rFonts w:ascii="Times New Roman" w:hAnsi="Times New Roman"/>
        </w:rPr>
        <w:t>)  та компаній-членів засвідчуємо Вам свою глибоку повагу та звертаємося з наступним.</w:t>
      </w:r>
    </w:p>
    <w:p w:rsidR="00A07146" w:rsidRPr="00A07146" w:rsidRDefault="00A07146" w:rsidP="00A0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 xml:space="preserve">23 червня 2017 року Палата звернулась з листом </w:t>
      </w:r>
      <w:r w:rsidR="00182B2D">
        <w:rPr>
          <w:rFonts w:ascii="Times New Roman" w:hAnsi="Times New Roman" w:cs="Times New Roman"/>
        </w:rPr>
        <w:t xml:space="preserve">№17-346 </w:t>
      </w:r>
      <w:r w:rsidR="00182B2D" w:rsidRPr="00182B2D">
        <w:rPr>
          <w:rFonts w:ascii="Times New Roman" w:hAnsi="Times New Roman" w:cs="Times New Roman"/>
        </w:rPr>
        <w:t>щодо консолідованого фінансового плану ПАТ «Укрзалізниця» на 2017 рік</w:t>
      </w:r>
      <w:r w:rsidR="00182B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 Міністерства інфраструктури України, проте, на думку експертів компаній-членів Палати, не було надано економічно обґрунтованої відповіді відносно підстав підвищення тарифів на вантажні перевезення, що викликає питання щодо прозорості та відкритості даного процесу.</w:t>
      </w:r>
    </w:p>
    <w:p w:rsidR="008533A8" w:rsidRDefault="00313296" w:rsidP="00A0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Експерти компаній-членів Палати розглянули проект фінансового плану (далі – Проект) </w:t>
      </w:r>
      <w:r w:rsidRPr="0016729C">
        <w:rPr>
          <w:rFonts w:ascii="Times New Roman" w:hAnsi="Times New Roman" w:cs="Times New Roman"/>
        </w:rPr>
        <w:t>ПАТ “Укрзалізниця”</w:t>
      </w:r>
      <w:r>
        <w:rPr>
          <w:rFonts w:ascii="Times New Roman" w:hAnsi="Times New Roman" w:cs="Times New Roman"/>
        </w:rPr>
        <w:t xml:space="preserve"> (далі – УЗ),</w:t>
      </w:r>
      <w:r w:rsidRPr="00313296">
        <w:rPr>
          <w:rFonts w:ascii="Times New Roman" w:hAnsi="Times New Roman" w:cs="Times New Roman"/>
        </w:rPr>
        <w:t xml:space="preserve"> </w:t>
      </w:r>
      <w:r w:rsidR="008533A8" w:rsidRPr="0016729C">
        <w:rPr>
          <w:rFonts w:ascii="Times New Roman" w:hAnsi="Times New Roman" w:cs="Times New Roman"/>
        </w:rPr>
        <w:t>оприлюдн</w:t>
      </w:r>
      <w:r>
        <w:rPr>
          <w:rFonts w:ascii="Times New Roman" w:hAnsi="Times New Roman" w:cs="Times New Roman"/>
        </w:rPr>
        <w:t>ений</w:t>
      </w:r>
      <w:r w:rsidR="008533A8" w:rsidRPr="0016729C">
        <w:rPr>
          <w:rFonts w:ascii="Times New Roman" w:hAnsi="Times New Roman" w:cs="Times New Roman"/>
        </w:rPr>
        <w:t xml:space="preserve"> на офіційному сайті</w:t>
      </w:r>
      <w:r w:rsidRPr="003132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УЗ і хотіли </w:t>
      </w:r>
      <w:r w:rsidR="006865DC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 </w:t>
      </w:r>
      <w:r w:rsidR="00D44BAD">
        <w:rPr>
          <w:rFonts w:ascii="Times New Roman" w:hAnsi="Times New Roman" w:cs="Times New Roman"/>
        </w:rPr>
        <w:t>зауважити</w:t>
      </w:r>
      <w:r>
        <w:rPr>
          <w:rFonts w:ascii="Times New Roman" w:hAnsi="Times New Roman" w:cs="Times New Roman"/>
        </w:rPr>
        <w:t xml:space="preserve">, що даний проект несе в собі </w:t>
      </w:r>
      <w:r w:rsidR="00524F83">
        <w:rPr>
          <w:rFonts w:ascii="Times New Roman" w:hAnsi="Times New Roman" w:cs="Times New Roman"/>
        </w:rPr>
        <w:t>низку</w:t>
      </w:r>
      <w:r w:rsidR="008533A8" w:rsidRPr="0016729C">
        <w:rPr>
          <w:rFonts w:ascii="Times New Roman" w:hAnsi="Times New Roman" w:cs="Times New Roman"/>
        </w:rPr>
        <w:t xml:space="preserve"> </w:t>
      </w:r>
      <w:proofErr w:type="spellStart"/>
      <w:r w:rsidR="002F19C9">
        <w:rPr>
          <w:rFonts w:ascii="Times New Roman" w:hAnsi="Times New Roman" w:cs="Times New Roman"/>
        </w:rPr>
        <w:t>я</w:t>
      </w:r>
      <w:r w:rsidR="008533A8" w:rsidRPr="0016729C">
        <w:rPr>
          <w:rFonts w:ascii="Times New Roman" w:hAnsi="Times New Roman" w:cs="Times New Roman"/>
        </w:rPr>
        <w:t>потенційних</w:t>
      </w:r>
      <w:proofErr w:type="spellEnd"/>
      <w:r w:rsidR="008533A8" w:rsidRPr="0016729C">
        <w:rPr>
          <w:rFonts w:ascii="Times New Roman" w:hAnsi="Times New Roman" w:cs="Times New Roman"/>
        </w:rPr>
        <w:t xml:space="preserve"> ризиків для підприємств промисловості та </w:t>
      </w:r>
      <w:r>
        <w:rPr>
          <w:rFonts w:ascii="Times New Roman" w:hAnsi="Times New Roman" w:cs="Times New Roman"/>
        </w:rPr>
        <w:t>агропромислового комплексу</w:t>
      </w:r>
      <w:r w:rsidR="006865DC">
        <w:rPr>
          <w:rFonts w:ascii="Times New Roman" w:hAnsi="Times New Roman" w:cs="Times New Roman"/>
        </w:rPr>
        <w:t xml:space="preserve"> в розрізі </w:t>
      </w:r>
      <w:r w:rsidR="008533A8" w:rsidRPr="006865DC">
        <w:rPr>
          <w:rFonts w:ascii="Times New Roman" w:hAnsi="Times New Roman" w:cs="Times New Roman"/>
        </w:rPr>
        <w:t xml:space="preserve">значного підвищення тарифів на </w:t>
      </w:r>
      <w:r w:rsidR="00BD4D63">
        <w:rPr>
          <w:rFonts w:ascii="Times New Roman" w:hAnsi="Times New Roman" w:cs="Times New Roman"/>
        </w:rPr>
        <w:t>вантажні залізничні перевезення.</w:t>
      </w:r>
    </w:p>
    <w:p w:rsidR="008533A8" w:rsidRPr="00E065F3" w:rsidRDefault="008533A8" w:rsidP="00686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думку</w:t>
      </w:r>
      <w:r w:rsidR="00D44BAD">
        <w:rPr>
          <w:rFonts w:ascii="Times New Roman" w:hAnsi="Times New Roman" w:cs="Times New Roman"/>
        </w:rPr>
        <w:t xml:space="preserve"> експертів компаній-членів Палати та виходячи </w:t>
      </w:r>
      <w:r w:rsidR="00524F83">
        <w:rPr>
          <w:rFonts w:ascii="Times New Roman" w:hAnsi="Times New Roman" w:cs="Times New Roman"/>
        </w:rPr>
        <w:t>і</w:t>
      </w:r>
      <w:r w:rsidR="00D44BAD">
        <w:rPr>
          <w:rFonts w:ascii="Times New Roman" w:hAnsi="Times New Roman" w:cs="Times New Roman"/>
        </w:rPr>
        <w:t>з запланованих фінансових показників консолідованого фінансового плану, УЗ</w:t>
      </w:r>
      <w:r>
        <w:rPr>
          <w:rFonts w:ascii="Times New Roman" w:hAnsi="Times New Roman" w:cs="Times New Roman"/>
        </w:rPr>
        <w:t xml:space="preserve"> має ресурс і можливість не здійсн</w:t>
      </w:r>
      <w:r w:rsidR="00D44BAD">
        <w:rPr>
          <w:rFonts w:ascii="Times New Roman" w:hAnsi="Times New Roman" w:cs="Times New Roman"/>
        </w:rPr>
        <w:t>ювати індексацію тарифу у 2017р</w:t>
      </w:r>
      <w:r>
        <w:rPr>
          <w:rFonts w:ascii="Times New Roman" w:hAnsi="Times New Roman" w:cs="Times New Roman"/>
        </w:rPr>
        <w:t xml:space="preserve">. </w:t>
      </w:r>
      <w:r w:rsidR="00D44BAD">
        <w:rPr>
          <w:rFonts w:ascii="Times New Roman" w:hAnsi="Times New Roman" w:cs="Times New Roman"/>
        </w:rPr>
        <w:t>Це</w:t>
      </w:r>
      <w:r>
        <w:rPr>
          <w:rFonts w:ascii="Times New Roman" w:hAnsi="Times New Roman" w:cs="Times New Roman"/>
        </w:rPr>
        <w:t xml:space="preserve"> підтверджується</w:t>
      </w:r>
      <w:r w:rsidR="00D44BAD">
        <w:rPr>
          <w:rFonts w:ascii="Times New Roman" w:hAnsi="Times New Roman" w:cs="Times New Roman"/>
        </w:rPr>
        <w:t xml:space="preserve"> також</w:t>
      </w:r>
      <w:r>
        <w:rPr>
          <w:rFonts w:ascii="Times New Roman" w:hAnsi="Times New Roman" w:cs="Times New Roman"/>
        </w:rPr>
        <w:t xml:space="preserve"> Наказом Міністерства інфраструктури Україні № 782 від 8 жовтня 2013р</w:t>
      </w:r>
      <w:r w:rsidR="00524F83">
        <w:rPr>
          <w:rFonts w:ascii="Times New Roman" w:hAnsi="Times New Roman" w:cs="Times New Roman"/>
        </w:rPr>
        <w:t>.</w:t>
      </w:r>
      <w:r w:rsidR="00D44BAD">
        <w:rPr>
          <w:rFonts w:ascii="Times New Roman" w:hAnsi="Times New Roman" w:cs="Times New Roman"/>
        </w:rPr>
        <w:t xml:space="preserve"> «Про затвердження Порядку</w:t>
      </w:r>
      <w:r>
        <w:rPr>
          <w:rFonts w:ascii="Times New Roman" w:hAnsi="Times New Roman" w:cs="Times New Roman"/>
        </w:rPr>
        <w:t xml:space="preserve"> перегляду тарифів на перевезення ва</w:t>
      </w:r>
      <w:r w:rsidR="00D44BAD">
        <w:rPr>
          <w:rFonts w:ascii="Times New Roman" w:hAnsi="Times New Roman" w:cs="Times New Roman"/>
        </w:rPr>
        <w:t>нтажів залізничним транспортом» (далі – Наказ),</w:t>
      </w:r>
      <w:r>
        <w:rPr>
          <w:rFonts w:ascii="Times New Roman" w:hAnsi="Times New Roman" w:cs="Times New Roman"/>
        </w:rPr>
        <w:t xml:space="preserve">  який регламентує підстави та механізм перегляду тарифів. Згідно з Наказом,</w:t>
      </w:r>
      <w:r w:rsidR="00D44BAD">
        <w:rPr>
          <w:rFonts w:ascii="Times New Roman" w:hAnsi="Times New Roman" w:cs="Times New Roman"/>
        </w:rPr>
        <w:t xml:space="preserve"> т</w:t>
      </w:r>
      <w:r w:rsidRPr="00E065F3">
        <w:rPr>
          <w:rFonts w:ascii="Times New Roman" w:hAnsi="Times New Roman" w:cs="Times New Roman"/>
        </w:rPr>
        <w:t>арифи підлягають перегляду та змінюються в разі настання хоча б однієї з таких умов:</w:t>
      </w:r>
    </w:p>
    <w:p w:rsidR="008533A8" w:rsidRPr="00E065F3" w:rsidRDefault="008533A8" w:rsidP="006865D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432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65F3">
        <w:rPr>
          <w:rFonts w:ascii="Times New Roman" w:hAnsi="Times New Roman" w:cs="Times New Roman"/>
          <w:sz w:val="24"/>
          <w:szCs w:val="24"/>
          <w:lang w:val="uk-UA"/>
        </w:rPr>
        <w:t>рівень доходів від звичайної діяльності не забезпечує відшкодування поточних витрат залізниць;</w:t>
      </w:r>
    </w:p>
    <w:p w:rsidR="008533A8" w:rsidRDefault="008533A8" w:rsidP="006865D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432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6A98">
        <w:rPr>
          <w:rFonts w:ascii="Times New Roman" w:hAnsi="Times New Roman" w:cs="Times New Roman"/>
          <w:sz w:val="24"/>
          <w:szCs w:val="24"/>
          <w:lang w:val="uk-UA"/>
        </w:rPr>
        <w:lastRenderedPageBreak/>
        <w:t>не вистачає коштів на здійснення капітальних інвестицій, необхідних для фінансування інвестиційної програми у прогнозному (плановому) періоді в частині перевезення вантажів.</w:t>
      </w:r>
    </w:p>
    <w:p w:rsidR="008533A8" w:rsidRPr="003F6A98" w:rsidRDefault="00D44BAD" w:rsidP="00686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Перша умова</w:t>
      </w:r>
      <w:r w:rsidR="008533A8">
        <w:rPr>
          <w:rFonts w:ascii="Times New Roman" w:hAnsi="Times New Roman" w:cs="Times New Roman"/>
        </w:rPr>
        <w:t>, характеризується показником</w:t>
      </w:r>
      <w:r>
        <w:rPr>
          <w:rFonts w:ascii="Times New Roman" w:hAnsi="Times New Roman" w:cs="Times New Roman"/>
        </w:rPr>
        <w:t xml:space="preserve"> прибутку до сплати податків, ві</w:t>
      </w:r>
      <w:r w:rsidR="00524F83">
        <w:rPr>
          <w:rFonts w:ascii="Times New Roman" w:hAnsi="Times New Roman" w:cs="Times New Roman"/>
        </w:rPr>
        <w:t>дсотків, зносу та амортизації (</w:t>
      </w:r>
      <w:r>
        <w:rPr>
          <w:rFonts w:ascii="Times New Roman" w:hAnsi="Times New Roman" w:cs="Times New Roman"/>
        </w:rPr>
        <w:t xml:space="preserve">далі – </w:t>
      </w:r>
      <w:r w:rsidR="008533A8">
        <w:rPr>
          <w:rFonts w:ascii="Times New Roman" w:hAnsi="Times New Roman" w:cs="Times New Roman"/>
        </w:rPr>
        <w:t>EBITDA</w:t>
      </w:r>
      <w:r>
        <w:rPr>
          <w:rFonts w:ascii="Times New Roman" w:hAnsi="Times New Roman" w:cs="Times New Roman"/>
        </w:rPr>
        <w:t>)</w:t>
      </w:r>
      <w:r w:rsidR="008533A8">
        <w:rPr>
          <w:rFonts w:ascii="Times New Roman" w:hAnsi="Times New Roman" w:cs="Times New Roman"/>
        </w:rPr>
        <w:t>, який би мав планове значення +17,5 млрд</w:t>
      </w:r>
      <w:r>
        <w:rPr>
          <w:rFonts w:ascii="Times New Roman" w:hAnsi="Times New Roman" w:cs="Times New Roman"/>
        </w:rPr>
        <w:t xml:space="preserve"> грн без врахування індексації т</w:t>
      </w:r>
      <w:r w:rsidR="008533A8">
        <w:rPr>
          <w:rFonts w:ascii="Times New Roman" w:hAnsi="Times New Roman" w:cs="Times New Roman"/>
        </w:rPr>
        <w:t xml:space="preserve">арифу, що свідчить про спроможність </w:t>
      </w:r>
      <w:r>
        <w:rPr>
          <w:rFonts w:ascii="Times New Roman" w:hAnsi="Times New Roman" w:cs="Times New Roman"/>
        </w:rPr>
        <w:t>УЗ</w:t>
      </w:r>
      <w:r w:rsidR="008533A8">
        <w:rPr>
          <w:rFonts w:ascii="Times New Roman" w:hAnsi="Times New Roman" w:cs="Times New Roman"/>
        </w:rPr>
        <w:t xml:space="preserve"> фінансувати операційну діяльність в 2017р. </w:t>
      </w:r>
    </w:p>
    <w:p w:rsidR="008533A8" w:rsidRDefault="00D44BAD" w:rsidP="0018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Щодо другої умови</w:t>
      </w:r>
      <w:r w:rsidR="008533A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хотіли б звернути</w:t>
      </w:r>
      <w:r w:rsidR="008533A8" w:rsidRPr="0016729C">
        <w:rPr>
          <w:rFonts w:ascii="Times New Roman" w:hAnsi="Times New Roman" w:cs="Times New Roman"/>
        </w:rPr>
        <w:t xml:space="preserve"> Вашу увагу на запланований обсяг «Капітальних інвестицій» - 22,7 млрд. грн, що на 15,8 млрд. грн. більше факту 2016 року. За звітними даними за </w:t>
      </w:r>
      <w:r w:rsidR="008533A8">
        <w:rPr>
          <w:rFonts w:ascii="Times New Roman" w:hAnsi="Times New Roman" w:cs="Times New Roman"/>
        </w:rPr>
        <w:t>5</w:t>
      </w:r>
      <w:r w:rsidR="008533A8" w:rsidRPr="0016729C">
        <w:rPr>
          <w:rFonts w:ascii="Times New Roman" w:hAnsi="Times New Roman" w:cs="Times New Roman"/>
        </w:rPr>
        <w:t xml:space="preserve"> міс.</w:t>
      </w:r>
      <w:r w:rsidR="008533A8">
        <w:rPr>
          <w:rFonts w:ascii="Times New Roman" w:hAnsi="Times New Roman" w:cs="Times New Roman"/>
        </w:rPr>
        <w:t xml:space="preserve"> </w:t>
      </w:r>
      <w:r w:rsidR="008533A8" w:rsidRPr="0016729C">
        <w:rPr>
          <w:rFonts w:ascii="Times New Roman" w:hAnsi="Times New Roman" w:cs="Times New Roman"/>
        </w:rPr>
        <w:t xml:space="preserve">2017 року на капітальні інвестиції </w:t>
      </w:r>
      <w:r w:rsidR="008533A8">
        <w:rPr>
          <w:rFonts w:ascii="Times New Roman" w:hAnsi="Times New Roman" w:cs="Times New Roman"/>
        </w:rPr>
        <w:t>було направлено</w:t>
      </w:r>
      <w:r w:rsidR="008533A8" w:rsidRPr="0016729C">
        <w:rPr>
          <w:rFonts w:ascii="Times New Roman" w:hAnsi="Times New Roman" w:cs="Times New Roman"/>
        </w:rPr>
        <w:t xml:space="preserve"> </w:t>
      </w:r>
      <w:r w:rsidR="008533A8">
        <w:rPr>
          <w:rFonts w:ascii="Times New Roman" w:hAnsi="Times New Roman" w:cs="Times New Roman"/>
        </w:rPr>
        <w:t>2</w:t>
      </w:r>
      <w:r w:rsidR="008533A8" w:rsidRPr="0016729C">
        <w:rPr>
          <w:rFonts w:ascii="Times New Roman" w:hAnsi="Times New Roman" w:cs="Times New Roman"/>
        </w:rPr>
        <w:t xml:space="preserve"> млрд.</w:t>
      </w:r>
      <w:r w:rsidR="00524F83">
        <w:rPr>
          <w:rFonts w:ascii="Times New Roman" w:hAnsi="Times New Roman" w:cs="Times New Roman"/>
        </w:rPr>
        <w:t xml:space="preserve"> грн</w:t>
      </w:r>
      <w:r w:rsidR="008533A8" w:rsidRPr="0016729C">
        <w:rPr>
          <w:rFonts w:ascii="Times New Roman" w:hAnsi="Times New Roman" w:cs="Times New Roman"/>
        </w:rPr>
        <w:t xml:space="preserve"> (</w:t>
      </w:r>
      <w:r w:rsidR="008533A8">
        <w:rPr>
          <w:rFonts w:ascii="Times New Roman" w:hAnsi="Times New Roman" w:cs="Times New Roman"/>
        </w:rPr>
        <w:t>9</w:t>
      </w:r>
      <w:r w:rsidR="008533A8" w:rsidRPr="0016729C">
        <w:rPr>
          <w:rFonts w:ascii="Times New Roman" w:hAnsi="Times New Roman" w:cs="Times New Roman"/>
        </w:rPr>
        <w:t xml:space="preserve">% від річного запланованого бюджету). Окремо слід зазначити, що на початок року на рахунках УЗ було близько 7 млрд. грн., чого було достатньо для фінансування 44% інвестицій, які </w:t>
      </w:r>
      <w:r>
        <w:rPr>
          <w:rFonts w:ascii="Times New Roman" w:hAnsi="Times New Roman" w:cs="Times New Roman"/>
        </w:rPr>
        <w:t>Кабінет Міністрів України (далі – КМУ)</w:t>
      </w:r>
      <w:r w:rsidR="008533A8" w:rsidRPr="0016729C">
        <w:rPr>
          <w:rFonts w:ascii="Times New Roman" w:hAnsi="Times New Roman" w:cs="Times New Roman"/>
        </w:rPr>
        <w:t xml:space="preserve"> дозволив здійснити У</w:t>
      </w:r>
      <w:r>
        <w:rPr>
          <w:rFonts w:ascii="Times New Roman" w:hAnsi="Times New Roman" w:cs="Times New Roman"/>
        </w:rPr>
        <w:t xml:space="preserve">З </w:t>
      </w:r>
      <w:r w:rsidR="008533A8" w:rsidRPr="0016729C">
        <w:rPr>
          <w:rFonts w:ascii="Times New Roman" w:hAnsi="Times New Roman" w:cs="Times New Roman"/>
        </w:rPr>
        <w:t>без погодження фінплану.</w:t>
      </w:r>
      <w:r w:rsidR="008533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8533A8" w:rsidRPr="0016729C">
        <w:rPr>
          <w:rFonts w:ascii="Times New Roman" w:hAnsi="Times New Roman" w:cs="Times New Roman"/>
        </w:rPr>
        <w:t xml:space="preserve">раховуючи фактичні дані використання інвестицій </w:t>
      </w:r>
      <w:r w:rsidR="00524F83">
        <w:rPr>
          <w:rFonts w:ascii="Times New Roman" w:hAnsi="Times New Roman" w:cs="Times New Roman"/>
        </w:rPr>
        <w:t>у</w:t>
      </w:r>
      <w:r w:rsidR="008533A8" w:rsidRPr="0016729C">
        <w:rPr>
          <w:rFonts w:ascii="Times New Roman" w:hAnsi="Times New Roman" w:cs="Times New Roman"/>
        </w:rPr>
        <w:t xml:space="preserve"> попередніх роках</w:t>
      </w:r>
      <w:r w:rsidR="00BD4D63">
        <w:rPr>
          <w:rFonts w:ascii="Times New Roman" w:hAnsi="Times New Roman" w:cs="Times New Roman"/>
        </w:rPr>
        <w:t xml:space="preserve"> </w:t>
      </w:r>
      <w:r w:rsidR="008533A8" w:rsidRPr="0016729C">
        <w:rPr>
          <w:rFonts w:ascii="Times New Roman" w:hAnsi="Times New Roman" w:cs="Times New Roman"/>
        </w:rPr>
        <w:t xml:space="preserve">запланований обсяг інвестицій </w:t>
      </w:r>
      <w:r>
        <w:rPr>
          <w:rFonts w:ascii="Times New Roman" w:hAnsi="Times New Roman" w:cs="Times New Roman"/>
        </w:rPr>
        <w:t>неможливо</w:t>
      </w:r>
      <w:r w:rsidR="008533A8" w:rsidRPr="0016729C">
        <w:rPr>
          <w:rFonts w:ascii="Times New Roman" w:hAnsi="Times New Roman" w:cs="Times New Roman"/>
        </w:rPr>
        <w:t xml:space="preserve"> </w:t>
      </w:r>
      <w:r w:rsidRPr="0016729C">
        <w:rPr>
          <w:rFonts w:ascii="Times New Roman" w:hAnsi="Times New Roman" w:cs="Times New Roman"/>
        </w:rPr>
        <w:t xml:space="preserve">освоїти </w:t>
      </w:r>
      <w:r w:rsidR="008533A8" w:rsidRPr="0016729C">
        <w:rPr>
          <w:rFonts w:ascii="Times New Roman" w:hAnsi="Times New Roman" w:cs="Times New Roman"/>
        </w:rPr>
        <w:t>ефективно</w:t>
      </w:r>
      <w:r w:rsidR="008533A8">
        <w:rPr>
          <w:rFonts w:ascii="Times New Roman" w:hAnsi="Times New Roman" w:cs="Times New Roman"/>
        </w:rPr>
        <w:t>.</w:t>
      </w:r>
      <w:r w:rsidR="008533A8" w:rsidRPr="0016729C">
        <w:rPr>
          <w:rFonts w:ascii="Times New Roman" w:hAnsi="Times New Roman" w:cs="Times New Roman"/>
        </w:rPr>
        <w:t xml:space="preserve"> </w:t>
      </w:r>
    </w:p>
    <w:p w:rsidR="000462D2" w:rsidRPr="00282ADA" w:rsidRDefault="00FE0BEB" w:rsidP="00182B2D">
      <w:pPr>
        <w:spacing w:after="120"/>
        <w:ind w:firstLine="450"/>
        <w:jc w:val="both"/>
        <w:rPr>
          <w:rFonts w:ascii="Times New Roman" w:hAnsi="Times New Roman" w:cs="Times New Roman"/>
        </w:rPr>
      </w:pPr>
      <w:r w:rsidRPr="00182B2D">
        <w:rPr>
          <w:rFonts w:ascii="Times New Roman" w:hAnsi="Times New Roman"/>
        </w:rPr>
        <w:t xml:space="preserve">Крім того, перед будь-яким підвищенням залізничних тарифів, експерти компаній-членів Палати вважають за необхідне </w:t>
      </w:r>
      <w:r w:rsidR="00AA406A" w:rsidRPr="00182B2D">
        <w:rPr>
          <w:rFonts w:ascii="Times New Roman" w:hAnsi="Times New Roman"/>
        </w:rPr>
        <w:t xml:space="preserve">показати результати від минулого підвищення, зокрема в розрізі ситуації з розподілом вагонів, їх обертанням, швидкістю доставки та збереженням вантажу. Наступним кроком має стати розробка чіткого </w:t>
      </w:r>
      <w:r w:rsidRPr="00182B2D">
        <w:rPr>
          <w:rFonts w:ascii="Times New Roman" w:hAnsi="Times New Roman"/>
        </w:rPr>
        <w:t>план</w:t>
      </w:r>
      <w:r w:rsidR="00AA406A" w:rsidRPr="00182B2D">
        <w:rPr>
          <w:rFonts w:ascii="Times New Roman" w:hAnsi="Times New Roman"/>
        </w:rPr>
        <w:t>у</w:t>
      </w:r>
      <w:r w:rsidRPr="00182B2D">
        <w:rPr>
          <w:rFonts w:ascii="Times New Roman" w:hAnsi="Times New Roman"/>
        </w:rPr>
        <w:t xml:space="preserve"> щодо </w:t>
      </w:r>
      <w:r w:rsidR="00AA406A" w:rsidRPr="00182B2D">
        <w:rPr>
          <w:rFonts w:ascii="Times New Roman" w:hAnsi="Times New Roman"/>
        </w:rPr>
        <w:t xml:space="preserve">подальшого </w:t>
      </w:r>
      <w:r w:rsidRPr="00182B2D">
        <w:rPr>
          <w:rFonts w:ascii="Times New Roman" w:hAnsi="Times New Roman"/>
        </w:rPr>
        <w:t xml:space="preserve">покращення ситуації </w:t>
      </w:r>
      <w:r w:rsidR="00AA406A" w:rsidRPr="00182B2D">
        <w:rPr>
          <w:rFonts w:ascii="Times New Roman" w:hAnsi="Times New Roman"/>
          <w:lang w:val="ru-RU"/>
        </w:rPr>
        <w:t xml:space="preserve">з </w:t>
      </w:r>
      <w:r w:rsidRPr="00182B2D">
        <w:rPr>
          <w:rFonts w:ascii="Times New Roman" w:hAnsi="Times New Roman"/>
        </w:rPr>
        <w:t>відновлення</w:t>
      </w:r>
      <w:r w:rsidR="00AA406A" w:rsidRPr="00182B2D">
        <w:rPr>
          <w:rFonts w:ascii="Times New Roman" w:hAnsi="Times New Roman"/>
          <w:lang w:val="ru-RU"/>
        </w:rPr>
        <w:t>м</w:t>
      </w:r>
      <w:r w:rsidR="00AA406A" w:rsidRPr="00182B2D">
        <w:rPr>
          <w:rFonts w:ascii="Times New Roman" w:hAnsi="Times New Roman"/>
        </w:rPr>
        <w:t>/ремонт</w:t>
      </w:r>
      <w:r w:rsidR="00AA406A" w:rsidRPr="00182B2D">
        <w:rPr>
          <w:rFonts w:ascii="Times New Roman" w:hAnsi="Times New Roman"/>
          <w:lang w:val="ru-RU"/>
        </w:rPr>
        <w:t>ом</w:t>
      </w:r>
      <w:r w:rsidRPr="00182B2D">
        <w:rPr>
          <w:rFonts w:ascii="Times New Roman" w:hAnsi="Times New Roman"/>
        </w:rPr>
        <w:t xml:space="preserve"> вагонного та локомотивного парку УЗ, швидк</w:t>
      </w:r>
      <w:r w:rsidR="00AA406A" w:rsidRPr="00182B2D">
        <w:rPr>
          <w:rFonts w:ascii="Times New Roman" w:hAnsi="Times New Roman"/>
        </w:rPr>
        <w:t>істю</w:t>
      </w:r>
      <w:r w:rsidRPr="00182B2D">
        <w:rPr>
          <w:rFonts w:ascii="Times New Roman" w:hAnsi="Times New Roman"/>
        </w:rPr>
        <w:t xml:space="preserve"> відправок вантажів залізничним транспортом, наявн</w:t>
      </w:r>
      <w:r w:rsidR="00AA406A" w:rsidRPr="00182B2D">
        <w:rPr>
          <w:rFonts w:ascii="Times New Roman" w:hAnsi="Times New Roman"/>
        </w:rPr>
        <w:t>істю</w:t>
      </w:r>
      <w:r w:rsidRPr="00182B2D">
        <w:rPr>
          <w:rFonts w:ascii="Times New Roman" w:hAnsi="Times New Roman"/>
        </w:rPr>
        <w:t xml:space="preserve"> палива, </w:t>
      </w:r>
      <w:r w:rsidR="00282ADA" w:rsidRPr="00182B2D">
        <w:rPr>
          <w:rFonts w:ascii="Times New Roman" w:hAnsi="Times New Roman"/>
        </w:rPr>
        <w:t>інвестиці</w:t>
      </w:r>
      <w:r w:rsidR="00AA406A" w:rsidRPr="00182B2D">
        <w:rPr>
          <w:rFonts w:ascii="Times New Roman" w:hAnsi="Times New Roman"/>
        </w:rPr>
        <w:t>ями</w:t>
      </w:r>
      <w:r w:rsidR="00282ADA" w:rsidRPr="00182B2D">
        <w:rPr>
          <w:rFonts w:ascii="Times New Roman" w:hAnsi="Times New Roman"/>
        </w:rPr>
        <w:t xml:space="preserve"> в оновлення рухомого складу УЗ, </w:t>
      </w:r>
      <w:r w:rsidRPr="00182B2D">
        <w:rPr>
          <w:rFonts w:ascii="Times New Roman" w:hAnsi="Times New Roman"/>
        </w:rPr>
        <w:t>тощо</w:t>
      </w:r>
      <w:r w:rsidR="00D35B4A" w:rsidRPr="00182B2D">
        <w:rPr>
          <w:rFonts w:ascii="Times New Roman" w:hAnsi="Times New Roman"/>
        </w:rPr>
        <w:t xml:space="preserve"> </w:t>
      </w:r>
      <w:r w:rsidR="00AA406A" w:rsidRPr="00182B2D">
        <w:rPr>
          <w:rFonts w:ascii="Times New Roman" w:hAnsi="Times New Roman"/>
        </w:rPr>
        <w:t>з чіткими термінами та метриками</w:t>
      </w:r>
      <w:r w:rsidRPr="00182B2D">
        <w:rPr>
          <w:rFonts w:ascii="Times New Roman" w:hAnsi="Times New Roman"/>
        </w:rPr>
        <w:t>.</w:t>
      </w:r>
    </w:p>
    <w:p w:rsidR="008533A8" w:rsidRDefault="00D44BAD" w:rsidP="00686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Виходячи з вищезазначеного, експерти компаній-членів Палати звертаються до Вас, шановний Володимире Володимировичу, з проханням не підтримувати підвищення тарифу на вантажні залізничні перевезення</w:t>
      </w:r>
      <w:r w:rsidR="00E020E5">
        <w:rPr>
          <w:rFonts w:ascii="Times New Roman" w:hAnsi="Times New Roman" w:cs="Times New Roman"/>
        </w:rPr>
        <w:t xml:space="preserve">, так як таке підвищення є передчасним та економічно </w:t>
      </w:r>
      <w:r w:rsidR="006865DC">
        <w:rPr>
          <w:rFonts w:ascii="Times New Roman" w:hAnsi="Times New Roman" w:cs="Times New Roman"/>
        </w:rPr>
        <w:t>необґрунтованим</w:t>
      </w:r>
      <w:r w:rsidR="000462D2">
        <w:rPr>
          <w:rFonts w:ascii="Times New Roman" w:hAnsi="Times New Roman" w:cs="Times New Roman"/>
        </w:rPr>
        <w:t xml:space="preserve"> та відповідно доопрацювати проект консолідованого фінансового плану</w:t>
      </w:r>
      <w:r w:rsidR="00182B2D" w:rsidRPr="00182B2D">
        <w:rPr>
          <w:rFonts w:ascii="Times New Roman" w:hAnsi="Times New Roman" w:cs="Times New Roman"/>
        </w:rPr>
        <w:t xml:space="preserve"> </w:t>
      </w:r>
      <w:r w:rsidR="00182B2D">
        <w:rPr>
          <w:rFonts w:ascii="Times New Roman" w:hAnsi="Times New Roman" w:cs="Times New Roman"/>
        </w:rPr>
        <w:t>УЗ на 2017 рік.</w:t>
      </w:r>
      <w:r w:rsidR="000462D2">
        <w:rPr>
          <w:rFonts w:ascii="Times New Roman" w:hAnsi="Times New Roman" w:cs="Times New Roman"/>
        </w:rPr>
        <w:t xml:space="preserve"> </w:t>
      </w:r>
      <w:r w:rsidR="00E020E5">
        <w:rPr>
          <w:rFonts w:ascii="Times New Roman" w:hAnsi="Times New Roman" w:cs="Times New Roman"/>
        </w:rPr>
        <w:t xml:space="preserve"> </w:t>
      </w:r>
      <w:r w:rsidR="00524F83">
        <w:rPr>
          <w:rFonts w:ascii="Times New Roman" w:hAnsi="Times New Roman" w:cs="Times New Roman"/>
        </w:rPr>
        <w:t>Водночас</w:t>
      </w:r>
      <w:r w:rsidR="00E020E5">
        <w:rPr>
          <w:rFonts w:ascii="Times New Roman" w:hAnsi="Times New Roman" w:cs="Times New Roman"/>
        </w:rPr>
        <w:t xml:space="preserve">, експерти компаній-членів Палати готові продовжити діалог з представниками Міністерства </w:t>
      </w:r>
      <w:r w:rsidR="006865DC">
        <w:rPr>
          <w:rFonts w:ascii="Times New Roman" w:hAnsi="Times New Roman" w:cs="Times New Roman"/>
        </w:rPr>
        <w:t>інфраструктури</w:t>
      </w:r>
      <w:r w:rsidR="00E020E5">
        <w:rPr>
          <w:rFonts w:ascii="Times New Roman" w:hAnsi="Times New Roman" w:cs="Times New Roman"/>
        </w:rPr>
        <w:t xml:space="preserve"> та УЗ щодо </w:t>
      </w:r>
      <w:r w:rsidR="006865DC">
        <w:rPr>
          <w:rFonts w:ascii="Times New Roman" w:hAnsi="Times New Roman" w:cs="Times New Roman"/>
        </w:rPr>
        <w:t xml:space="preserve">напрацювання консолідованого </w:t>
      </w:r>
      <w:r w:rsidR="006865DC" w:rsidRPr="006865DC">
        <w:rPr>
          <w:rFonts w:ascii="Times New Roman" w:hAnsi="Times New Roman" w:cs="Times New Roman"/>
        </w:rPr>
        <w:t>механізму довгострокового регулювання тарифів на вантажні залізничні перевезення</w:t>
      </w:r>
      <w:r w:rsidR="006865DC">
        <w:rPr>
          <w:rFonts w:ascii="Times New Roman" w:hAnsi="Times New Roman" w:cs="Times New Roman"/>
        </w:rPr>
        <w:t>.</w:t>
      </w:r>
    </w:p>
    <w:p w:rsidR="00333018" w:rsidRDefault="00BD3191" w:rsidP="006865DC">
      <w:pPr>
        <w:spacing w:after="120"/>
        <w:ind w:firstLine="432"/>
        <w:jc w:val="both"/>
        <w:rPr>
          <w:rFonts w:ascii="Times New Roman" w:hAnsi="Times New Roman"/>
        </w:rPr>
      </w:pPr>
      <w:r w:rsidRPr="00BD3191">
        <w:rPr>
          <w:rFonts w:ascii="Times New Roman" w:hAnsi="Times New Roman"/>
        </w:rPr>
        <w:t>З метою реалізації вищезазначеного просимо визначити відповідальну особу, як</w:t>
      </w:r>
      <w:r w:rsidR="00524F83">
        <w:rPr>
          <w:rFonts w:ascii="Times New Roman" w:hAnsi="Times New Roman"/>
        </w:rPr>
        <w:t>а</w:t>
      </w:r>
      <w:r w:rsidRPr="00BD3191">
        <w:rPr>
          <w:rFonts w:ascii="Times New Roman" w:hAnsi="Times New Roman"/>
        </w:rPr>
        <w:t xml:space="preserve"> могла б зв’язатися з нами за телефоном 490-5800 та електронною </w:t>
      </w:r>
      <w:proofErr w:type="spellStart"/>
      <w:r w:rsidRPr="00BD3191">
        <w:rPr>
          <w:rFonts w:ascii="Times New Roman" w:hAnsi="Times New Roman"/>
        </w:rPr>
        <w:t>адресою</w:t>
      </w:r>
      <w:proofErr w:type="spellEnd"/>
      <w:r w:rsidRPr="00BD3191">
        <w:rPr>
          <w:rFonts w:ascii="Times New Roman" w:hAnsi="Times New Roman"/>
        </w:rPr>
        <w:t xml:space="preserve"> </w:t>
      </w:r>
      <w:proofErr w:type="spellStart"/>
      <w:r w:rsidR="00182B2D">
        <w:rPr>
          <w:rFonts w:ascii="Times New Roman" w:hAnsi="Times New Roman"/>
          <w:lang w:val="en-US"/>
        </w:rPr>
        <w:t>bivaniuk</w:t>
      </w:r>
      <w:proofErr w:type="spellEnd"/>
      <w:r w:rsidRPr="00BD3191">
        <w:rPr>
          <w:rFonts w:ascii="Times New Roman" w:hAnsi="Times New Roman"/>
        </w:rPr>
        <w:t xml:space="preserve">@chamber.ua (контактна особа – </w:t>
      </w:r>
      <w:r w:rsidR="00182B2D">
        <w:rPr>
          <w:rFonts w:ascii="Times New Roman" w:hAnsi="Times New Roman"/>
        </w:rPr>
        <w:t>Богдан Іванюк</w:t>
      </w:r>
      <w:r w:rsidRPr="00BD3191">
        <w:rPr>
          <w:rFonts w:ascii="Times New Roman" w:hAnsi="Times New Roman"/>
        </w:rPr>
        <w:t>, старший менеджер з питань стратегічного р</w:t>
      </w:r>
      <w:r w:rsidR="00BD4D63">
        <w:rPr>
          <w:rFonts w:ascii="Times New Roman" w:hAnsi="Times New Roman"/>
        </w:rPr>
        <w:t>озвитку (координатор комітетів</w:t>
      </w:r>
      <w:r w:rsidRPr="00BD3191">
        <w:rPr>
          <w:rFonts w:ascii="Times New Roman" w:hAnsi="Times New Roman"/>
        </w:rPr>
        <w:t>)</w:t>
      </w:r>
      <w:r w:rsidR="00BD4D63">
        <w:rPr>
          <w:rFonts w:ascii="Times New Roman" w:hAnsi="Times New Roman"/>
        </w:rPr>
        <w:t>)</w:t>
      </w:r>
      <w:r w:rsidRPr="00BD3191">
        <w:rPr>
          <w:rFonts w:ascii="Times New Roman" w:hAnsi="Times New Roman"/>
        </w:rPr>
        <w:t>.</w:t>
      </w:r>
    </w:p>
    <w:p w:rsidR="00700A09" w:rsidRDefault="00700A09" w:rsidP="006865DC">
      <w:pPr>
        <w:spacing w:after="120"/>
        <w:ind w:firstLine="432"/>
        <w:jc w:val="both"/>
        <w:rPr>
          <w:rFonts w:ascii="Times New Roman" w:hAnsi="Times New Roman"/>
          <w:b/>
        </w:rPr>
      </w:pPr>
    </w:p>
    <w:p w:rsidR="00333018" w:rsidRDefault="00333018" w:rsidP="006865DC">
      <w:pPr>
        <w:spacing w:after="120"/>
        <w:jc w:val="both"/>
        <w:rPr>
          <w:rFonts w:ascii="Times New Roman" w:hAnsi="Times New Roman"/>
          <w:b/>
        </w:rPr>
      </w:pPr>
      <w:r w:rsidRPr="003864BE">
        <w:rPr>
          <w:rFonts w:ascii="Times New Roman" w:hAnsi="Times New Roman"/>
          <w:b/>
        </w:rPr>
        <w:t>З повагою,</w:t>
      </w:r>
    </w:p>
    <w:p w:rsidR="00E72754" w:rsidRDefault="00333018" w:rsidP="006865DC">
      <w:pPr>
        <w:spacing w:after="120"/>
        <w:jc w:val="both"/>
      </w:pPr>
      <w:r>
        <w:rPr>
          <w:rFonts w:ascii="Times New Roman" w:hAnsi="Times New Roman"/>
          <w:b/>
        </w:rPr>
        <w:t>Президент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67D5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F2882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ab/>
      </w:r>
      <w:r w:rsidRPr="007F288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F2882">
        <w:rPr>
          <w:rFonts w:ascii="Times New Roman" w:hAnsi="Times New Roman"/>
          <w:b/>
        </w:rPr>
        <w:tab/>
      </w:r>
      <w:r w:rsidR="006865DC">
        <w:rPr>
          <w:rFonts w:ascii="Times New Roman" w:hAnsi="Times New Roman"/>
          <w:b/>
          <w:lang w:val="en-US"/>
        </w:rPr>
        <w:tab/>
      </w:r>
      <w:r w:rsidRPr="007F288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Андрій </w:t>
      </w:r>
      <w:proofErr w:type="spellStart"/>
      <w:r>
        <w:rPr>
          <w:rFonts w:ascii="Times New Roman" w:hAnsi="Times New Roman"/>
          <w:b/>
        </w:rPr>
        <w:t>Гундер</w:t>
      </w:r>
      <w:proofErr w:type="spellEnd"/>
    </w:p>
    <w:sectPr w:rsidR="00E72754" w:rsidSect="00700A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0" w:right="850" w:bottom="12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DF0" w:rsidRDefault="00840DF0" w:rsidP="00282D82">
      <w:r>
        <w:separator/>
      </w:r>
    </w:p>
  </w:endnote>
  <w:endnote w:type="continuationSeparator" w:id="0">
    <w:p w:rsidR="00840DF0" w:rsidRDefault="00840DF0" w:rsidP="0028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82" w:rsidRDefault="00282D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82" w:rsidRDefault="00282D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82" w:rsidRDefault="00282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DF0" w:rsidRDefault="00840DF0" w:rsidP="00282D82">
      <w:r>
        <w:separator/>
      </w:r>
    </w:p>
  </w:footnote>
  <w:footnote w:type="continuationSeparator" w:id="0">
    <w:p w:rsidR="00840DF0" w:rsidRDefault="00840DF0" w:rsidP="00282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82" w:rsidRDefault="00840D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8907" o:spid="_x0000_s2050" type="#_x0000_t136" style="position:absolute;margin-left:0;margin-top:0;width:447.45pt;height:268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82" w:rsidRDefault="00840D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8908" o:spid="_x0000_s2051" type="#_x0000_t136" style="position:absolute;margin-left:0;margin-top:0;width:447.45pt;height:26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82" w:rsidRDefault="00840D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8906" o:spid="_x0000_s2049" type="#_x0000_t136" style="position:absolute;margin-left:0;margin-top:0;width:447.45pt;height:268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D5C6E"/>
    <w:multiLevelType w:val="multilevel"/>
    <w:tmpl w:val="44CE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AF112C"/>
    <w:multiLevelType w:val="hybridMultilevel"/>
    <w:tmpl w:val="04D82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18"/>
    <w:rsid w:val="000462D2"/>
    <w:rsid w:val="000D7EB3"/>
    <w:rsid w:val="00150DD4"/>
    <w:rsid w:val="00182B2D"/>
    <w:rsid w:val="001A715B"/>
    <w:rsid w:val="00282ADA"/>
    <w:rsid w:val="00282D82"/>
    <w:rsid w:val="002B2D36"/>
    <w:rsid w:val="002C2806"/>
    <w:rsid w:val="002E6CA2"/>
    <w:rsid w:val="002F19C9"/>
    <w:rsid w:val="00313296"/>
    <w:rsid w:val="00333018"/>
    <w:rsid w:val="00351D82"/>
    <w:rsid w:val="00385193"/>
    <w:rsid w:val="00427FDD"/>
    <w:rsid w:val="00524F83"/>
    <w:rsid w:val="00681878"/>
    <w:rsid w:val="006865DC"/>
    <w:rsid w:val="006C5518"/>
    <w:rsid w:val="006D61E5"/>
    <w:rsid w:val="00700A09"/>
    <w:rsid w:val="00781DB1"/>
    <w:rsid w:val="00840DF0"/>
    <w:rsid w:val="008533A8"/>
    <w:rsid w:val="00883DFA"/>
    <w:rsid w:val="00963BBA"/>
    <w:rsid w:val="0097694E"/>
    <w:rsid w:val="00A07146"/>
    <w:rsid w:val="00A076A4"/>
    <w:rsid w:val="00A6774B"/>
    <w:rsid w:val="00AA406A"/>
    <w:rsid w:val="00AE4826"/>
    <w:rsid w:val="00AE7C34"/>
    <w:rsid w:val="00BD3191"/>
    <w:rsid w:val="00BD4D63"/>
    <w:rsid w:val="00C67D56"/>
    <w:rsid w:val="00CA3507"/>
    <w:rsid w:val="00D272B7"/>
    <w:rsid w:val="00D35B4A"/>
    <w:rsid w:val="00D40A27"/>
    <w:rsid w:val="00D44BAD"/>
    <w:rsid w:val="00D818C0"/>
    <w:rsid w:val="00D91DDE"/>
    <w:rsid w:val="00E020E5"/>
    <w:rsid w:val="00E46390"/>
    <w:rsid w:val="00E55BC9"/>
    <w:rsid w:val="00E72754"/>
    <w:rsid w:val="00EA1C60"/>
    <w:rsid w:val="00F635ED"/>
    <w:rsid w:val="00F91E4C"/>
    <w:rsid w:val="00FE0BEB"/>
    <w:rsid w:val="00F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70BBB6"/>
  <w15:docId w15:val="{142673B6-67E9-4173-97A4-0E72D05C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0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3018"/>
    <w:rPr>
      <w:color w:val="0066CC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D7EB3"/>
    <w:pPr>
      <w:shd w:val="clear" w:color="auto" w:fill="FFFFFF"/>
      <w:spacing w:after="360" w:line="240" w:lineRule="atLeast"/>
      <w:jc w:val="center"/>
    </w:pPr>
    <w:rPr>
      <w:rFonts w:ascii="Times New Roman" w:eastAsia="Times New Roman" w:hAnsi="Times New Roman" w:cs="Times New Roman"/>
      <w:color w:val="auto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7EB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82D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D82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282D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D82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8533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4A"/>
    <w:rPr>
      <w:rFonts w:ascii="Segoe UI" w:eastAsia="Arial Unicode MS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Gotvianska</dc:creator>
  <cp:lastModifiedBy>Bogdan Ivaniuk</cp:lastModifiedBy>
  <cp:revision>5</cp:revision>
  <cp:lastPrinted>2017-06-16T09:56:00Z</cp:lastPrinted>
  <dcterms:created xsi:type="dcterms:W3CDTF">2017-09-05T07:28:00Z</dcterms:created>
  <dcterms:modified xsi:type="dcterms:W3CDTF">2017-09-05T09:16:00Z</dcterms:modified>
</cp:coreProperties>
</file>