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1B" w:rsidRPr="001A1C3C" w:rsidRDefault="0048531B" w:rsidP="004853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1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ПОРІВНЯЛЬНА ТАБЛИЦЯ </w:t>
      </w:r>
    </w:p>
    <w:p w:rsidR="0048531B" w:rsidRPr="001A1C3C" w:rsidRDefault="0048531B" w:rsidP="0048531B">
      <w:pPr>
        <w:pStyle w:val="StyleOstRed"/>
        <w:widowControl w:val="0"/>
        <w:spacing w:after="0"/>
        <w:ind w:firstLine="0"/>
        <w:jc w:val="center"/>
        <w:rPr>
          <w:b/>
          <w:bCs/>
        </w:rPr>
      </w:pPr>
      <w:r w:rsidRPr="001A1C3C">
        <w:rPr>
          <w:b/>
          <w:bCs/>
        </w:rPr>
        <w:t xml:space="preserve">до проекту Закону України </w:t>
      </w:r>
    </w:p>
    <w:p w:rsidR="0048531B" w:rsidRDefault="0048531B" w:rsidP="0048531B">
      <w:pPr>
        <w:pStyle w:val="rvps6"/>
        <w:spacing w:before="0" w:beforeAutospacing="0" w:after="0" w:afterAutospacing="0"/>
        <w:jc w:val="center"/>
        <w:rPr>
          <w:bCs/>
          <w:lang w:val="uk-UA"/>
        </w:rPr>
      </w:pPr>
      <w:r w:rsidRPr="001A1C3C">
        <w:rPr>
          <w:bCs/>
          <w:lang w:val="uk-UA"/>
        </w:rPr>
        <w:t>«</w:t>
      </w:r>
      <w:r w:rsidRPr="001A1C3C">
        <w:rPr>
          <w:rStyle w:val="rvts23"/>
          <w:b/>
          <w:sz w:val="28"/>
          <w:szCs w:val="28"/>
          <w:lang w:val="uk-UA"/>
        </w:rPr>
        <w:t xml:space="preserve">Про внесення змін до </w:t>
      </w:r>
      <w:r w:rsidR="00A17197">
        <w:rPr>
          <w:rStyle w:val="rvts23"/>
          <w:b/>
          <w:sz w:val="28"/>
          <w:szCs w:val="28"/>
          <w:lang w:val="uk-UA"/>
        </w:rPr>
        <w:t xml:space="preserve">Закону України «Про </w:t>
      </w:r>
      <w:r w:rsidRPr="001A1C3C">
        <w:rPr>
          <w:rStyle w:val="rvts23"/>
          <w:b/>
          <w:sz w:val="28"/>
          <w:szCs w:val="28"/>
          <w:lang w:val="uk-UA"/>
        </w:rPr>
        <w:t>зерно</w:t>
      </w:r>
      <w:r w:rsidR="00A17197">
        <w:rPr>
          <w:rStyle w:val="rvts23"/>
          <w:b/>
          <w:sz w:val="28"/>
          <w:szCs w:val="28"/>
          <w:lang w:val="uk-UA"/>
        </w:rPr>
        <w:t xml:space="preserve"> та ринок зерна в Україні</w:t>
      </w:r>
      <w:r w:rsidRPr="001A1C3C">
        <w:rPr>
          <w:bCs/>
          <w:lang w:val="uk-UA"/>
        </w:rPr>
        <w:t>»</w:t>
      </w:r>
    </w:p>
    <w:p w:rsidR="00CF74F7" w:rsidRPr="001A1C3C" w:rsidRDefault="00CF74F7" w:rsidP="0048531B">
      <w:pPr>
        <w:pStyle w:val="rvps6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4"/>
        <w:gridCol w:w="7564"/>
      </w:tblGrid>
      <w:tr w:rsidR="0048531B" w:rsidRPr="001A1C3C" w:rsidTr="00943522">
        <w:trPr>
          <w:trHeight w:val="85"/>
          <w:tblHeader/>
        </w:trPr>
        <w:tc>
          <w:tcPr>
            <w:tcW w:w="7564" w:type="dxa"/>
          </w:tcPr>
          <w:p w:rsidR="0048531B" w:rsidRPr="001A1C3C" w:rsidRDefault="0048531B" w:rsidP="00943522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564" w:type="dxa"/>
          </w:tcPr>
          <w:p w:rsidR="0048531B" w:rsidRPr="001A1C3C" w:rsidRDefault="0048531B" w:rsidP="00943522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Зміст відповідного положення (норми) проекту акта</w:t>
            </w:r>
          </w:p>
        </w:tc>
      </w:tr>
      <w:tr w:rsidR="0048531B" w:rsidRPr="001A1C3C" w:rsidTr="00943522">
        <w:trPr>
          <w:trHeight w:val="120"/>
        </w:trPr>
        <w:tc>
          <w:tcPr>
            <w:tcW w:w="15128" w:type="dxa"/>
            <w:gridSpan w:val="2"/>
          </w:tcPr>
          <w:p w:rsidR="0048531B" w:rsidRPr="001A1C3C" w:rsidRDefault="0048531B" w:rsidP="0094352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Закон України «Про зерно та ринок зерна в Україні»</w:t>
            </w:r>
            <w:r w:rsidRPr="001A1C3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48531B" w:rsidRPr="001A1C3C" w:rsidTr="00943522">
        <w:trPr>
          <w:trHeight w:val="142"/>
        </w:trPr>
        <w:tc>
          <w:tcPr>
            <w:tcW w:w="7564" w:type="dxa"/>
          </w:tcPr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062E6" w:rsidRPr="002062E6" w:rsidRDefault="0048531B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062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Стаття 1</w:t>
            </w:r>
            <w:r w:rsidR="002062E6" w:rsidRPr="002062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2062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062E6" w:rsidRPr="002062E6">
              <w:rPr>
                <w:rFonts w:ascii="Times New Roman" w:hAnsi="Times New Roman" w:cs="Times New Roman"/>
                <w:sz w:val="28"/>
                <w:szCs w:val="28"/>
              </w:rPr>
              <w:t>Державне</w:t>
            </w:r>
            <w:proofErr w:type="spellEnd"/>
            <w:r w:rsidR="002062E6"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2E6" w:rsidRPr="002062E6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="002062E6"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ринку зерна</w:t>
            </w:r>
          </w:p>
          <w:p w:rsidR="0048531B" w:rsidRPr="002062E6" w:rsidRDefault="0048531B" w:rsidP="002062E6">
            <w:pPr>
              <w:pStyle w:val="rvps2"/>
              <w:shd w:val="clear" w:color="auto" w:fill="FFFFFF"/>
              <w:spacing w:before="0" w:beforeAutospacing="0" w:after="0" w:afterAutospacing="0"/>
              <w:ind w:left="57" w:firstLine="85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0" w:name="o9"/>
            <w:bookmarkEnd w:id="0"/>
            <w:r w:rsidRPr="002062E6">
              <w:rPr>
                <w:color w:val="000000"/>
                <w:sz w:val="28"/>
                <w:szCs w:val="28"/>
                <w:lang w:val="uk-UA"/>
              </w:rPr>
              <w:t>…..</w:t>
            </w:r>
          </w:p>
          <w:p w:rsidR="00CF74F7" w:rsidRDefault="002062E6" w:rsidP="00CF74F7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o50"/>
            <w:bookmarkEnd w:id="1"/>
            <w:r w:rsidRPr="00206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запровадження декларування зерна, що знаходиться на зберіганні на зернових складах, а також зерна, що зберігається суб’єктами виробництва зерна та іншими суб’єктами господарювання у власних або орендованих зерносховищах; </w:t>
            </w:r>
          </w:p>
          <w:p w:rsidR="0048531B" w:rsidRPr="001A1C3C" w:rsidRDefault="0048531B" w:rsidP="00CF74F7">
            <w:pPr>
              <w:pStyle w:val="HTML"/>
              <w:ind w:firstLine="851"/>
              <w:rPr>
                <w:color w:val="000000"/>
                <w:sz w:val="28"/>
                <w:szCs w:val="28"/>
                <w:lang w:val="uk-UA"/>
              </w:rPr>
            </w:pPr>
            <w:r w:rsidRPr="001A1C3C">
              <w:rPr>
                <w:color w:val="000000"/>
                <w:sz w:val="28"/>
                <w:szCs w:val="28"/>
                <w:lang w:val="uk-UA"/>
              </w:rPr>
              <w:t>…</w:t>
            </w:r>
          </w:p>
        </w:tc>
        <w:tc>
          <w:tcPr>
            <w:tcW w:w="7564" w:type="dxa"/>
          </w:tcPr>
          <w:p w:rsidR="00CF74F7" w:rsidRDefault="00CF74F7" w:rsidP="00943522">
            <w:pPr>
              <w:pStyle w:val="rvps2"/>
              <w:shd w:val="clear" w:color="auto" w:fill="FFFFFF"/>
              <w:spacing w:before="0" w:beforeAutospacing="0" w:after="0" w:afterAutospacing="0"/>
              <w:ind w:left="57" w:firstLine="56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48531B" w:rsidRPr="001A1C3C" w:rsidRDefault="0048531B" w:rsidP="00943522">
            <w:pPr>
              <w:pStyle w:val="rvps2"/>
              <w:shd w:val="clear" w:color="auto" w:fill="FFFFFF"/>
              <w:spacing w:before="0" w:beforeAutospacing="0" w:after="0" w:afterAutospacing="0"/>
              <w:ind w:left="57" w:firstLine="56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A1C3C">
              <w:rPr>
                <w:color w:val="000000"/>
                <w:sz w:val="28"/>
                <w:szCs w:val="28"/>
                <w:lang w:val="uk-UA"/>
              </w:rPr>
              <w:t>Стаття 1. Визначення термінів</w:t>
            </w:r>
          </w:p>
          <w:p w:rsidR="0048531B" w:rsidRPr="001A1C3C" w:rsidRDefault="0048531B" w:rsidP="00943522">
            <w:pPr>
              <w:pStyle w:val="rvps2"/>
              <w:shd w:val="clear" w:color="auto" w:fill="FFFFFF"/>
              <w:spacing w:before="0" w:beforeAutospacing="0" w:after="0" w:afterAutospacing="0"/>
              <w:ind w:left="57" w:firstLine="56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1A1C3C">
              <w:rPr>
                <w:color w:val="000000"/>
                <w:sz w:val="28"/>
                <w:szCs w:val="28"/>
                <w:lang w:val="uk-UA"/>
              </w:rPr>
              <w:t>…..</w:t>
            </w:r>
          </w:p>
          <w:p w:rsidR="0048531B" w:rsidRPr="001A1C3C" w:rsidRDefault="0048531B" w:rsidP="00943522">
            <w:pPr>
              <w:widowControl w:val="0"/>
              <w:tabs>
                <w:tab w:val="left" w:pos="851"/>
              </w:tabs>
              <w:spacing w:after="0" w:line="240" w:lineRule="auto"/>
              <w:ind w:left="57" w:firstLine="5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A1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Виключити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461A1" w:rsidRPr="001A1C3C" w:rsidTr="00943522">
        <w:trPr>
          <w:trHeight w:val="142"/>
        </w:trPr>
        <w:tc>
          <w:tcPr>
            <w:tcW w:w="7564" w:type="dxa"/>
          </w:tcPr>
          <w:p w:rsidR="00CF74F7" w:rsidRDefault="00CF74F7" w:rsidP="00C21EA1">
            <w:pPr>
              <w:pStyle w:val="HTM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461A1" w:rsidRPr="00C21EA1" w:rsidRDefault="00B461A1" w:rsidP="00C21EA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EA1">
              <w:rPr>
                <w:rFonts w:ascii="Times New Roman" w:hAnsi="Times New Roman" w:cs="Times New Roman"/>
                <w:bCs/>
                <w:sz w:val="28"/>
                <w:szCs w:val="28"/>
              </w:rPr>
              <w:t>Розділ</w:t>
            </w:r>
            <w:proofErr w:type="spellEnd"/>
            <w:r w:rsidRPr="00C2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V</w:t>
            </w:r>
          </w:p>
          <w:p w:rsidR="00CF74F7" w:rsidRDefault="00CF74F7" w:rsidP="00C21EA1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o148"/>
            <w:bookmarkEnd w:id="2"/>
          </w:p>
          <w:p w:rsidR="00B461A1" w:rsidRPr="00C21EA1" w:rsidRDefault="00C21EA1" w:rsidP="00C21EA1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та контроль якості зерна</w:t>
            </w:r>
          </w:p>
          <w:p w:rsidR="00B461A1" w:rsidRPr="00B461A1" w:rsidRDefault="00B461A1" w:rsidP="002062E6">
            <w:pPr>
              <w:pStyle w:val="HTML"/>
              <w:ind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</w:tcPr>
          <w:p w:rsidR="00CF74F7" w:rsidRDefault="00CF74F7" w:rsidP="00CF74F7">
            <w:pPr>
              <w:pStyle w:val="HTML"/>
              <w:ind w:firstLine="51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CF74F7" w:rsidRDefault="00C21EA1" w:rsidP="00CF74F7">
            <w:pPr>
              <w:pStyle w:val="HTML"/>
              <w:ind w:firstLine="51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1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назві розділу </w:t>
            </w:r>
            <w:r w:rsidRPr="00C21EA1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</w:p>
          <w:p w:rsidR="00CF74F7" w:rsidRDefault="00CF74F7" w:rsidP="00CF74F7">
            <w:pPr>
              <w:pStyle w:val="HTML"/>
              <w:ind w:firstLine="5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61A1" w:rsidRPr="00C21EA1" w:rsidRDefault="00C21EA1" w:rsidP="00CF74F7">
            <w:pPr>
              <w:pStyle w:val="HTML"/>
              <w:ind w:firstLine="516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«Декларування та» </w:t>
            </w:r>
            <w:r w:rsidR="00CF74F7" w:rsidRPr="00C21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вилучити </w:t>
            </w:r>
          </w:p>
        </w:tc>
      </w:tr>
      <w:tr w:rsidR="0048531B" w:rsidRPr="001A1C3C" w:rsidTr="00943522">
        <w:trPr>
          <w:trHeight w:val="142"/>
        </w:trPr>
        <w:tc>
          <w:tcPr>
            <w:tcW w:w="7564" w:type="dxa"/>
          </w:tcPr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Стаття</w:t>
            </w:r>
            <w:proofErr w:type="spellEnd"/>
            <w:r w:rsidRPr="00206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19.</w:t>
            </w:r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Декларування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</w:t>
            </w:r>
          </w:p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o150"/>
            <w:bookmarkEnd w:id="3"/>
          </w:p>
          <w:p w:rsidR="002062E6" w:rsidRPr="00CF74F7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Декларування зерна - діяльність суб'єктів зберігання зерна щодо визначення обсягів зерна, що знаходиться на зберіганні чи зберігається у власних або орендованих зерносховищах.</w:t>
            </w:r>
          </w:p>
          <w:p w:rsidR="002062E6" w:rsidRPr="00CF74F7" w:rsidRDefault="002062E6" w:rsidP="002062E6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o151"/>
            <w:bookmarkEnd w:id="4"/>
            <w:r w:rsidRPr="00CF74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152"/>
            <w:bookmarkEnd w:id="5"/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власників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конфіденційною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декларуванні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не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розголошується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o153"/>
            <w:bookmarkEnd w:id="6"/>
          </w:p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декларування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Кабінетом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gram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o154"/>
            <w:bookmarkEnd w:id="7"/>
          </w:p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Суб'єкти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несуть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повноту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достовірність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зазначених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="00CF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закону.</w:t>
            </w:r>
          </w:p>
          <w:p w:rsidR="0048531B" w:rsidRPr="002062E6" w:rsidRDefault="0048531B" w:rsidP="000A78B8">
            <w:pPr>
              <w:pStyle w:val="HTML"/>
              <w:rPr>
                <w:color w:val="000000"/>
                <w:sz w:val="28"/>
                <w:szCs w:val="28"/>
              </w:rPr>
            </w:pPr>
            <w:bookmarkStart w:id="8" w:name="o155"/>
            <w:bookmarkEnd w:id="8"/>
          </w:p>
        </w:tc>
        <w:tc>
          <w:tcPr>
            <w:tcW w:w="7564" w:type="dxa"/>
          </w:tcPr>
          <w:p w:rsidR="00CF74F7" w:rsidRDefault="00CF74F7" w:rsidP="002062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8531B" w:rsidRPr="001A1C3C" w:rsidRDefault="0048531B" w:rsidP="00CF7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</w:tc>
      </w:tr>
      <w:tr w:rsidR="0048531B" w:rsidRPr="001A1C3C" w:rsidTr="00943522">
        <w:trPr>
          <w:trHeight w:val="142"/>
        </w:trPr>
        <w:tc>
          <w:tcPr>
            <w:tcW w:w="7564" w:type="dxa"/>
          </w:tcPr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Стаття</w:t>
            </w:r>
            <w:proofErr w:type="spellEnd"/>
            <w:r w:rsidRPr="00206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20.</w:t>
            </w:r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Декларування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зберіганні</w:t>
            </w:r>
            <w:proofErr w:type="spellEnd"/>
          </w:p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o157"/>
            <w:bookmarkStart w:id="10" w:name="o158"/>
            <w:bookmarkEnd w:id="9"/>
            <w:bookmarkEnd w:id="10"/>
          </w:p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Декларації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подаються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o159"/>
            <w:bookmarkEnd w:id="11"/>
          </w:p>
          <w:p w:rsidR="00CF74F7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зерновими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складами -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державного</w:t>
            </w:r>
            <w:r w:rsidR="00B46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продовольчого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резерву, державного  резервного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насіннєвого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фонду,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зберіганні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закладеного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до державного </w:t>
            </w:r>
            <w:proofErr w:type="spellStart"/>
            <w:proofErr w:type="gram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резерву); </w:t>
            </w:r>
            <w:bookmarkStart w:id="12" w:name="o160"/>
            <w:bookmarkEnd w:id="12"/>
          </w:p>
          <w:p w:rsidR="00CF74F7" w:rsidRDefault="00CF74F7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62E6" w:rsidRPr="002062E6" w:rsidRDefault="002062E6" w:rsidP="002062E6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суб'єктами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 -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обсягів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зерна,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зберігається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ними у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орендованих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>зерносховищах</w:t>
            </w:r>
            <w:proofErr w:type="spellEnd"/>
            <w:r w:rsidRPr="002062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F74F7" w:rsidRPr="00CF74F7" w:rsidRDefault="00CF74F7" w:rsidP="00943522">
            <w:pPr>
              <w:pStyle w:val="rvps2"/>
              <w:shd w:val="clear" w:color="auto" w:fill="FFFFFF"/>
              <w:spacing w:before="0" w:beforeAutospacing="0" w:after="0" w:afterAutospacing="0"/>
              <w:ind w:left="57" w:firstLine="561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13" w:name="o161"/>
            <w:bookmarkEnd w:id="13"/>
          </w:p>
        </w:tc>
        <w:tc>
          <w:tcPr>
            <w:tcW w:w="7564" w:type="dxa"/>
          </w:tcPr>
          <w:p w:rsidR="00CF74F7" w:rsidRDefault="00CF74F7" w:rsidP="00A17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8531B" w:rsidRPr="001A1C3C" w:rsidRDefault="0048531B" w:rsidP="00CF7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Виключити</w:t>
            </w:r>
          </w:p>
        </w:tc>
      </w:tr>
      <w:tr w:rsidR="00DA20D7" w:rsidRPr="001A1C3C" w:rsidTr="00943522">
        <w:trPr>
          <w:trHeight w:val="142"/>
        </w:trPr>
        <w:tc>
          <w:tcPr>
            <w:tcW w:w="7564" w:type="dxa"/>
          </w:tcPr>
          <w:p w:rsidR="00CF74F7" w:rsidRDefault="00CF74F7" w:rsidP="00DA20D7">
            <w:pPr>
              <w:pStyle w:val="HTML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A20D7" w:rsidRPr="00DA20D7" w:rsidRDefault="00DA20D7" w:rsidP="00DA20D7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0D7">
              <w:rPr>
                <w:rFonts w:ascii="Times New Roman" w:hAnsi="Times New Roman" w:cs="Times New Roman"/>
                <w:bCs/>
                <w:sz w:val="28"/>
                <w:szCs w:val="28"/>
              </w:rPr>
              <w:t>Стаття</w:t>
            </w:r>
            <w:proofErr w:type="spellEnd"/>
            <w:r w:rsidRPr="00D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істю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зерна та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0D7" w:rsidRPr="00DA20D7" w:rsidRDefault="00DA20D7" w:rsidP="002062E6">
            <w:pPr>
              <w:pStyle w:val="HTML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2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…..</w:t>
            </w:r>
          </w:p>
          <w:p w:rsidR="00CF74F7" w:rsidRDefault="00CF74F7" w:rsidP="00DA20D7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20D7" w:rsidRDefault="00DA20D7" w:rsidP="00DA20D7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акредитація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лабораторій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здійснюють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якості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зерна та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20D7" w:rsidRPr="00DA20D7" w:rsidRDefault="00DA20D7" w:rsidP="00DA20D7">
            <w:pPr>
              <w:pStyle w:val="HTML"/>
              <w:ind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2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…..</w:t>
            </w:r>
          </w:p>
        </w:tc>
        <w:tc>
          <w:tcPr>
            <w:tcW w:w="7564" w:type="dxa"/>
          </w:tcPr>
          <w:p w:rsidR="00CF74F7" w:rsidRDefault="00CF74F7" w:rsidP="00DA20D7">
            <w:pPr>
              <w:pStyle w:val="HTML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DA20D7" w:rsidRPr="00DA20D7" w:rsidRDefault="00DA20D7" w:rsidP="00DA20D7">
            <w:pPr>
              <w:pStyle w:val="HTML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0D7">
              <w:rPr>
                <w:rFonts w:ascii="Times New Roman" w:hAnsi="Times New Roman" w:cs="Times New Roman"/>
                <w:bCs/>
                <w:sz w:val="28"/>
                <w:szCs w:val="28"/>
              </w:rPr>
              <w:t>Стаття</w:t>
            </w:r>
            <w:proofErr w:type="spellEnd"/>
            <w:r w:rsidRPr="00D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22.</w:t>
            </w:r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gram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істю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зерна та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продуктів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 w:rsidRPr="00D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0D7" w:rsidRPr="00DA20D7" w:rsidRDefault="00DA20D7" w:rsidP="00DA20D7">
            <w:pPr>
              <w:pStyle w:val="HTML"/>
              <w:ind w:firstLine="85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20D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…..</w:t>
            </w:r>
          </w:p>
          <w:p w:rsidR="00CF74F7" w:rsidRDefault="00CF74F7" w:rsidP="00A17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A20D7" w:rsidRDefault="00DA20D7" w:rsidP="00A17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20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викласти в новій редакції: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«уповноваження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лабораторій, що здійснюють визначення якості зерна та продуктів його переробки, у порядку, встановленому центральним органом виконавчої влади, що забезпечує формування та реалізує державну політику у сферах сільського господарства та з питань продовольчої безпеки держави».</w:t>
            </w:r>
          </w:p>
          <w:p w:rsidR="00DA20D7" w:rsidRPr="00DA20D7" w:rsidRDefault="00DA20D7" w:rsidP="00A17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firstLine="60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20D7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Pr="00DA20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..</w:t>
            </w:r>
          </w:p>
        </w:tc>
      </w:tr>
    </w:tbl>
    <w:p w:rsidR="0048531B" w:rsidRDefault="0048531B" w:rsidP="0048531B">
      <w:pPr>
        <w:rPr>
          <w:rFonts w:ascii="Times New Roman" w:hAnsi="Times New Roman" w:cs="Times New Roman"/>
          <w:sz w:val="8"/>
          <w:szCs w:val="8"/>
          <w:lang w:val="uk-UA"/>
        </w:rPr>
      </w:pPr>
    </w:p>
    <w:p w:rsidR="00DA20D7" w:rsidRDefault="00DA20D7" w:rsidP="0048531B">
      <w:pPr>
        <w:rPr>
          <w:rFonts w:ascii="Times New Roman" w:hAnsi="Times New Roman" w:cs="Times New Roman"/>
          <w:sz w:val="8"/>
          <w:szCs w:val="8"/>
          <w:lang w:val="uk-UA"/>
        </w:rPr>
      </w:pPr>
    </w:p>
    <w:p w:rsidR="00DA20D7" w:rsidRDefault="00DA20D7" w:rsidP="0048531B">
      <w:pPr>
        <w:rPr>
          <w:rFonts w:ascii="Times New Roman" w:hAnsi="Times New Roman" w:cs="Times New Roman"/>
          <w:sz w:val="8"/>
          <w:szCs w:val="8"/>
          <w:lang w:val="uk-UA"/>
        </w:rPr>
      </w:pPr>
    </w:p>
    <w:p w:rsidR="00DA20D7" w:rsidRPr="001A1C3C" w:rsidRDefault="00DA20D7" w:rsidP="0048531B">
      <w:pPr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W w:w="0" w:type="auto"/>
        <w:tblLook w:val="00A0"/>
      </w:tblPr>
      <w:tblGrid>
        <w:gridCol w:w="7605"/>
        <w:gridCol w:w="7605"/>
      </w:tblGrid>
      <w:tr w:rsidR="0048531B" w:rsidRPr="001A1C3C" w:rsidTr="00943522">
        <w:trPr>
          <w:trHeight w:val="789"/>
        </w:trPr>
        <w:tc>
          <w:tcPr>
            <w:tcW w:w="7605" w:type="dxa"/>
          </w:tcPr>
          <w:p w:rsidR="0048531B" w:rsidRPr="001A1C3C" w:rsidRDefault="0048531B" w:rsidP="009435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Директор департаменту стратегії та</w:t>
            </w:r>
          </w:p>
          <w:p w:rsidR="0048531B" w:rsidRPr="001A1C3C" w:rsidRDefault="0048531B" w:rsidP="00943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7605" w:type="dxa"/>
          </w:tcPr>
          <w:p w:rsidR="0048531B" w:rsidRPr="001A1C3C" w:rsidRDefault="0048531B" w:rsidP="009435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A1C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48531B" w:rsidRPr="001A1C3C" w:rsidRDefault="0048531B" w:rsidP="009435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Кінщак</w:t>
            </w:r>
            <w:proofErr w:type="spellEnd"/>
          </w:p>
        </w:tc>
      </w:tr>
    </w:tbl>
    <w:p w:rsidR="00DA20D7" w:rsidRDefault="00DA20D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2014" w:rsidRDefault="0048531B"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"_____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"</w:t>
      </w:r>
      <w:r w:rsidRPr="001A1C3C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_______________201</w:t>
      </w:r>
      <w:r w:rsidR="00DA20D7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A1C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  <w:proofErr w:type="gramEnd"/>
    </w:p>
    <w:sectPr w:rsidR="00A82014" w:rsidSect="001B29EF">
      <w:headerReference w:type="even" r:id="rId6"/>
      <w:headerReference w:type="default" r:id="rId7"/>
      <w:pgSz w:w="16838" w:h="11906" w:orient="landscape"/>
      <w:pgMar w:top="850" w:right="850" w:bottom="1258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B2" w:rsidRDefault="00D559B2" w:rsidP="00205492">
      <w:pPr>
        <w:spacing w:after="0" w:line="240" w:lineRule="auto"/>
      </w:pPr>
      <w:r>
        <w:separator/>
      </w:r>
    </w:p>
  </w:endnote>
  <w:endnote w:type="continuationSeparator" w:id="0">
    <w:p w:rsidR="00D559B2" w:rsidRDefault="00D559B2" w:rsidP="0020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B2" w:rsidRDefault="00D559B2" w:rsidP="00205492">
      <w:pPr>
        <w:spacing w:after="0" w:line="240" w:lineRule="auto"/>
      </w:pPr>
      <w:r>
        <w:separator/>
      </w:r>
    </w:p>
  </w:footnote>
  <w:footnote w:type="continuationSeparator" w:id="0">
    <w:p w:rsidR="00D559B2" w:rsidRDefault="00D559B2" w:rsidP="0020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4" w:rsidRDefault="005E19D5" w:rsidP="00FD6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E14" w:rsidRDefault="00D559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14" w:rsidRDefault="005E19D5" w:rsidP="00FD66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53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4F7">
      <w:rPr>
        <w:rStyle w:val="a5"/>
        <w:noProof/>
      </w:rPr>
      <w:t>2</w:t>
    </w:r>
    <w:r>
      <w:rPr>
        <w:rStyle w:val="a5"/>
      </w:rPr>
      <w:fldChar w:fldCharType="end"/>
    </w:r>
  </w:p>
  <w:p w:rsidR="00756E14" w:rsidRDefault="00D559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1B"/>
    <w:rsid w:val="000A78B8"/>
    <w:rsid w:val="00191FB6"/>
    <w:rsid w:val="00205492"/>
    <w:rsid w:val="002062E6"/>
    <w:rsid w:val="0048531B"/>
    <w:rsid w:val="004D0C3B"/>
    <w:rsid w:val="00526741"/>
    <w:rsid w:val="005E19D5"/>
    <w:rsid w:val="008C6E9A"/>
    <w:rsid w:val="00A17197"/>
    <w:rsid w:val="00A82014"/>
    <w:rsid w:val="00B461A1"/>
    <w:rsid w:val="00C21EA1"/>
    <w:rsid w:val="00C83549"/>
    <w:rsid w:val="00CF74F7"/>
    <w:rsid w:val="00D559B2"/>
    <w:rsid w:val="00DA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1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OstRed">
    <w:name w:val="StyleOstRed"/>
    <w:basedOn w:val="a"/>
    <w:uiPriority w:val="99"/>
    <w:rsid w:val="0048531B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uiPriority w:val="99"/>
    <w:rsid w:val="0048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8531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8531B"/>
    <w:rPr>
      <w:rFonts w:ascii="Calibri" w:eastAsia="Times New Roman" w:hAnsi="Calibri" w:cs="Calibri"/>
      <w:lang w:val="uk-UA" w:eastAsia="uk-UA"/>
    </w:rPr>
  </w:style>
  <w:style w:type="character" w:customStyle="1" w:styleId="rvts9">
    <w:name w:val="rvts9"/>
    <w:basedOn w:val="a0"/>
    <w:uiPriority w:val="99"/>
    <w:rsid w:val="0048531B"/>
  </w:style>
  <w:style w:type="character" w:customStyle="1" w:styleId="apple-converted-space">
    <w:name w:val="apple-converted-space"/>
    <w:basedOn w:val="a0"/>
    <w:uiPriority w:val="99"/>
    <w:rsid w:val="0048531B"/>
  </w:style>
  <w:style w:type="character" w:styleId="a5">
    <w:name w:val="page number"/>
    <w:basedOn w:val="a0"/>
    <w:rsid w:val="0048531B"/>
  </w:style>
  <w:style w:type="paragraph" w:customStyle="1" w:styleId="rvps6">
    <w:name w:val="rvps6"/>
    <w:basedOn w:val="a"/>
    <w:rsid w:val="0048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8531B"/>
  </w:style>
  <w:style w:type="paragraph" w:styleId="HTML">
    <w:name w:val="HTML Preformatted"/>
    <w:basedOn w:val="a"/>
    <w:link w:val="HTML0"/>
    <w:uiPriority w:val="99"/>
    <w:unhideWhenUsed/>
    <w:rsid w:val="00206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62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06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2017-07-28T10:07:00Z</cp:lastPrinted>
  <dcterms:created xsi:type="dcterms:W3CDTF">2017-07-18T12:06:00Z</dcterms:created>
  <dcterms:modified xsi:type="dcterms:W3CDTF">2017-07-28T10:11:00Z</dcterms:modified>
</cp:coreProperties>
</file>