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B" w:rsidRPr="00AE51E9" w:rsidRDefault="00877CFB" w:rsidP="00A97B35"/>
    <w:p w:rsidR="0019185C" w:rsidRPr="00C361E3" w:rsidRDefault="0019185C" w:rsidP="0019185C">
      <w:r w:rsidRPr="00C361E3">
        <w:t>№16-</w:t>
      </w:r>
    </w:p>
    <w:p w:rsidR="0019185C" w:rsidRPr="00C361E3" w:rsidRDefault="0019185C" w:rsidP="0019185C">
      <w:r w:rsidRPr="00C361E3">
        <w:t xml:space="preserve">від __ </w:t>
      </w:r>
      <w:r>
        <w:rPr>
          <w:lang w:val="ru-RU"/>
        </w:rPr>
        <w:t>ли</w:t>
      </w:r>
      <w:proofErr w:type="spellStart"/>
      <w:r>
        <w:t>стопада</w:t>
      </w:r>
      <w:proofErr w:type="spellEnd"/>
      <w:r w:rsidRPr="00C361E3">
        <w:t xml:space="preserve"> 2016 року</w:t>
      </w:r>
    </w:p>
    <w:tbl>
      <w:tblPr>
        <w:tblW w:w="10441" w:type="dxa"/>
        <w:tblInd w:w="284" w:type="dxa"/>
        <w:tblLook w:val="04A0" w:firstRow="1" w:lastRow="0" w:firstColumn="1" w:lastColumn="0" w:noHBand="0" w:noVBand="1"/>
      </w:tblPr>
      <w:tblGrid>
        <w:gridCol w:w="5069"/>
        <w:gridCol w:w="5372"/>
      </w:tblGrid>
      <w:tr w:rsidR="0019185C" w:rsidRPr="00C361E3" w:rsidTr="0058080B">
        <w:tc>
          <w:tcPr>
            <w:tcW w:w="5069" w:type="dxa"/>
            <w:shd w:val="clear" w:color="auto" w:fill="auto"/>
          </w:tcPr>
          <w:p w:rsidR="0019185C" w:rsidRPr="00C361E3" w:rsidRDefault="0019185C" w:rsidP="0058080B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37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4617"/>
            </w:tblGrid>
            <w:tr w:rsidR="0019185C" w:rsidRPr="00C361E3" w:rsidTr="0058080B">
              <w:tc>
                <w:tcPr>
                  <w:tcW w:w="236" w:type="dxa"/>
                  <w:shd w:val="clear" w:color="auto" w:fill="auto"/>
                </w:tcPr>
                <w:p w:rsidR="0019185C" w:rsidRPr="00C361E3" w:rsidRDefault="0019185C" w:rsidP="0058080B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19185C" w:rsidRPr="00C361E3" w:rsidRDefault="0019185C" w:rsidP="0058080B">
                  <w:pPr>
                    <w:ind w:right="-109"/>
                    <w:jc w:val="right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:rsidR="0019185C" w:rsidRPr="00C361E3" w:rsidRDefault="0019185C" w:rsidP="0058080B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  <w:p w:rsidR="0019185C" w:rsidRPr="00C361E3" w:rsidRDefault="0019185C" w:rsidP="0058080B">
                  <w:pPr>
                    <w:ind w:firstLine="3261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19185C" w:rsidRPr="00C361E3" w:rsidRDefault="0019185C" w:rsidP="0058080B">
                  <w:pPr>
                    <w:rPr>
                      <w:rFonts w:eastAsia="Calibri"/>
                      <w:b/>
                      <w:szCs w:val="22"/>
                    </w:rPr>
                  </w:pPr>
                </w:p>
                <w:p w:rsidR="0019185C" w:rsidRPr="00C361E3" w:rsidRDefault="0019185C" w:rsidP="0058080B">
                  <w:pPr>
                    <w:rPr>
                      <w:rFonts w:eastAsia="Calibri"/>
                      <w:b/>
                      <w:szCs w:val="22"/>
                    </w:rPr>
                  </w:pPr>
                  <w:r w:rsidRPr="00C361E3">
                    <w:rPr>
                      <w:rFonts w:eastAsia="Calibri"/>
                      <w:b/>
                      <w:szCs w:val="22"/>
                    </w:rPr>
                    <w:t>Голові Комітету Верховної Ради України з питань податкової та митної політики</w:t>
                  </w:r>
                </w:p>
                <w:p w:rsidR="0019185C" w:rsidRPr="00C361E3" w:rsidRDefault="0019185C" w:rsidP="0058080B">
                  <w:pPr>
                    <w:rPr>
                      <w:rFonts w:eastAsia="Calibri"/>
                      <w:b/>
                      <w:szCs w:val="22"/>
                    </w:rPr>
                  </w:pPr>
                  <w:r w:rsidRPr="00C361E3">
                    <w:rPr>
                      <w:rFonts w:eastAsia="Calibri"/>
                      <w:b/>
                      <w:szCs w:val="22"/>
                    </w:rPr>
                    <w:t xml:space="preserve">Н.П. </w:t>
                  </w:r>
                  <w:proofErr w:type="spellStart"/>
                  <w:r w:rsidRPr="00C361E3">
                    <w:rPr>
                      <w:rFonts w:eastAsia="Calibri"/>
                      <w:b/>
                      <w:szCs w:val="22"/>
                    </w:rPr>
                    <w:t>Южаніній</w:t>
                  </w:r>
                  <w:proofErr w:type="spellEnd"/>
                  <w:r w:rsidRPr="00C361E3">
                    <w:rPr>
                      <w:rFonts w:eastAsia="Calibri"/>
                      <w:b/>
                      <w:szCs w:val="22"/>
                    </w:rPr>
                    <w:t xml:space="preserve"> </w:t>
                  </w:r>
                </w:p>
                <w:p w:rsidR="0019185C" w:rsidRPr="00C361E3" w:rsidRDefault="0019185C" w:rsidP="0058080B">
                  <w:pPr>
                    <w:rPr>
                      <w:rFonts w:eastAsia="Calibri"/>
                      <w:b/>
                      <w:szCs w:val="22"/>
                    </w:rPr>
                  </w:pPr>
                </w:p>
              </w:tc>
            </w:tr>
          </w:tbl>
          <w:p w:rsidR="0019185C" w:rsidRPr="00C361E3" w:rsidRDefault="0019185C" w:rsidP="0058080B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</w:tbl>
    <w:p w:rsidR="0019185C" w:rsidRPr="00C361E3" w:rsidRDefault="0019185C" w:rsidP="0019185C">
      <w:pPr>
        <w:jc w:val="both"/>
        <w:rPr>
          <w:rFonts w:eastAsia="Calibri"/>
          <w:i/>
          <w:sz w:val="22"/>
          <w:lang w:eastAsia="en-US"/>
        </w:rPr>
      </w:pPr>
      <w:r w:rsidRPr="00C361E3">
        <w:rPr>
          <w:rFonts w:eastAsia="Calibri"/>
          <w:i/>
          <w:sz w:val="22"/>
          <w:lang w:eastAsia="en-US"/>
        </w:rPr>
        <w:t>Щодо законопроекту №</w:t>
      </w:r>
      <w:r w:rsidR="00D82DC2" w:rsidRPr="00D82DC2">
        <w:rPr>
          <w:rFonts w:eastAsia="Calibri"/>
          <w:i/>
          <w:sz w:val="22"/>
          <w:lang w:eastAsia="en-US"/>
        </w:rPr>
        <w:t>5368</w:t>
      </w:r>
    </w:p>
    <w:p w:rsidR="00D82DC2" w:rsidRDefault="0019185C" w:rsidP="0019185C">
      <w:pPr>
        <w:jc w:val="both"/>
        <w:rPr>
          <w:rFonts w:eastAsia="Calibri"/>
          <w:i/>
          <w:sz w:val="22"/>
          <w:lang w:eastAsia="en-US"/>
        </w:rPr>
      </w:pPr>
      <w:r w:rsidRPr="00C361E3">
        <w:rPr>
          <w:rFonts w:eastAsia="Calibri"/>
          <w:i/>
          <w:sz w:val="22"/>
          <w:lang w:eastAsia="en-US"/>
        </w:rPr>
        <w:t>«</w:t>
      </w:r>
      <w:r w:rsidR="00D82DC2">
        <w:rPr>
          <w:rFonts w:eastAsia="Calibri"/>
          <w:i/>
          <w:sz w:val="22"/>
          <w:lang w:eastAsia="en-US"/>
        </w:rPr>
        <w:t>П</w:t>
      </w:r>
      <w:r w:rsidR="00D82DC2" w:rsidRPr="00D82DC2">
        <w:rPr>
          <w:rFonts w:eastAsia="Calibri"/>
          <w:i/>
          <w:sz w:val="22"/>
          <w:lang w:eastAsia="en-US"/>
        </w:rPr>
        <w:t xml:space="preserve">ро внесення змін до Податкового кодексу України </w:t>
      </w:r>
    </w:p>
    <w:p w:rsidR="0019185C" w:rsidRPr="00C361E3" w:rsidRDefault="00D82DC2" w:rsidP="0019185C">
      <w:pPr>
        <w:jc w:val="both"/>
        <w:rPr>
          <w:rFonts w:eastAsia="Calibri"/>
          <w:i/>
          <w:sz w:val="22"/>
          <w:lang w:eastAsia="en-US"/>
        </w:rPr>
      </w:pPr>
      <w:r w:rsidRPr="00D82DC2">
        <w:rPr>
          <w:rFonts w:eastAsia="Calibri"/>
          <w:i/>
          <w:sz w:val="22"/>
          <w:lang w:eastAsia="en-US"/>
        </w:rPr>
        <w:t>(щодо покращення інвестиційного клімату в Україні)</w:t>
      </w:r>
      <w:r w:rsidR="0019185C" w:rsidRPr="00C361E3">
        <w:rPr>
          <w:rFonts w:eastAsia="Calibri"/>
          <w:i/>
          <w:sz w:val="22"/>
          <w:lang w:eastAsia="en-US"/>
        </w:rPr>
        <w:t>»</w:t>
      </w:r>
    </w:p>
    <w:p w:rsidR="0019185C" w:rsidRDefault="0019185C" w:rsidP="0019185C">
      <w:pPr>
        <w:jc w:val="both"/>
        <w:rPr>
          <w:rFonts w:eastAsia="Calibri"/>
          <w:i/>
          <w:sz w:val="22"/>
          <w:lang w:eastAsia="en-US"/>
        </w:rPr>
      </w:pPr>
    </w:p>
    <w:p w:rsidR="0099353A" w:rsidRPr="00C361E3" w:rsidRDefault="0099353A" w:rsidP="0019185C">
      <w:pPr>
        <w:jc w:val="both"/>
        <w:rPr>
          <w:rFonts w:eastAsia="Calibri"/>
          <w:i/>
          <w:sz w:val="22"/>
          <w:lang w:eastAsia="en-US"/>
        </w:rPr>
      </w:pPr>
    </w:p>
    <w:p w:rsidR="0019185C" w:rsidRPr="00C361E3" w:rsidRDefault="0019185C" w:rsidP="0019185C">
      <w:pPr>
        <w:jc w:val="center"/>
        <w:rPr>
          <w:b/>
        </w:rPr>
      </w:pPr>
      <w:r w:rsidRPr="00C361E3">
        <w:rPr>
          <w:b/>
        </w:rPr>
        <w:t>Шановна Ніно Петрівно!</w:t>
      </w:r>
    </w:p>
    <w:p w:rsidR="0019185C" w:rsidRDefault="0019185C" w:rsidP="0019185C">
      <w:pPr>
        <w:rPr>
          <w:lang w:eastAsia="en-US"/>
        </w:rPr>
      </w:pPr>
    </w:p>
    <w:p w:rsidR="0099353A" w:rsidRPr="00C361E3" w:rsidRDefault="0099353A" w:rsidP="0019185C">
      <w:pPr>
        <w:rPr>
          <w:lang w:eastAsia="en-US"/>
        </w:rPr>
      </w:pPr>
    </w:p>
    <w:p w:rsidR="0019185C" w:rsidRPr="00C361E3" w:rsidRDefault="0019185C" w:rsidP="0019185C">
      <w:pPr>
        <w:spacing w:after="120"/>
        <w:ind w:firstLine="709"/>
        <w:jc w:val="both"/>
      </w:pPr>
      <w:r w:rsidRPr="00C361E3">
        <w:t>Від імені Ради директорів Американської торгівельної палати в Україні (надалі – Палата) та компаній–членів засвідчуємо Вам свою глибоку повагу та звертаємо</w:t>
      </w:r>
      <w:r w:rsidR="00680FC8">
        <w:t>сь до Вас з наступного питання.</w:t>
      </w:r>
    </w:p>
    <w:p w:rsidR="0019185C" w:rsidRDefault="0019185C" w:rsidP="00E92BA8">
      <w:pPr>
        <w:pStyle w:val="ad"/>
        <w:spacing w:after="120"/>
        <w:ind w:left="0" w:firstLine="709"/>
        <w:contextualSpacing w:val="0"/>
        <w:jc w:val="both"/>
      </w:pPr>
      <w:r w:rsidRPr="00C361E3">
        <w:rPr>
          <w:shd w:val="clear" w:color="auto" w:fill="FFFFFF"/>
        </w:rPr>
        <w:t xml:space="preserve">15 </w:t>
      </w:r>
      <w:r w:rsidR="00D82DC2">
        <w:rPr>
          <w:shd w:val="clear" w:color="auto" w:fill="FFFFFF"/>
        </w:rPr>
        <w:t>листопада</w:t>
      </w:r>
      <w:r w:rsidRPr="00C361E3">
        <w:rPr>
          <w:shd w:val="clear" w:color="auto" w:fill="FFFFFF"/>
        </w:rPr>
        <w:t xml:space="preserve"> 2016 року у Верховній Раді України було зареєстровано </w:t>
      </w:r>
      <w:r w:rsidRPr="00C361E3">
        <w:rPr>
          <w:rFonts w:eastAsiaTheme="minorEastAsia"/>
          <w:lang w:eastAsia="ru-RU"/>
        </w:rPr>
        <w:t xml:space="preserve">проект Закону України </w:t>
      </w:r>
      <w:r w:rsidR="00E92BA8">
        <w:t>«Про внесення змін до Податкового кодексу України (щодо покращення інвестиційного клімату в Україні)»</w:t>
      </w:r>
      <w:r w:rsidRPr="00C361E3">
        <w:t>» за реєстр. №</w:t>
      </w:r>
      <w:r w:rsidR="00E92BA8" w:rsidRPr="00E92BA8">
        <w:t xml:space="preserve">5368 </w:t>
      </w:r>
      <w:r w:rsidRPr="00C361E3">
        <w:t>(надалі – законопроект).</w:t>
      </w:r>
    </w:p>
    <w:p w:rsidR="00BC3550" w:rsidRDefault="0019185C" w:rsidP="00BC3550">
      <w:pPr>
        <w:pStyle w:val="ad"/>
        <w:spacing w:after="120"/>
        <w:ind w:left="0" w:firstLine="709"/>
        <w:contextualSpacing w:val="0"/>
        <w:jc w:val="both"/>
        <w:rPr>
          <w:color w:val="000000"/>
          <w:bdr w:val="none" w:sz="0" w:space="0" w:color="auto" w:frame="1"/>
        </w:rPr>
      </w:pPr>
      <w:r w:rsidRPr="00C361E3">
        <w:t>За результатами опрацювання тексту цього законопроекту компаніями-членами Палати,</w:t>
      </w:r>
      <w:r w:rsidR="00BC3550">
        <w:t xml:space="preserve"> в</w:t>
      </w:r>
      <w:r w:rsidR="00BC3550">
        <w:rPr>
          <w:color w:val="000000"/>
          <w:bdr w:val="none" w:sz="0" w:space="0" w:color="auto" w:frame="1"/>
        </w:rPr>
        <w:t xml:space="preserve">арто </w:t>
      </w:r>
      <w:r w:rsidRPr="00C361E3">
        <w:rPr>
          <w:color w:val="000000"/>
          <w:bdr w:val="none" w:sz="0" w:space="0" w:color="auto" w:frame="1"/>
        </w:rPr>
        <w:t xml:space="preserve">зазначити, що Палата неодноразово публічно висловлювала підтримку </w:t>
      </w:r>
      <w:r w:rsidR="00BC3550">
        <w:rPr>
          <w:color w:val="000000"/>
          <w:bdr w:val="none" w:sz="0" w:space="0" w:color="auto" w:frame="1"/>
        </w:rPr>
        <w:t xml:space="preserve">даному </w:t>
      </w:r>
      <w:r w:rsidR="00BC3550" w:rsidRPr="00C361E3">
        <w:t>законопроект</w:t>
      </w:r>
      <w:r w:rsidR="00BC3550">
        <w:t>у</w:t>
      </w:r>
      <w:r w:rsidRPr="00C361E3">
        <w:rPr>
          <w:color w:val="000000"/>
          <w:bdr w:val="none" w:sz="0" w:space="0" w:color="auto" w:frame="1"/>
        </w:rPr>
        <w:t>, який було розроблено робочою групою при Міністерстві фінансів України за участю фахівців бізнес-асоціацій, громадських експертів, депутатського корпусу та Державної фіскальної служби України</w:t>
      </w:r>
      <w:r w:rsidR="00BC3550">
        <w:rPr>
          <w:color w:val="000000"/>
          <w:bdr w:val="none" w:sz="0" w:space="0" w:color="auto" w:frame="1"/>
        </w:rPr>
        <w:t>, оскільки у ньому відображено</w:t>
      </w:r>
      <w:r w:rsidR="00BC3550" w:rsidRPr="00BC3550">
        <w:rPr>
          <w:color w:val="000000"/>
          <w:bdr w:val="none" w:sz="0" w:space="0" w:color="auto" w:frame="1"/>
        </w:rPr>
        <w:t xml:space="preserve"> численні пропозиції бізнес-спільноти, зокрема щодо </w:t>
      </w:r>
      <w:r w:rsidR="00BC3550">
        <w:rPr>
          <w:color w:val="000000"/>
          <w:bdr w:val="none" w:sz="0" w:space="0" w:color="auto" w:frame="1"/>
        </w:rPr>
        <w:t>наступних нововведень:</w:t>
      </w:r>
    </w:p>
    <w:p w:rsidR="00BC3550" w:rsidRDefault="00BC3550" w:rsidP="002E3FCB">
      <w:pPr>
        <w:pStyle w:val="ad"/>
        <w:numPr>
          <w:ilvl w:val="0"/>
          <w:numId w:val="22"/>
        </w:numPr>
        <w:spacing w:after="120"/>
        <w:ind w:left="0" w:firstLine="709"/>
        <w:contextualSpacing w:val="0"/>
        <w:jc w:val="both"/>
        <w:rPr>
          <w:color w:val="000000"/>
          <w:bdr w:val="none" w:sz="0" w:space="0" w:color="auto" w:frame="1"/>
        </w:rPr>
      </w:pPr>
      <w:r w:rsidRPr="00BC3550">
        <w:rPr>
          <w:color w:val="000000"/>
          <w:bdr w:val="none" w:sz="0" w:space="0" w:color="auto" w:frame="1"/>
        </w:rPr>
        <w:t>запровадження єдиного публічного Реєстру заяв на бюджетне відшкодування ПДВ, відповідного до якого орган, що здійснює казначейське обслуговування бюджетних коштів буде в автоматичному режимі перераховувати кошти, які підлягають відшкодуванню з бюджету</w:t>
      </w:r>
      <w:r>
        <w:rPr>
          <w:color w:val="000000"/>
          <w:bdr w:val="none" w:sz="0" w:space="0" w:color="auto" w:frame="1"/>
        </w:rPr>
        <w:t>,</w:t>
      </w:r>
      <w:r w:rsidRPr="00BC3550">
        <w:rPr>
          <w:color w:val="000000"/>
          <w:bdr w:val="none" w:sz="0" w:space="0" w:color="auto" w:frame="1"/>
        </w:rPr>
        <w:t xml:space="preserve"> та спрощення процедури відшкодування ПДВ; </w:t>
      </w:r>
    </w:p>
    <w:p w:rsidR="00BC3550" w:rsidRDefault="00BC3550" w:rsidP="002E3FCB">
      <w:pPr>
        <w:pStyle w:val="ad"/>
        <w:numPr>
          <w:ilvl w:val="0"/>
          <w:numId w:val="22"/>
        </w:numPr>
        <w:spacing w:after="120"/>
        <w:ind w:left="0" w:firstLine="709"/>
        <w:contextualSpacing w:val="0"/>
        <w:jc w:val="both"/>
        <w:rPr>
          <w:color w:val="000000"/>
          <w:bdr w:val="none" w:sz="0" w:space="0" w:color="auto" w:frame="1"/>
        </w:rPr>
      </w:pPr>
      <w:r w:rsidRPr="00BC3550">
        <w:rPr>
          <w:color w:val="000000"/>
          <w:bdr w:val="none" w:sz="0" w:space="0" w:color="auto" w:frame="1"/>
        </w:rPr>
        <w:t xml:space="preserve">удосконалення роботи системи електронного адміністрування (СЕА) ПДВ; </w:t>
      </w:r>
    </w:p>
    <w:p w:rsidR="00BC3550" w:rsidRDefault="00BC3550" w:rsidP="002E3FCB">
      <w:pPr>
        <w:pStyle w:val="ad"/>
        <w:numPr>
          <w:ilvl w:val="0"/>
          <w:numId w:val="22"/>
        </w:numPr>
        <w:spacing w:after="120"/>
        <w:ind w:left="0" w:firstLine="709"/>
        <w:contextualSpacing w:val="0"/>
        <w:jc w:val="both"/>
        <w:rPr>
          <w:color w:val="000000"/>
          <w:bdr w:val="none" w:sz="0" w:space="0" w:color="auto" w:frame="1"/>
        </w:rPr>
      </w:pPr>
      <w:r w:rsidRPr="00BC3550">
        <w:rPr>
          <w:color w:val="000000"/>
          <w:bdr w:val="none" w:sz="0" w:space="0" w:color="auto" w:frame="1"/>
        </w:rPr>
        <w:t>встановлення податкової накладної, зареєстрованої в СЕА</w:t>
      </w:r>
      <w:r>
        <w:rPr>
          <w:color w:val="000000"/>
          <w:bdr w:val="none" w:sz="0" w:space="0" w:color="auto" w:frame="1"/>
        </w:rPr>
        <w:t xml:space="preserve"> ПДВ</w:t>
      </w:r>
      <w:r w:rsidRPr="00BC3550">
        <w:rPr>
          <w:color w:val="000000"/>
          <w:bdr w:val="none" w:sz="0" w:space="0" w:color="auto" w:frame="1"/>
        </w:rPr>
        <w:t>, як достатнього документа для визнання податкового кредиту з ПДВ</w:t>
      </w:r>
      <w:r>
        <w:rPr>
          <w:color w:val="000000"/>
          <w:bdr w:val="none" w:sz="0" w:space="0" w:color="auto" w:frame="1"/>
        </w:rPr>
        <w:t xml:space="preserve"> та, як наслідок, </w:t>
      </w:r>
      <w:r w:rsidRPr="00BC3550">
        <w:rPr>
          <w:color w:val="000000"/>
          <w:bdr w:val="none" w:sz="0" w:space="0" w:color="auto" w:frame="1"/>
        </w:rPr>
        <w:t xml:space="preserve">встановлення неможливості скасування податкового кредиту по податковій накладній/розрахунку коригування до неї, складеній та зареєстрованій в Єдиному реєстрі податкових накладних; </w:t>
      </w:r>
    </w:p>
    <w:p w:rsidR="00BC3550" w:rsidRDefault="00BC3550" w:rsidP="002E3FCB">
      <w:pPr>
        <w:pStyle w:val="ad"/>
        <w:numPr>
          <w:ilvl w:val="0"/>
          <w:numId w:val="22"/>
        </w:numPr>
        <w:spacing w:after="120"/>
        <w:ind w:left="0" w:firstLine="709"/>
        <w:contextualSpacing w:val="0"/>
        <w:jc w:val="both"/>
        <w:rPr>
          <w:color w:val="000000"/>
          <w:bdr w:val="none" w:sz="0" w:space="0" w:color="auto" w:frame="1"/>
        </w:rPr>
      </w:pPr>
      <w:r w:rsidRPr="00BC3550">
        <w:rPr>
          <w:color w:val="000000"/>
          <w:bdr w:val="none" w:sz="0" w:space="0" w:color="auto" w:frame="1"/>
        </w:rPr>
        <w:t xml:space="preserve">запровадження повноцінного електронного кабінету платника податків; </w:t>
      </w:r>
    </w:p>
    <w:p w:rsidR="0019185C" w:rsidRDefault="00BC3550" w:rsidP="002E3FCB">
      <w:pPr>
        <w:pStyle w:val="ad"/>
        <w:numPr>
          <w:ilvl w:val="0"/>
          <w:numId w:val="22"/>
        </w:numPr>
        <w:spacing w:after="120"/>
        <w:ind w:left="0" w:firstLine="709"/>
        <w:contextualSpacing w:val="0"/>
        <w:jc w:val="both"/>
        <w:rPr>
          <w:color w:val="000000"/>
          <w:bdr w:val="none" w:sz="0" w:space="0" w:color="auto" w:frame="1"/>
        </w:rPr>
      </w:pPr>
      <w:r w:rsidRPr="00BC3550">
        <w:rPr>
          <w:color w:val="000000"/>
          <w:bdr w:val="none" w:sz="0" w:space="0" w:color="auto" w:frame="1"/>
        </w:rPr>
        <w:t>збільшення вартісних показників для визнання операцій контрольованими тощо</w:t>
      </w:r>
      <w:r>
        <w:rPr>
          <w:color w:val="000000"/>
          <w:bdr w:val="none" w:sz="0" w:space="0" w:color="auto" w:frame="1"/>
        </w:rPr>
        <w:t>.</w:t>
      </w:r>
    </w:p>
    <w:p w:rsidR="00BC3550" w:rsidRPr="00C361E3" w:rsidRDefault="00BC3550" w:rsidP="002E3FCB">
      <w:pPr>
        <w:pStyle w:val="ad"/>
        <w:spacing w:after="120"/>
        <w:ind w:left="0" w:firstLine="709"/>
        <w:contextualSpacing w:val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Водночас, надаємо </w:t>
      </w:r>
      <w:r w:rsidRPr="00C361E3">
        <w:t>пропозиції</w:t>
      </w:r>
      <w:r w:rsidR="002E3FCB">
        <w:t>, напрацьовані експертами компаній-членів Палати,</w:t>
      </w:r>
      <w:r>
        <w:t xml:space="preserve"> щодо вдосконалення окремих положень </w:t>
      </w:r>
      <w:r w:rsidRPr="00C361E3">
        <w:t>законопр</w:t>
      </w:r>
      <w:bookmarkStart w:id="0" w:name="_GoBack"/>
      <w:bookmarkEnd w:id="0"/>
      <w:r w:rsidRPr="00C361E3">
        <w:t>оект</w:t>
      </w:r>
      <w:r>
        <w:t>у.</w:t>
      </w:r>
    </w:p>
    <w:p w:rsidR="0019185C" w:rsidRPr="00C361E3" w:rsidRDefault="0019185C" w:rsidP="0019185C">
      <w:pPr>
        <w:spacing w:after="120"/>
        <w:ind w:firstLine="709"/>
        <w:jc w:val="both"/>
        <w:rPr>
          <w:b/>
        </w:rPr>
      </w:pPr>
      <w:r w:rsidRPr="00C361E3">
        <w:lastRenderedPageBreak/>
        <w:t xml:space="preserve">Будемо вдячні </w:t>
      </w:r>
      <w:r>
        <w:t>за розгляд та врахування пропозицій</w:t>
      </w:r>
      <w:r w:rsidRPr="00C361E3">
        <w:t xml:space="preserve"> Палати.</w:t>
      </w:r>
      <w:r w:rsidRPr="00C361E3">
        <w:rPr>
          <w:b/>
        </w:rPr>
        <w:tab/>
      </w:r>
      <w:r w:rsidRPr="00C361E3">
        <w:rPr>
          <w:b/>
        </w:rPr>
        <w:tab/>
      </w:r>
      <w:r w:rsidRPr="00C361E3">
        <w:rPr>
          <w:b/>
        </w:rPr>
        <w:tab/>
      </w:r>
      <w:r w:rsidRPr="00C361E3">
        <w:rPr>
          <w:b/>
        </w:rPr>
        <w:tab/>
      </w:r>
      <w:r w:rsidRPr="00C361E3">
        <w:rPr>
          <w:b/>
        </w:rPr>
        <w:tab/>
      </w:r>
    </w:p>
    <w:p w:rsidR="00340629" w:rsidRDefault="00340629" w:rsidP="00022B83">
      <w:pPr>
        <w:spacing w:after="120"/>
        <w:ind w:firstLine="709"/>
        <w:jc w:val="both"/>
        <w:rPr>
          <w:color w:val="000000"/>
          <w:bdr w:val="none" w:sz="0" w:space="0" w:color="auto" w:frame="1"/>
        </w:rPr>
      </w:pPr>
      <w:r w:rsidRPr="00AE51E9">
        <w:rPr>
          <w:color w:val="000000"/>
          <w:bdr w:val="none" w:sz="0" w:space="0" w:color="auto" w:frame="1"/>
        </w:rPr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490-5800 та за електронною </w:t>
      </w:r>
      <w:proofErr w:type="spellStart"/>
      <w:r w:rsidRPr="00AE51E9">
        <w:rPr>
          <w:color w:val="000000"/>
          <w:bdr w:val="none" w:sz="0" w:space="0" w:color="auto" w:frame="1"/>
        </w:rPr>
        <w:t>адресою</w:t>
      </w:r>
      <w:proofErr w:type="spellEnd"/>
      <w:r w:rsidRPr="00AE51E9">
        <w:rPr>
          <w:color w:val="000000"/>
          <w:bdr w:val="none" w:sz="0" w:space="0" w:color="auto" w:frame="1"/>
        </w:rPr>
        <w:t xml:space="preserve">: </w:t>
      </w:r>
      <w:hyperlink r:id="rId13" w:history="1">
        <w:r w:rsidRPr="00AE51E9">
          <w:rPr>
            <w:rStyle w:val="a9"/>
            <w:bdr w:val="none" w:sz="0" w:space="0" w:color="auto" w:frame="1"/>
          </w:rPr>
          <w:t>oprokhorovych@chamber.ua</w:t>
        </w:r>
      </w:hyperlink>
      <w:r w:rsidRPr="00AE51E9">
        <w:rPr>
          <w:color w:val="000000"/>
          <w:bdr w:val="none" w:sz="0" w:space="0" w:color="auto" w:frame="1"/>
        </w:rPr>
        <w:t xml:space="preserve"> до Олександра Прохоровича, менеджера Палати з питань стратегічного розвитку (</w:t>
      </w:r>
      <w:r w:rsidRPr="00AE51E9">
        <w:t>оподаткування та митна політика</w:t>
      </w:r>
      <w:r w:rsidRPr="00AE51E9">
        <w:rPr>
          <w:color w:val="000000"/>
          <w:bdr w:val="none" w:sz="0" w:space="0" w:color="auto" w:frame="1"/>
        </w:rPr>
        <w:t xml:space="preserve">). </w:t>
      </w:r>
    </w:p>
    <w:p w:rsidR="00BC3550" w:rsidRDefault="00BC3550" w:rsidP="00022B83">
      <w:pPr>
        <w:spacing w:after="120"/>
        <w:ind w:firstLine="709"/>
        <w:jc w:val="both"/>
        <w:rPr>
          <w:color w:val="000000"/>
          <w:bdr w:val="none" w:sz="0" w:space="0" w:color="auto" w:frame="1"/>
        </w:rPr>
      </w:pPr>
    </w:p>
    <w:p w:rsidR="00BC3550" w:rsidRPr="00BC3550" w:rsidRDefault="00BC3550" w:rsidP="00022B83">
      <w:pPr>
        <w:spacing w:after="120"/>
        <w:ind w:firstLine="709"/>
        <w:jc w:val="both"/>
        <w:rPr>
          <w:i/>
          <w:color w:val="000000"/>
          <w:bdr w:val="none" w:sz="0" w:space="0" w:color="auto" w:frame="1"/>
        </w:rPr>
      </w:pPr>
      <w:r w:rsidRPr="00BC3550">
        <w:rPr>
          <w:i/>
          <w:color w:val="000000"/>
          <w:bdr w:val="none" w:sz="0" w:space="0" w:color="auto" w:frame="1"/>
        </w:rPr>
        <w:t xml:space="preserve">Додаток: згадане, на __ </w:t>
      </w:r>
      <w:proofErr w:type="spellStart"/>
      <w:r w:rsidRPr="00BC3550">
        <w:rPr>
          <w:i/>
          <w:color w:val="000000"/>
          <w:bdr w:val="none" w:sz="0" w:space="0" w:color="auto" w:frame="1"/>
        </w:rPr>
        <w:t>арк</w:t>
      </w:r>
      <w:proofErr w:type="spellEnd"/>
      <w:r w:rsidRPr="00BC3550">
        <w:rPr>
          <w:i/>
          <w:color w:val="000000"/>
          <w:bdr w:val="none" w:sz="0" w:space="0" w:color="auto" w:frame="1"/>
        </w:rPr>
        <w:t>. 1 прим.</w:t>
      </w:r>
    </w:p>
    <w:p w:rsidR="00340629" w:rsidRPr="00AE51E9" w:rsidRDefault="00340629" w:rsidP="00340629">
      <w:pPr>
        <w:spacing w:before="120" w:after="120"/>
        <w:ind w:firstLine="709"/>
        <w:jc w:val="both"/>
      </w:pPr>
    </w:p>
    <w:p w:rsidR="00340629" w:rsidRPr="00AE51E9" w:rsidRDefault="00340629" w:rsidP="00340629">
      <w:pPr>
        <w:jc w:val="both"/>
        <w:rPr>
          <w:b/>
        </w:rPr>
      </w:pPr>
      <w:r w:rsidRPr="00AE51E9">
        <w:rPr>
          <w:b/>
        </w:rPr>
        <w:t>З глибокою повагою та найкращими побажаннями,</w:t>
      </w:r>
    </w:p>
    <w:p w:rsidR="00340629" w:rsidRPr="00AE51E9" w:rsidRDefault="00340629" w:rsidP="00340629">
      <w:pPr>
        <w:jc w:val="both"/>
      </w:pPr>
    </w:p>
    <w:p w:rsidR="00340629" w:rsidRPr="00AE51E9" w:rsidRDefault="00340629" w:rsidP="00340629">
      <w:pPr>
        <w:jc w:val="both"/>
        <w:rPr>
          <w:b/>
        </w:rPr>
      </w:pPr>
      <w:r w:rsidRPr="00AE51E9">
        <w:rPr>
          <w:rStyle w:val="ab"/>
          <w:color w:val="000000"/>
        </w:rPr>
        <w:t>Президент</w:t>
      </w:r>
      <w:r w:rsidRPr="00AE51E9">
        <w:rPr>
          <w:rStyle w:val="ab"/>
          <w:color w:val="000000"/>
        </w:rPr>
        <w:tab/>
      </w:r>
      <w:r w:rsidRPr="00AE51E9">
        <w:rPr>
          <w:rStyle w:val="ab"/>
          <w:color w:val="000000"/>
        </w:rPr>
        <w:tab/>
      </w:r>
      <w:r w:rsidRPr="00AE51E9">
        <w:rPr>
          <w:rStyle w:val="ab"/>
          <w:color w:val="000000"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</w:r>
      <w:r w:rsidRPr="00AE51E9">
        <w:rPr>
          <w:b/>
        </w:rPr>
        <w:tab/>
        <w:t xml:space="preserve">                                  Андрій </w:t>
      </w:r>
      <w:proofErr w:type="spellStart"/>
      <w:r w:rsidRPr="00AE51E9">
        <w:rPr>
          <w:b/>
        </w:rPr>
        <w:t>Гундер</w:t>
      </w:r>
      <w:proofErr w:type="spellEnd"/>
      <w:r w:rsidRPr="00AE51E9">
        <w:rPr>
          <w:b/>
        </w:rPr>
        <w:t xml:space="preserve"> </w:t>
      </w:r>
    </w:p>
    <w:p w:rsidR="00340629" w:rsidRPr="00AE51E9" w:rsidRDefault="00340629" w:rsidP="00340629">
      <w:pPr>
        <w:spacing w:before="120" w:after="120"/>
        <w:ind w:firstLine="709"/>
        <w:jc w:val="both"/>
      </w:pPr>
    </w:p>
    <w:p w:rsidR="00E96BEC" w:rsidRPr="00AE51E9" w:rsidRDefault="00E96BEC" w:rsidP="00340629">
      <w:pPr>
        <w:rPr>
          <w:b/>
        </w:rPr>
      </w:pPr>
    </w:p>
    <w:sectPr w:rsidR="00E96BEC" w:rsidRPr="00AE51E9" w:rsidSect="00A97B3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99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00" w:rsidRDefault="00346800" w:rsidP="00742BAD">
      <w:r>
        <w:separator/>
      </w:r>
    </w:p>
  </w:endnote>
  <w:endnote w:type="continuationSeparator" w:id="0">
    <w:p w:rsidR="00346800" w:rsidRDefault="00346800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7C" w:rsidRPr="00EA068F" w:rsidRDefault="00D54B7C" w:rsidP="00D54B7C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D54B7C" w:rsidRPr="00FD004B" w:rsidRDefault="00D54B7C" w:rsidP="00D54B7C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D54B7C" w:rsidRPr="00C35D47" w:rsidRDefault="00D54B7C" w:rsidP="00D54B7C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00" w:rsidRDefault="00346800" w:rsidP="00742BAD">
      <w:r>
        <w:separator/>
      </w:r>
    </w:p>
  </w:footnote>
  <w:footnote w:type="continuationSeparator" w:id="0">
    <w:p w:rsidR="00346800" w:rsidRDefault="00346800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3468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0" o:spid="_x0000_s2050" type="#_x0000_t136" style="position:absolute;margin-left:0;margin-top:0;width:492.5pt;height:19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346800" w:rsidP="000F30BD">
    <w:pPr>
      <w:pStyle w:val="a3"/>
      <w:ind w:left="-567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51" o:spid="_x0000_s2051" type="#_x0000_t136" style="position:absolute;left:0;text-align:left;margin-left:0;margin-top:0;width:492.5pt;height:19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F30BD">
      <w:rPr>
        <w:noProof/>
        <w:lang w:val="en-US" w:eastAsia="en-US"/>
      </w:rPr>
      <w:drawing>
        <wp:inline distT="0" distB="0" distL="0" distR="0" wp14:anchorId="1C2A51A6" wp14:editId="1E8B09B3">
          <wp:extent cx="6829425" cy="704850"/>
          <wp:effectExtent l="0" t="0" r="9525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510" w:rsidRPr="00712510" w:rsidRDefault="00712510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9D" w:rsidRDefault="003468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49" o:spid="_x0000_s2049" type="#_x0000_t136" style="position:absolute;margin-left:0;margin-top:0;width:492.5pt;height:19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B83"/>
    <w:multiLevelType w:val="hybridMultilevel"/>
    <w:tmpl w:val="72245B82"/>
    <w:lvl w:ilvl="0" w:tplc="A7D073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0BD"/>
    <w:multiLevelType w:val="hybridMultilevel"/>
    <w:tmpl w:val="442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13BB"/>
    <w:multiLevelType w:val="hybridMultilevel"/>
    <w:tmpl w:val="6AF82FD4"/>
    <w:lvl w:ilvl="0" w:tplc="2146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0617E"/>
    <w:multiLevelType w:val="hybridMultilevel"/>
    <w:tmpl w:val="DAD2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4A19"/>
    <w:multiLevelType w:val="hybridMultilevel"/>
    <w:tmpl w:val="E814E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D5256"/>
    <w:multiLevelType w:val="hybridMultilevel"/>
    <w:tmpl w:val="053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F15E7"/>
    <w:multiLevelType w:val="hybridMultilevel"/>
    <w:tmpl w:val="D874523A"/>
    <w:lvl w:ilvl="0" w:tplc="C36EEB1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70405"/>
    <w:multiLevelType w:val="hybridMultilevel"/>
    <w:tmpl w:val="C6EA96E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66307"/>
    <w:multiLevelType w:val="hybridMultilevel"/>
    <w:tmpl w:val="838051D0"/>
    <w:lvl w:ilvl="0" w:tplc="FBD2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1D4BF6"/>
    <w:multiLevelType w:val="hybridMultilevel"/>
    <w:tmpl w:val="154A279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55CF"/>
    <w:multiLevelType w:val="hybridMultilevel"/>
    <w:tmpl w:val="525636C2"/>
    <w:lvl w:ilvl="0" w:tplc="F094EF0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8018EC"/>
    <w:multiLevelType w:val="hybridMultilevel"/>
    <w:tmpl w:val="1D9AEC64"/>
    <w:lvl w:ilvl="0" w:tplc="B3BCCC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DC1913"/>
    <w:multiLevelType w:val="hybridMultilevel"/>
    <w:tmpl w:val="C6263644"/>
    <w:lvl w:ilvl="0" w:tplc="873EB5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4A4198"/>
    <w:multiLevelType w:val="hybridMultilevel"/>
    <w:tmpl w:val="90CC55E6"/>
    <w:lvl w:ilvl="0" w:tplc="F580C5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F37340D"/>
    <w:multiLevelType w:val="hybridMultilevel"/>
    <w:tmpl w:val="221035C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3E493E"/>
    <w:multiLevelType w:val="hybridMultilevel"/>
    <w:tmpl w:val="2642098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9"/>
  </w:num>
  <w:num w:numId="11">
    <w:abstractNumId w:val="6"/>
  </w:num>
  <w:num w:numId="12">
    <w:abstractNumId w:val="1"/>
  </w:num>
  <w:num w:numId="13">
    <w:abstractNumId w:val="20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07C2E"/>
    <w:rsid w:val="0002094A"/>
    <w:rsid w:val="000209B7"/>
    <w:rsid w:val="00022B83"/>
    <w:rsid w:val="0004037E"/>
    <w:rsid w:val="00040FBE"/>
    <w:rsid w:val="000426AB"/>
    <w:rsid w:val="000429DF"/>
    <w:rsid w:val="00047D13"/>
    <w:rsid w:val="000563D0"/>
    <w:rsid w:val="00065140"/>
    <w:rsid w:val="00067386"/>
    <w:rsid w:val="000712AD"/>
    <w:rsid w:val="000713D1"/>
    <w:rsid w:val="00072CB3"/>
    <w:rsid w:val="000764D8"/>
    <w:rsid w:val="0008718A"/>
    <w:rsid w:val="00090086"/>
    <w:rsid w:val="000A5203"/>
    <w:rsid w:val="000B0DBE"/>
    <w:rsid w:val="000C1FA2"/>
    <w:rsid w:val="000C3DEB"/>
    <w:rsid w:val="000D18EA"/>
    <w:rsid w:val="000E1D29"/>
    <w:rsid w:val="000E3826"/>
    <w:rsid w:val="000E63EE"/>
    <w:rsid w:val="000F0214"/>
    <w:rsid w:val="000F30BD"/>
    <w:rsid w:val="00107751"/>
    <w:rsid w:val="001121F8"/>
    <w:rsid w:val="001129C6"/>
    <w:rsid w:val="001144A8"/>
    <w:rsid w:val="001368E3"/>
    <w:rsid w:val="0014059B"/>
    <w:rsid w:val="00154087"/>
    <w:rsid w:val="00165464"/>
    <w:rsid w:val="00167C1D"/>
    <w:rsid w:val="00173309"/>
    <w:rsid w:val="00176FC0"/>
    <w:rsid w:val="00182929"/>
    <w:rsid w:val="0018462B"/>
    <w:rsid w:val="0018481A"/>
    <w:rsid w:val="0019185C"/>
    <w:rsid w:val="001949C6"/>
    <w:rsid w:val="001A49ED"/>
    <w:rsid w:val="001A7A1C"/>
    <w:rsid w:val="001B1E0E"/>
    <w:rsid w:val="001C1914"/>
    <w:rsid w:val="001C5DFB"/>
    <w:rsid w:val="001F2EDF"/>
    <w:rsid w:val="001F6D29"/>
    <w:rsid w:val="00201D61"/>
    <w:rsid w:val="00204B14"/>
    <w:rsid w:val="00206E58"/>
    <w:rsid w:val="002129E8"/>
    <w:rsid w:val="00230124"/>
    <w:rsid w:val="002424FC"/>
    <w:rsid w:val="002722B6"/>
    <w:rsid w:val="002819F1"/>
    <w:rsid w:val="00286295"/>
    <w:rsid w:val="00293BCD"/>
    <w:rsid w:val="00294906"/>
    <w:rsid w:val="002A1E61"/>
    <w:rsid w:val="002B416F"/>
    <w:rsid w:val="002B41E3"/>
    <w:rsid w:val="002B60F0"/>
    <w:rsid w:val="002C06AF"/>
    <w:rsid w:val="002D1292"/>
    <w:rsid w:val="002E1592"/>
    <w:rsid w:val="002E3FCB"/>
    <w:rsid w:val="002E594B"/>
    <w:rsid w:val="002F10D6"/>
    <w:rsid w:val="002F6B40"/>
    <w:rsid w:val="00310407"/>
    <w:rsid w:val="003119DD"/>
    <w:rsid w:val="00311B6E"/>
    <w:rsid w:val="0031780C"/>
    <w:rsid w:val="00320A56"/>
    <w:rsid w:val="00326293"/>
    <w:rsid w:val="003323AC"/>
    <w:rsid w:val="003335FB"/>
    <w:rsid w:val="00336BB2"/>
    <w:rsid w:val="00340629"/>
    <w:rsid w:val="00346800"/>
    <w:rsid w:val="00350E18"/>
    <w:rsid w:val="0036110F"/>
    <w:rsid w:val="0036249D"/>
    <w:rsid w:val="0036794C"/>
    <w:rsid w:val="00377540"/>
    <w:rsid w:val="00385169"/>
    <w:rsid w:val="00386D3A"/>
    <w:rsid w:val="003979A2"/>
    <w:rsid w:val="003A1F50"/>
    <w:rsid w:val="003B511D"/>
    <w:rsid w:val="003B5ED9"/>
    <w:rsid w:val="003B74BB"/>
    <w:rsid w:val="003C1500"/>
    <w:rsid w:val="003D520D"/>
    <w:rsid w:val="003E256D"/>
    <w:rsid w:val="003E4E18"/>
    <w:rsid w:val="003F0939"/>
    <w:rsid w:val="003F7D10"/>
    <w:rsid w:val="00404E0F"/>
    <w:rsid w:val="00410837"/>
    <w:rsid w:val="00411DF4"/>
    <w:rsid w:val="00413B48"/>
    <w:rsid w:val="00420ED4"/>
    <w:rsid w:val="004329B3"/>
    <w:rsid w:val="00440422"/>
    <w:rsid w:val="00442194"/>
    <w:rsid w:val="0045328F"/>
    <w:rsid w:val="00465F45"/>
    <w:rsid w:val="00472201"/>
    <w:rsid w:val="00487357"/>
    <w:rsid w:val="00487B06"/>
    <w:rsid w:val="00497FFD"/>
    <w:rsid w:val="004A043D"/>
    <w:rsid w:val="004B4344"/>
    <w:rsid w:val="004B4D55"/>
    <w:rsid w:val="004B64F6"/>
    <w:rsid w:val="004C0963"/>
    <w:rsid w:val="004C15D3"/>
    <w:rsid w:val="004C3FCF"/>
    <w:rsid w:val="004E394C"/>
    <w:rsid w:val="004E7215"/>
    <w:rsid w:val="0050730B"/>
    <w:rsid w:val="00531003"/>
    <w:rsid w:val="00545DBA"/>
    <w:rsid w:val="00547C35"/>
    <w:rsid w:val="00555217"/>
    <w:rsid w:val="00556F08"/>
    <w:rsid w:val="0056346F"/>
    <w:rsid w:val="00567698"/>
    <w:rsid w:val="00570FD0"/>
    <w:rsid w:val="005803E9"/>
    <w:rsid w:val="00581BFA"/>
    <w:rsid w:val="00590E60"/>
    <w:rsid w:val="005A0673"/>
    <w:rsid w:val="005A27B1"/>
    <w:rsid w:val="005A6A22"/>
    <w:rsid w:val="005C0201"/>
    <w:rsid w:val="005D0C5B"/>
    <w:rsid w:val="005D49FE"/>
    <w:rsid w:val="005D7303"/>
    <w:rsid w:val="005E64FC"/>
    <w:rsid w:val="005F1110"/>
    <w:rsid w:val="006007A6"/>
    <w:rsid w:val="00612DEE"/>
    <w:rsid w:val="00612EE6"/>
    <w:rsid w:val="00624983"/>
    <w:rsid w:val="0064250F"/>
    <w:rsid w:val="00642A4C"/>
    <w:rsid w:val="0064737E"/>
    <w:rsid w:val="00680FC8"/>
    <w:rsid w:val="00682652"/>
    <w:rsid w:val="00682C77"/>
    <w:rsid w:val="0068417E"/>
    <w:rsid w:val="006A0F1F"/>
    <w:rsid w:val="006A48BA"/>
    <w:rsid w:val="006A63D0"/>
    <w:rsid w:val="006B26A5"/>
    <w:rsid w:val="006C6ED9"/>
    <w:rsid w:val="006D02CA"/>
    <w:rsid w:val="006D63E3"/>
    <w:rsid w:val="006D6942"/>
    <w:rsid w:val="006E0B96"/>
    <w:rsid w:val="00712510"/>
    <w:rsid w:val="00722997"/>
    <w:rsid w:val="00742BAD"/>
    <w:rsid w:val="0076187F"/>
    <w:rsid w:val="00765CFE"/>
    <w:rsid w:val="00784D33"/>
    <w:rsid w:val="00784D53"/>
    <w:rsid w:val="0078776B"/>
    <w:rsid w:val="007939AA"/>
    <w:rsid w:val="007A2437"/>
    <w:rsid w:val="007A465A"/>
    <w:rsid w:val="007C2209"/>
    <w:rsid w:val="007C4A88"/>
    <w:rsid w:val="007C500B"/>
    <w:rsid w:val="007C508D"/>
    <w:rsid w:val="007E5E5D"/>
    <w:rsid w:val="007E6323"/>
    <w:rsid w:val="007E7B79"/>
    <w:rsid w:val="007F3122"/>
    <w:rsid w:val="007F31E2"/>
    <w:rsid w:val="007F381B"/>
    <w:rsid w:val="007F691E"/>
    <w:rsid w:val="00803852"/>
    <w:rsid w:val="00807AD4"/>
    <w:rsid w:val="008135B8"/>
    <w:rsid w:val="00822E86"/>
    <w:rsid w:val="008253F3"/>
    <w:rsid w:val="00826CC3"/>
    <w:rsid w:val="00834080"/>
    <w:rsid w:val="00837CAC"/>
    <w:rsid w:val="008406CF"/>
    <w:rsid w:val="008509D2"/>
    <w:rsid w:val="00851029"/>
    <w:rsid w:val="0085755E"/>
    <w:rsid w:val="00866DC7"/>
    <w:rsid w:val="00876D67"/>
    <w:rsid w:val="00877CFB"/>
    <w:rsid w:val="0089188B"/>
    <w:rsid w:val="0089440A"/>
    <w:rsid w:val="008A6C42"/>
    <w:rsid w:val="008B0CB1"/>
    <w:rsid w:val="008B4252"/>
    <w:rsid w:val="008C17A6"/>
    <w:rsid w:val="008C32A0"/>
    <w:rsid w:val="008C457F"/>
    <w:rsid w:val="008D45A8"/>
    <w:rsid w:val="008D7BE7"/>
    <w:rsid w:val="008E18A2"/>
    <w:rsid w:val="008F264B"/>
    <w:rsid w:val="009029FE"/>
    <w:rsid w:val="00912808"/>
    <w:rsid w:val="00913EF0"/>
    <w:rsid w:val="00920E9D"/>
    <w:rsid w:val="0093791A"/>
    <w:rsid w:val="009553F2"/>
    <w:rsid w:val="00965AA4"/>
    <w:rsid w:val="00973BDE"/>
    <w:rsid w:val="009751DE"/>
    <w:rsid w:val="00980DE8"/>
    <w:rsid w:val="0099353A"/>
    <w:rsid w:val="009A0B4F"/>
    <w:rsid w:val="009A3AA3"/>
    <w:rsid w:val="009A4C99"/>
    <w:rsid w:val="009B0E3C"/>
    <w:rsid w:val="009D064C"/>
    <w:rsid w:val="009D1CA0"/>
    <w:rsid w:val="009D325B"/>
    <w:rsid w:val="009F4B77"/>
    <w:rsid w:val="00A01FE2"/>
    <w:rsid w:val="00A11672"/>
    <w:rsid w:val="00A12DEE"/>
    <w:rsid w:val="00A14BCE"/>
    <w:rsid w:val="00A251CA"/>
    <w:rsid w:val="00A30D0B"/>
    <w:rsid w:val="00A439A3"/>
    <w:rsid w:val="00A43A89"/>
    <w:rsid w:val="00A4627F"/>
    <w:rsid w:val="00A521C9"/>
    <w:rsid w:val="00A61CA9"/>
    <w:rsid w:val="00A6453B"/>
    <w:rsid w:val="00A67A7A"/>
    <w:rsid w:val="00A70CC1"/>
    <w:rsid w:val="00A752C8"/>
    <w:rsid w:val="00A93288"/>
    <w:rsid w:val="00A97B35"/>
    <w:rsid w:val="00AA5274"/>
    <w:rsid w:val="00AA56AF"/>
    <w:rsid w:val="00AA5FEB"/>
    <w:rsid w:val="00AA754D"/>
    <w:rsid w:val="00AB2468"/>
    <w:rsid w:val="00AB64F3"/>
    <w:rsid w:val="00AC1320"/>
    <w:rsid w:val="00AC6F02"/>
    <w:rsid w:val="00AD0C4E"/>
    <w:rsid w:val="00AD4AC3"/>
    <w:rsid w:val="00AE51E9"/>
    <w:rsid w:val="00AF3B32"/>
    <w:rsid w:val="00B05663"/>
    <w:rsid w:val="00B05BD1"/>
    <w:rsid w:val="00B15706"/>
    <w:rsid w:val="00B32412"/>
    <w:rsid w:val="00B33EF2"/>
    <w:rsid w:val="00B35E9D"/>
    <w:rsid w:val="00B37528"/>
    <w:rsid w:val="00B5115E"/>
    <w:rsid w:val="00B52F2E"/>
    <w:rsid w:val="00B53A2A"/>
    <w:rsid w:val="00B57472"/>
    <w:rsid w:val="00B61287"/>
    <w:rsid w:val="00B65B5F"/>
    <w:rsid w:val="00B66014"/>
    <w:rsid w:val="00B71FE4"/>
    <w:rsid w:val="00B73268"/>
    <w:rsid w:val="00B74200"/>
    <w:rsid w:val="00B8254B"/>
    <w:rsid w:val="00BA16F8"/>
    <w:rsid w:val="00BA584D"/>
    <w:rsid w:val="00BA7398"/>
    <w:rsid w:val="00BB48EA"/>
    <w:rsid w:val="00BC3550"/>
    <w:rsid w:val="00BD2FF7"/>
    <w:rsid w:val="00BD4DF2"/>
    <w:rsid w:val="00BE65BC"/>
    <w:rsid w:val="00BE692C"/>
    <w:rsid w:val="00BF4A2A"/>
    <w:rsid w:val="00C1019E"/>
    <w:rsid w:val="00C129D5"/>
    <w:rsid w:val="00C13862"/>
    <w:rsid w:val="00C13893"/>
    <w:rsid w:val="00C2608B"/>
    <w:rsid w:val="00C27046"/>
    <w:rsid w:val="00C34541"/>
    <w:rsid w:val="00C35463"/>
    <w:rsid w:val="00C35D47"/>
    <w:rsid w:val="00C40FA3"/>
    <w:rsid w:val="00C534D2"/>
    <w:rsid w:val="00C80404"/>
    <w:rsid w:val="00C879B8"/>
    <w:rsid w:val="00C976E7"/>
    <w:rsid w:val="00CA1616"/>
    <w:rsid w:val="00CA6F7B"/>
    <w:rsid w:val="00CA713B"/>
    <w:rsid w:val="00CB32DD"/>
    <w:rsid w:val="00CB3927"/>
    <w:rsid w:val="00CB471B"/>
    <w:rsid w:val="00CB68E2"/>
    <w:rsid w:val="00CC666B"/>
    <w:rsid w:val="00CD3AA8"/>
    <w:rsid w:val="00CD47F0"/>
    <w:rsid w:val="00CD7CB4"/>
    <w:rsid w:val="00CE51AD"/>
    <w:rsid w:val="00D001ED"/>
    <w:rsid w:val="00D040F5"/>
    <w:rsid w:val="00D0456B"/>
    <w:rsid w:val="00D049FA"/>
    <w:rsid w:val="00D22916"/>
    <w:rsid w:val="00D304C3"/>
    <w:rsid w:val="00D33472"/>
    <w:rsid w:val="00D37CEF"/>
    <w:rsid w:val="00D54B7C"/>
    <w:rsid w:val="00D631F6"/>
    <w:rsid w:val="00D67749"/>
    <w:rsid w:val="00D71F0F"/>
    <w:rsid w:val="00D71F8C"/>
    <w:rsid w:val="00D801F9"/>
    <w:rsid w:val="00D82DC2"/>
    <w:rsid w:val="00D865DE"/>
    <w:rsid w:val="00D942BF"/>
    <w:rsid w:val="00DB2235"/>
    <w:rsid w:val="00DB5AB3"/>
    <w:rsid w:val="00E10551"/>
    <w:rsid w:val="00E114C1"/>
    <w:rsid w:val="00E1793E"/>
    <w:rsid w:val="00E25243"/>
    <w:rsid w:val="00E3630A"/>
    <w:rsid w:val="00E441CD"/>
    <w:rsid w:val="00E45B8B"/>
    <w:rsid w:val="00E54F78"/>
    <w:rsid w:val="00E616CC"/>
    <w:rsid w:val="00E67AE6"/>
    <w:rsid w:val="00E83BB7"/>
    <w:rsid w:val="00E92BA8"/>
    <w:rsid w:val="00E9331F"/>
    <w:rsid w:val="00E96BEC"/>
    <w:rsid w:val="00EA068F"/>
    <w:rsid w:val="00EA2D5C"/>
    <w:rsid w:val="00EB3263"/>
    <w:rsid w:val="00EB7C0A"/>
    <w:rsid w:val="00EC0D5E"/>
    <w:rsid w:val="00EC2270"/>
    <w:rsid w:val="00ED2E7E"/>
    <w:rsid w:val="00ED4439"/>
    <w:rsid w:val="00EE0ADE"/>
    <w:rsid w:val="00F0296B"/>
    <w:rsid w:val="00F02E8D"/>
    <w:rsid w:val="00F06722"/>
    <w:rsid w:val="00F068AF"/>
    <w:rsid w:val="00F12354"/>
    <w:rsid w:val="00F201BF"/>
    <w:rsid w:val="00F255F1"/>
    <w:rsid w:val="00F35C5A"/>
    <w:rsid w:val="00F36506"/>
    <w:rsid w:val="00F36AD4"/>
    <w:rsid w:val="00F3741E"/>
    <w:rsid w:val="00F41B9D"/>
    <w:rsid w:val="00F41E06"/>
    <w:rsid w:val="00F47F3D"/>
    <w:rsid w:val="00F50210"/>
    <w:rsid w:val="00F6789E"/>
    <w:rsid w:val="00F73E5F"/>
    <w:rsid w:val="00F765C3"/>
    <w:rsid w:val="00F80688"/>
    <w:rsid w:val="00F8309D"/>
    <w:rsid w:val="00F83A88"/>
    <w:rsid w:val="00F848E5"/>
    <w:rsid w:val="00F84F00"/>
    <w:rsid w:val="00F84F30"/>
    <w:rsid w:val="00F855F2"/>
    <w:rsid w:val="00F9346C"/>
    <w:rsid w:val="00FA613B"/>
    <w:rsid w:val="00FA6945"/>
    <w:rsid w:val="00FA6E91"/>
    <w:rsid w:val="00FC2E1C"/>
    <w:rsid w:val="00FD004B"/>
    <w:rsid w:val="00FD6E6F"/>
    <w:rsid w:val="00FE217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paragraph" w:styleId="ac">
    <w:name w:val="Normal (Web)"/>
    <w:basedOn w:val="a"/>
    <w:uiPriority w:val="99"/>
    <w:unhideWhenUsed/>
    <w:rsid w:val="000F30B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F30BD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F41E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41E06"/>
  </w:style>
  <w:style w:type="character" w:styleId="af0">
    <w:name w:val="footnote reference"/>
    <w:uiPriority w:val="99"/>
    <w:rsid w:val="00F41E06"/>
    <w:rPr>
      <w:vertAlign w:val="superscript"/>
    </w:rPr>
  </w:style>
  <w:style w:type="paragraph" w:styleId="af1">
    <w:name w:val="No Spacing"/>
    <w:basedOn w:val="a"/>
    <w:uiPriority w:val="1"/>
    <w:qFormat/>
    <w:rsid w:val="002F6B40"/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prokhorovych@chamber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ed75cbe085cebeb3605ca86b17cd5be4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d01182984250551bdd643db69317dd08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1A4E-57AD-4204-8ADA-4F707873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4A407-2C26-46BC-86E0-8B48FA3499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F26C68-CB8E-4CE2-9FE1-BBB85EF5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5EE69-0D57-459F-BE03-1CF3FDA85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856B61-D0C5-4D85-B632-0E39C70F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9</cp:revision>
  <cp:lastPrinted>2014-11-11T14:45:00Z</cp:lastPrinted>
  <dcterms:created xsi:type="dcterms:W3CDTF">2016-11-23T10:03:00Z</dcterms:created>
  <dcterms:modified xsi:type="dcterms:W3CDTF">2016-11-23T10:15:00Z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