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25" w:rsidRDefault="00C14D25" w:rsidP="00C14D25">
      <w:pPr>
        <w:ind w:left="11520"/>
        <w:rPr>
          <w:rFonts w:ascii="Arial Narrow" w:hAnsi="Arial Narrow"/>
          <w:lang w:val="uk-UA"/>
        </w:rPr>
      </w:pPr>
    </w:p>
    <w:p w:rsidR="00C14D25" w:rsidRDefault="00C14D25" w:rsidP="00C14D25">
      <w:pPr>
        <w:ind w:left="11520"/>
        <w:rPr>
          <w:rFonts w:ascii="Arial Narrow" w:hAnsi="Arial Narrow"/>
          <w:lang w:val="uk-UA"/>
        </w:rPr>
      </w:pPr>
    </w:p>
    <w:tbl>
      <w:tblPr>
        <w:tblW w:w="9981" w:type="dxa"/>
        <w:tblInd w:w="567" w:type="dxa"/>
        <w:tblLook w:val="04A0" w:firstRow="1" w:lastRow="0" w:firstColumn="1" w:lastColumn="0" w:noHBand="0" w:noVBand="1"/>
      </w:tblPr>
      <w:tblGrid>
        <w:gridCol w:w="4581"/>
        <w:gridCol w:w="1266"/>
        <w:gridCol w:w="4134"/>
      </w:tblGrid>
      <w:tr w:rsidR="003B33A2" w:rsidRPr="00803E9E" w:rsidTr="003B33A2">
        <w:tc>
          <w:tcPr>
            <w:tcW w:w="4581" w:type="dxa"/>
            <w:shd w:val="clear" w:color="auto" w:fill="auto"/>
          </w:tcPr>
          <w:p w:rsidR="003B33A2" w:rsidRPr="00B71EE3" w:rsidRDefault="003B33A2" w:rsidP="00D96942">
            <w:pPr>
              <w:rPr>
                <w:rFonts w:eastAsia="Calibri"/>
                <w:lang w:val="uk-UA"/>
              </w:rPr>
            </w:pPr>
            <w:r w:rsidRPr="00803E9E">
              <w:rPr>
                <w:rFonts w:eastAsia="Calibri"/>
              </w:rPr>
              <w:t xml:space="preserve">№ </w:t>
            </w:r>
            <w:r>
              <w:rPr>
                <w:rFonts w:eastAsia="Calibri"/>
                <w:lang w:val="uk-UA"/>
              </w:rPr>
              <w:t>1</w:t>
            </w:r>
            <w:r>
              <w:rPr>
                <w:rFonts w:eastAsia="Calibri"/>
                <w:lang w:val="uk-UA"/>
              </w:rPr>
              <w:t>6</w:t>
            </w:r>
            <w:r>
              <w:rPr>
                <w:rFonts w:eastAsia="Calibri"/>
                <w:lang w:val="uk-UA"/>
              </w:rPr>
              <w:t xml:space="preserve"> - </w:t>
            </w:r>
          </w:p>
          <w:p w:rsidR="003B33A2" w:rsidRPr="00803E9E" w:rsidRDefault="003B33A2" w:rsidP="00D96942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__</w:t>
            </w:r>
            <w:r w:rsidRPr="00803E9E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>липня</w:t>
            </w:r>
            <w:r w:rsidRPr="00803E9E">
              <w:rPr>
                <w:rFonts w:eastAsia="Calibri"/>
              </w:rPr>
              <w:t xml:space="preserve"> 201</w:t>
            </w:r>
            <w:r>
              <w:rPr>
                <w:rFonts w:eastAsia="Calibri"/>
                <w:lang w:val="uk-UA"/>
              </w:rPr>
              <w:t>6</w:t>
            </w:r>
            <w:r w:rsidRPr="00803E9E">
              <w:rPr>
                <w:rFonts w:eastAsia="Calibri"/>
              </w:rPr>
              <w:t xml:space="preserve"> року </w:t>
            </w:r>
          </w:p>
          <w:p w:rsidR="003B33A2" w:rsidRPr="00803E9E" w:rsidRDefault="003B33A2" w:rsidP="00D96942">
            <w:pPr>
              <w:rPr>
                <w:rFonts w:eastAsia="Calibri"/>
              </w:rPr>
            </w:pPr>
          </w:p>
        </w:tc>
        <w:tc>
          <w:tcPr>
            <w:tcW w:w="1266" w:type="dxa"/>
          </w:tcPr>
          <w:p w:rsidR="003B33A2" w:rsidRDefault="003B33A2" w:rsidP="00D96942">
            <w:pPr>
              <w:rPr>
                <w:rFonts w:eastAsia="Calibri"/>
                <w:b/>
                <w:lang w:val="uk-UA"/>
              </w:rPr>
            </w:pPr>
          </w:p>
          <w:p w:rsidR="003B33A2" w:rsidRDefault="003B33A2" w:rsidP="00D96942">
            <w:pPr>
              <w:rPr>
                <w:rFonts w:eastAsia="Calibri"/>
                <w:b/>
                <w:lang w:val="uk-UA"/>
              </w:rPr>
            </w:pPr>
          </w:p>
          <w:p w:rsidR="003B33A2" w:rsidRPr="003B33A2" w:rsidRDefault="003B33A2" w:rsidP="00D96942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КОПІЯ:</w:t>
            </w:r>
          </w:p>
        </w:tc>
        <w:tc>
          <w:tcPr>
            <w:tcW w:w="4134" w:type="dxa"/>
            <w:shd w:val="clear" w:color="auto" w:fill="auto"/>
          </w:tcPr>
          <w:p w:rsidR="003B33A2" w:rsidRDefault="003B33A2" w:rsidP="00D96942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Міністру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інфраструктури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України</w:t>
            </w:r>
            <w:proofErr w:type="spellEnd"/>
          </w:p>
          <w:p w:rsidR="003B33A2" w:rsidRDefault="003B33A2" w:rsidP="00D96942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Омеляну В.В.</w:t>
            </w:r>
          </w:p>
          <w:p w:rsidR="003B33A2" w:rsidRPr="002B7BDF" w:rsidRDefault="003B33A2" w:rsidP="003B33A2">
            <w:pPr>
              <w:jc w:val="both"/>
              <w:rPr>
                <w:rFonts w:eastAsia="Calibri"/>
                <w:b/>
              </w:rPr>
            </w:pPr>
            <w:proofErr w:type="spellStart"/>
            <w:r w:rsidRPr="002B7BDF">
              <w:rPr>
                <w:rFonts w:eastAsia="Calibri"/>
                <w:b/>
              </w:rPr>
              <w:t>Голові</w:t>
            </w:r>
            <w:proofErr w:type="spellEnd"/>
            <w:r w:rsidRPr="002B7BDF">
              <w:rPr>
                <w:rFonts w:eastAsia="Calibri"/>
                <w:b/>
              </w:rPr>
              <w:t xml:space="preserve"> </w:t>
            </w:r>
            <w:proofErr w:type="spellStart"/>
            <w:r w:rsidRPr="002B7BDF">
              <w:rPr>
                <w:rFonts w:eastAsia="Calibri"/>
                <w:b/>
              </w:rPr>
              <w:t>Комітету</w:t>
            </w:r>
            <w:proofErr w:type="spellEnd"/>
            <w:r w:rsidRPr="002B7BDF">
              <w:rPr>
                <w:rFonts w:eastAsia="Calibri"/>
                <w:b/>
              </w:rPr>
              <w:t xml:space="preserve"> </w:t>
            </w:r>
            <w:proofErr w:type="spellStart"/>
            <w:r w:rsidRPr="002B7BDF">
              <w:rPr>
                <w:rFonts w:eastAsia="Calibri"/>
                <w:b/>
              </w:rPr>
              <w:t>Верховно</w:t>
            </w:r>
            <w:proofErr w:type="gramStart"/>
            <w:r w:rsidRPr="002B7BDF">
              <w:rPr>
                <w:rFonts w:eastAsia="Calibri"/>
                <w:b/>
              </w:rPr>
              <w:t>ї</w:t>
            </w:r>
            <w:proofErr w:type="spellEnd"/>
            <w:r w:rsidRPr="002B7BDF">
              <w:rPr>
                <w:rFonts w:eastAsia="Calibri"/>
                <w:b/>
              </w:rPr>
              <w:t xml:space="preserve"> Р</w:t>
            </w:r>
            <w:proofErr w:type="gramEnd"/>
            <w:r w:rsidRPr="002B7BDF">
              <w:rPr>
                <w:rFonts w:eastAsia="Calibri"/>
                <w:b/>
              </w:rPr>
              <w:t xml:space="preserve">ади </w:t>
            </w:r>
            <w:proofErr w:type="spellStart"/>
            <w:r w:rsidRPr="002B7BDF">
              <w:rPr>
                <w:rFonts w:eastAsia="Calibri"/>
                <w:b/>
              </w:rPr>
              <w:t>України</w:t>
            </w:r>
            <w:proofErr w:type="spellEnd"/>
            <w:r w:rsidRPr="002B7BDF">
              <w:rPr>
                <w:rFonts w:eastAsia="Calibri"/>
                <w:b/>
              </w:rPr>
              <w:t xml:space="preserve"> з </w:t>
            </w:r>
            <w:proofErr w:type="spellStart"/>
            <w:r w:rsidRPr="002B7BDF">
              <w:rPr>
                <w:rFonts w:eastAsia="Calibri"/>
                <w:b/>
              </w:rPr>
              <w:t>питань</w:t>
            </w:r>
            <w:proofErr w:type="spellEnd"/>
            <w:r w:rsidRPr="002B7BDF">
              <w:rPr>
                <w:rFonts w:eastAsia="Calibri"/>
                <w:b/>
              </w:rPr>
              <w:t xml:space="preserve"> транспорту</w:t>
            </w:r>
          </w:p>
          <w:p w:rsidR="003B33A2" w:rsidRPr="002B7BDF" w:rsidRDefault="003B33A2" w:rsidP="003B33A2">
            <w:pPr>
              <w:jc w:val="both"/>
              <w:rPr>
                <w:rFonts w:eastAsia="Calibri"/>
                <w:b/>
              </w:rPr>
            </w:pPr>
            <w:proofErr w:type="spellStart"/>
            <w:r w:rsidRPr="002B7BDF">
              <w:rPr>
                <w:rFonts w:eastAsia="Calibri"/>
                <w:b/>
              </w:rPr>
              <w:t>Дубневичу</w:t>
            </w:r>
            <w:proofErr w:type="spellEnd"/>
            <w:r w:rsidRPr="002B7BDF">
              <w:rPr>
                <w:rFonts w:eastAsia="Calibri"/>
                <w:b/>
              </w:rPr>
              <w:t xml:space="preserve"> Я.В.</w:t>
            </w:r>
          </w:p>
          <w:p w:rsidR="003B33A2" w:rsidRPr="003B33A2" w:rsidRDefault="003B33A2" w:rsidP="00D96942">
            <w:pPr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</w:tbl>
    <w:p w:rsidR="00C14D25" w:rsidRPr="003470DD" w:rsidRDefault="00C14D25" w:rsidP="00C14D25">
      <w:pPr>
        <w:rPr>
          <w:rFonts w:eastAsia="Calibri"/>
          <w:b/>
          <w:i/>
        </w:rPr>
      </w:pPr>
    </w:p>
    <w:p w:rsidR="00C14D25" w:rsidRPr="00B71EE3" w:rsidRDefault="00C14D25" w:rsidP="00C14D25">
      <w:pPr>
        <w:rPr>
          <w:rFonts w:eastAsia="Calibri"/>
          <w:b/>
          <w:i/>
          <w:lang w:val="uk-UA"/>
        </w:rPr>
      </w:pPr>
    </w:p>
    <w:p w:rsidR="00C14D25" w:rsidRPr="00C14D25" w:rsidRDefault="00C14D25" w:rsidP="00C14D25">
      <w:pPr>
        <w:pStyle w:val="BodyText1"/>
        <w:shd w:val="clear" w:color="auto" w:fill="auto"/>
        <w:spacing w:line="240" w:lineRule="auto"/>
        <w:ind w:left="426" w:right="378"/>
        <w:rPr>
          <w:rFonts w:ascii="Times New Roman" w:eastAsia="Times New Roman" w:hAnsi="Times New Roman" w:cs="Times New Roman"/>
          <w:bCs/>
          <w:i/>
          <w:noProof/>
          <w:spacing w:val="0"/>
          <w:sz w:val="24"/>
          <w:szCs w:val="24"/>
          <w:lang w:val="uk-UA" w:eastAsia="ru-RU"/>
        </w:rPr>
      </w:pPr>
      <w:r w:rsidRPr="00C14D25">
        <w:rPr>
          <w:rFonts w:ascii="Times New Roman" w:eastAsia="Times New Roman" w:hAnsi="Times New Roman" w:cs="Times New Roman"/>
          <w:bCs/>
          <w:i/>
          <w:noProof/>
          <w:spacing w:val="0"/>
          <w:sz w:val="24"/>
          <w:szCs w:val="24"/>
          <w:lang w:val="uk-UA" w:eastAsia="ru-RU"/>
        </w:rPr>
        <w:t>Щодо проекту Закону України</w:t>
      </w:r>
    </w:p>
    <w:p w:rsidR="00C14D25" w:rsidRPr="00C14D25" w:rsidRDefault="00C14D25" w:rsidP="00C14D25">
      <w:pPr>
        <w:pStyle w:val="BodyText1"/>
        <w:shd w:val="clear" w:color="auto" w:fill="auto"/>
        <w:spacing w:line="240" w:lineRule="auto"/>
        <w:ind w:left="426" w:right="378"/>
        <w:rPr>
          <w:rFonts w:ascii="Times New Roman" w:eastAsia="Times New Roman" w:hAnsi="Times New Roman" w:cs="Times New Roman"/>
          <w:bCs/>
          <w:i/>
          <w:noProof/>
          <w:spacing w:val="0"/>
          <w:sz w:val="24"/>
          <w:szCs w:val="24"/>
          <w:lang w:val="uk-UA" w:eastAsia="ru-RU"/>
        </w:rPr>
      </w:pPr>
      <w:r w:rsidRPr="00C14D25">
        <w:rPr>
          <w:rFonts w:ascii="Times New Roman" w:eastAsia="Times New Roman" w:hAnsi="Times New Roman" w:cs="Times New Roman"/>
          <w:bCs/>
          <w:i/>
          <w:noProof/>
          <w:spacing w:val="0"/>
          <w:sz w:val="24"/>
          <w:szCs w:val="24"/>
          <w:lang w:val="uk-UA" w:eastAsia="ru-RU"/>
        </w:rPr>
        <w:t>«Про залізничний транспорт»</w:t>
      </w:r>
    </w:p>
    <w:p w:rsidR="00C14D25" w:rsidRDefault="00C14D25" w:rsidP="00C14D25">
      <w:pPr>
        <w:pStyle w:val="BodyText1"/>
        <w:shd w:val="clear" w:color="auto" w:fill="auto"/>
        <w:spacing w:line="240" w:lineRule="auto"/>
        <w:ind w:left="426" w:right="378" w:firstLine="425"/>
        <w:rPr>
          <w:bCs/>
          <w:i/>
          <w:noProof/>
          <w:spacing w:val="0"/>
          <w:lang w:eastAsia="ru-RU"/>
        </w:rPr>
      </w:pPr>
    </w:p>
    <w:p w:rsidR="00C14D25" w:rsidRPr="00B71EE3" w:rsidRDefault="00C14D25" w:rsidP="00C14D25">
      <w:pPr>
        <w:pStyle w:val="BodyText1"/>
        <w:shd w:val="clear" w:color="auto" w:fill="auto"/>
        <w:spacing w:line="240" w:lineRule="auto"/>
        <w:ind w:left="426" w:right="378" w:firstLine="425"/>
        <w:rPr>
          <w:bCs/>
          <w:i/>
          <w:noProof/>
          <w:spacing w:val="0"/>
          <w:lang w:eastAsia="ru-RU"/>
        </w:rPr>
      </w:pPr>
    </w:p>
    <w:p w:rsidR="00C14D25" w:rsidRDefault="00C14D25" w:rsidP="00C14D25">
      <w:pPr>
        <w:pStyle w:val="a4"/>
        <w:spacing w:before="0" w:after="0"/>
        <w:ind w:left="426" w:right="378" w:firstLine="425"/>
        <w:rPr>
          <w:rFonts w:ascii="Times New Roman" w:hAnsi="Times New Roman"/>
          <w:bCs/>
          <w:i/>
          <w:noProof/>
          <w:sz w:val="24"/>
          <w:szCs w:val="24"/>
        </w:rPr>
      </w:pPr>
      <w:r w:rsidRPr="00841F3F">
        <w:rPr>
          <w:rFonts w:ascii="Times New Roman" w:hAnsi="Times New Roman"/>
          <w:bCs/>
          <w:i/>
          <w:noProof/>
          <w:sz w:val="24"/>
          <w:szCs w:val="24"/>
        </w:rPr>
        <w:t>Шановний</w:t>
      </w:r>
      <w:r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noProof/>
          <w:sz w:val="24"/>
          <w:szCs w:val="24"/>
        </w:rPr>
        <w:t>Володимире Володимировичу</w:t>
      </w:r>
      <w:r w:rsidRPr="00841F3F">
        <w:rPr>
          <w:rFonts w:ascii="Times New Roman" w:hAnsi="Times New Roman"/>
          <w:bCs/>
          <w:i/>
          <w:noProof/>
          <w:sz w:val="24"/>
          <w:szCs w:val="24"/>
        </w:rPr>
        <w:t>!</w:t>
      </w:r>
    </w:p>
    <w:p w:rsidR="00C14D25" w:rsidRPr="00841F3F" w:rsidRDefault="00C14D25" w:rsidP="00D613D7">
      <w:pPr>
        <w:ind w:left="426" w:right="-14" w:firstLine="425"/>
        <w:jc w:val="both"/>
      </w:pPr>
    </w:p>
    <w:p w:rsidR="00C14D25" w:rsidRDefault="00C14D25" w:rsidP="00D613D7">
      <w:pPr>
        <w:pStyle w:val="a4"/>
        <w:spacing w:before="0" w:after="0"/>
        <w:ind w:left="426" w:right="-14" w:firstLine="425"/>
        <w:jc w:val="both"/>
        <w:rPr>
          <w:rFonts w:ascii="Times New Roman" w:hAnsi="Times New Roman"/>
          <w:b w:val="0"/>
          <w:bCs/>
          <w:noProof/>
          <w:sz w:val="24"/>
          <w:szCs w:val="24"/>
        </w:rPr>
      </w:pPr>
      <w:r>
        <w:rPr>
          <w:rFonts w:ascii="Times New Roman" w:hAnsi="Times New Roman"/>
          <w:b w:val="0"/>
          <w:bCs/>
          <w:noProof/>
          <w:sz w:val="24"/>
          <w:szCs w:val="24"/>
        </w:rPr>
        <w:t>Американська торгівельна палата України засвідчує Вам свою глибоку повагу та від імені Ради директорів і компаній-членів звертається до Вас з таким.</w:t>
      </w:r>
    </w:p>
    <w:p w:rsidR="00C14D25" w:rsidRDefault="00C14D25" w:rsidP="00D613D7">
      <w:pPr>
        <w:ind w:left="426" w:right="-14" w:firstLine="425"/>
        <w:jc w:val="both"/>
        <w:rPr>
          <w:lang w:val="uk-UA"/>
        </w:rPr>
      </w:pPr>
      <w:r>
        <w:rPr>
          <w:lang w:val="uk-UA"/>
        </w:rPr>
        <w:t>Експерти Робочої групи Палати з питань логістики та транспорту розглянули проект</w:t>
      </w:r>
      <w:r>
        <w:rPr>
          <w:spacing w:val="8"/>
          <w:lang w:val="uk-UA"/>
        </w:rPr>
        <w:t xml:space="preserve"> </w:t>
      </w:r>
      <w:r>
        <w:rPr>
          <w:lang w:val="uk-UA"/>
        </w:rPr>
        <w:t xml:space="preserve">Закону України </w:t>
      </w:r>
      <w:r w:rsidR="003470DD">
        <w:rPr>
          <w:lang w:val="uk-UA"/>
        </w:rPr>
        <w:t xml:space="preserve">№ 4593 </w:t>
      </w:r>
      <w:r>
        <w:rPr>
          <w:lang w:val="uk-UA"/>
        </w:rPr>
        <w:t>«Про залізничний транспорт України» (далі– проект Закону) та хотіли б зазначити, що проект Закону в цілому спрямований на регулювання важливої для економіки країн</w:t>
      </w:r>
      <w:r w:rsidRPr="003470DD">
        <w:rPr>
          <w:lang w:val="uk-UA"/>
        </w:rPr>
        <w:t>и</w:t>
      </w:r>
      <w:r>
        <w:rPr>
          <w:lang w:val="uk-UA"/>
        </w:rPr>
        <w:t xml:space="preserve"> галузі залізничного транспорту і містить окремі позитивні та прогресивні правові норми, зокрема, запровадження нової моделі державного управління залізничним транспортом, зміни в </w:t>
      </w:r>
      <w:proofErr w:type="spellStart"/>
      <w:r>
        <w:rPr>
          <w:lang w:val="uk-UA"/>
        </w:rPr>
        <w:t>тарифоутворенні</w:t>
      </w:r>
      <w:proofErr w:type="spellEnd"/>
      <w:r>
        <w:rPr>
          <w:lang w:val="uk-UA"/>
        </w:rPr>
        <w:t>.</w:t>
      </w:r>
    </w:p>
    <w:p w:rsidR="003470DD" w:rsidRPr="003470DD" w:rsidRDefault="00C14D25" w:rsidP="00D613D7">
      <w:pPr>
        <w:ind w:left="426" w:right="-14" w:firstLine="425"/>
        <w:jc w:val="both"/>
        <w:rPr>
          <w:lang w:val="uk-UA"/>
        </w:rPr>
      </w:pPr>
      <w:r w:rsidRPr="003470DD">
        <w:rPr>
          <w:lang w:val="uk-UA"/>
        </w:rPr>
        <w:t xml:space="preserve">На даний момент Палата, разом із представниками </w:t>
      </w:r>
      <w:r w:rsidR="00D613D7" w:rsidRPr="003470DD">
        <w:rPr>
          <w:lang w:val="uk-UA"/>
        </w:rPr>
        <w:t>Міністерства</w:t>
      </w:r>
      <w:r w:rsidRPr="003470DD">
        <w:rPr>
          <w:lang w:val="uk-UA"/>
        </w:rPr>
        <w:t xml:space="preserve"> </w:t>
      </w:r>
      <w:r w:rsidR="00D613D7" w:rsidRPr="003470DD">
        <w:rPr>
          <w:lang w:val="uk-UA"/>
        </w:rPr>
        <w:t>інфраструктури та Укрзалізниці прийма</w:t>
      </w:r>
      <w:r w:rsidR="003470DD" w:rsidRPr="003470DD">
        <w:rPr>
          <w:lang w:val="uk-UA"/>
        </w:rPr>
        <w:t>є</w:t>
      </w:r>
      <w:r w:rsidR="00D613D7" w:rsidRPr="003470DD">
        <w:rPr>
          <w:lang w:val="uk-UA"/>
        </w:rPr>
        <w:t xml:space="preserve"> участь у доопрацюванні проекту Закону в рамках Робочої групи при Комітеті Верховної Ради України з питань транспорту. </w:t>
      </w:r>
    </w:p>
    <w:p w:rsidR="003470DD" w:rsidRPr="003470DD" w:rsidRDefault="003470DD" w:rsidP="00D613D7">
      <w:pPr>
        <w:ind w:left="426" w:right="-14" w:firstLine="425"/>
        <w:jc w:val="both"/>
        <w:rPr>
          <w:lang w:val="uk-UA"/>
        </w:rPr>
      </w:pPr>
      <w:r w:rsidRPr="003470DD">
        <w:rPr>
          <w:lang w:val="uk-UA"/>
        </w:rPr>
        <w:t xml:space="preserve">Доопрацьована Міністерством редакція проекту Закону та пропозиції </w:t>
      </w:r>
      <w:r>
        <w:rPr>
          <w:lang w:val="uk-UA"/>
        </w:rPr>
        <w:t xml:space="preserve">учасників Робочої групи </w:t>
      </w:r>
      <w:r w:rsidRPr="003470DD">
        <w:rPr>
          <w:lang w:val="uk-UA"/>
        </w:rPr>
        <w:t>до окремих його положень суттєво відрізняються від редакції проекту Закону, зареєстрованого у Верховній Раді України 05.05.2016 року. Враховуючи регламент роботи із законопроектами у Верховній Раді України, внесення правок в зареєстрований проект За</w:t>
      </w:r>
      <w:r>
        <w:rPr>
          <w:lang w:val="uk-UA"/>
        </w:rPr>
        <w:t>к</w:t>
      </w:r>
      <w:r w:rsidRPr="003470DD">
        <w:rPr>
          <w:lang w:val="uk-UA"/>
        </w:rPr>
        <w:t>ону перед винесенням в сесійний зал неможливе.</w:t>
      </w:r>
    </w:p>
    <w:p w:rsidR="00C14D25" w:rsidRPr="00D613D7" w:rsidRDefault="00D613D7" w:rsidP="00D613D7">
      <w:pPr>
        <w:ind w:left="426" w:right="-14" w:firstLine="425"/>
        <w:jc w:val="both"/>
        <w:rPr>
          <w:b/>
          <w:lang w:val="uk-UA"/>
        </w:rPr>
      </w:pPr>
      <w:r w:rsidRPr="00D613D7">
        <w:rPr>
          <w:b/>
          <w:lang w:val="uk-UA"/>
        </w:rPr>
        <w:t>Виходячи з цього, з</w:t>
      </w:r>
      <w:r w:rsidR="00C14D25" w:rsidRPr="00D613D7">
        <w:rPr>
          <w:b/>
          <w:lang w:val="uk-UA"/>
        </w:rPr>
        <w:t xml:space="preserve"> метою усунення суперечностей</w:t>
      </w:r>
      <w:r w:rsidRPr="00D613D7">
        <w:rPr>
          <w:b/>
          <w:lang w:val="uk-UA"/>
        </w:rPr>
        <w:t xml:space="preserve"> та враховуючи</w:t>
      </w:r>
      <w:r w:rsidR="00C14D25" w:rsidRPr="00D613D7">
        <w:rPr>
          <w:b/>
          <w:lang w:val="uk-UA"/>
        </w:rPr>
        <w:t xml:space="preserve"> </w:t>
      </w:r>
      <w:r w:rsidRPr="00D613D7">
        <w:rPr>
          <w:b/>
          <w:lang w:val="uk-UA"/>
        </w:rPr>
        <w:t>зауваження</w:t>
      </w:r>
      <w:r w:rsidR="00C14D25" w:rsidRPr="00D613D7">
        <w:rPr>
          <w:b/>
          <w:lang w:val="uk-UA"/>
        </w:rPr>
        <w:t xml:space="preserve"> та пропозиці</w:t>
      </w:r>
      <w:r w:rsidRPr="00D613D7">
        <w:rPr>
          <w:b/>
          <w:lang w:val="uk-UA"/>
        </w:rPr>
        <w:t>ї</w:t>
      </w:r>
      <w:r w:rsidR="00C14D25" w:rsidRPr="00D613D7">
        <w:rPr>
          <w:b/>
          <w:lang w:val="uk-UA"/>
        </w:rPr>
        <w:t xml:space="preserve"> головного наук</w:t>
      </w:r>
      <w:r w:rsidRPr="00D613D7">
        <w:rPr>
          <w:b/>
          <w:lang w:val="uk-UA"/>
        </w:rPr>
        <w:t>ово</w:t>
      </w:r>
      <w:r w:rsidR="00C14D25" w:rsidRPr="00D613D7">
        <w:rPr>
          <w:b/>
          <w:lang w:val="uk-UA"/>
        </w:rPr>
        <w:t>-</w:t>
      </w:r>
      <w:bookmarkStart w:id="0" w:name="_GoBack"/>
      <w:bookmarkEnd w:id="0"/>
      <w:r w:rsidR="00C14D25" w:rsidRPr="00D613D7">
        <w:rPr>
          <w:b/>
          <w:lang w:val="uk-UA"/>
        </w:rPr>
        <w:t>експертного управління</w:t>
      </w:r>
      <w:r w:rsidR="00C14D25" w:rsidRPr="00D613D7">
        <w:rPr>
          <w:b/>
          <w:lang w:val="uk-UA"/>
        </w:rPr>
        <w:t xml:space="preserve"> з приводу </w:t>
      </w:r>
      <w:r w:rsidR="00C14D25" w:rsidRPr="00D613D7">
        <w:rPr>
          <w:b/>
          <w:lang w:val="uk-UA"/>
        </w:rPr>
        <w:t xml:space="preserve">проекту Закону, </w:t>
      </w:r>
      <w:r w:rsidRPr="00D613D7">
        <w:rPr>
          <w:b/>
          <w:lang w:val="uk-UA"/>
        </w:rPr>
        <w:t>експерти компаній-членів Палати</w:t>
      </w:r>
      <w:r w:rsidR="00C14D25" w:rsidRPr="00D613D7">
        <w:rPr>
          <w:b/>
          <w:lang w:val="uk-UA"/>
        </w:rPr>
        <w:t xml:space="preserve"> вважа</w:t>
      </w:r>
      <w:r w:rsidRPr="00D613D7">
        <w:rPr>
          <w:b/>
          <w:lang w:val="uk-UA"/>
        </w:rPr>
        <w:t>ють</w:t>
      </w:r>
      <w:r w:rsidR="00C14D25" w:rsidRPr="00D613D7">
        <w:rPr>
          <w:b/>
          <w:lang w:val="uk-UA"/>
        </w:rPr>
        <w:t xml:space="preserve"> за доцільне </w:t>
      </w:r>
      <w:r w:rsidRPr="00D613D7">
        <w:rPr>
          <w:b/>
          <w:lang w:val="uk-UA"/>
        </w:rPr>
        <w:t>відкликати проект Закону для доопрацювання в рамках зазначеної робочої групи та</w:t>
      </w:r>
      <w:r>
        <w:rPr>
          <w:b/>
          <w:lang w:val="uk-UA"/>
        </w:rPr>
        <w:t xml:space="preserve"> після цього</w:t>
      </w:r>
      <w:r w:rsidRPr="00D613D7">
        <w:rPr>
          <w:b/>
          <w:lang w:val="uk-UA"/>
        </w:rPr>
        <w:t xml:space="preserve"> зареєструвати </w:t>
      </w:r>
      <w:r>
        <w:rPr>
          <w:b/>
          <w:lang w:val="uk-UA"/>
        </w:rPr>
        <w:t>доопрацьо</w:t>
      </w:r>
      <w:r w:rsidRPr="00D613D7">
        <w:rPr>
          <w:b/>
          <w:lang w:val="uk-UA"/>
        </w:rPr>
        <w:t>вану редакцію проекту Закону</w:t>
      </w:r>
      <w:r>
        <w:rPr>
          <w:b/>
          <w:lang w:val="uk-UA"/>
        </w:rPr>
        <w:t xml:space="preserve"> у Верховній Раді України</w:t>
      </w:r>
      <w:r w:rsidRPr="00D613D7">
        <w:rPr>
          <w:b/>
          <w:lang w:val="uk-UA"/>
        </w:rPr>
        <w:t>.</w:t>
      </w:r>
    </w:p>
    <w:p w:rsidR="00D613D7" w:rsidRPr="005A3F25" w:rsidRDefault="00D613D7" w:rsidP="00D613D7">
      <w:pPr>
        <w:ind w:left="450" w:firstLine="426"/>
        <w:jc w:val="both"/>
        <w:rPr>
          <w:lang w:val="uk-UA"/>
        </w:rPr>
      </w:pPr>
      <w:r w:rsidRPr="005A3F25">
        <w:rPr>
          <w:lang w:val="uk-UA"/>
        </w:rPr>
        <w:t xml:space="preserve">З будь-яких питань, що можуть виникнути у Вас у зв’язку із викладеним вище, просимо відповідальну особу з Вашого офісу зв’язуватися з нами за телефоном 490 5800 (контактна особа – Наталія </w:t>
      </w:r>
      <w:proofErr w:type="spellStart"/>
      <w:r w:rsidRPr="005A3F25">
        <w:rPr>
          <w:lang w:val="uk-UA"/>
        </w:rPr>
        <w:t>Готвянська</w:t>
      </w:r>
      <w:proofErr w:type="spellEnd"/>
      <w:r w:rsidRPr="005A3F25">
        <w:rPr>
          <w:lang w:val="uk-UA"/>
        </w:rPr>
        <w:t xml:space="preserve">, старший менеджер з питань стратегічного розвитку) або електронною поштою за </w:t>
      </w:r>
      <w:proofErr w:type="spellStart"/>
      <w:r w:rsidRPr="005A3F25">
        <w:rPr>
          <w:lang w:val="uk-UA"/>
        </w:rPr>
        <w:t>адресою</w:t>
      </w:r>
      <w:proofErr w:type="spellEnd"/>
      <w:r w:rsidRPr="005A3F25">
        <w:rPr>
          <w:lang w:val="uk-UA"/>
        </w:rPr>
        <w:t xml:space="preserve"> ngotvianska@chamber.ua.</w:t>
      </w:r>
    </w:p>
    <w:p w:rsidR="00C14D25" w:rsidRPr="00100A79" w:rsidRDefault="00C14D25" w:rsidP="00C14D25">
      <w:pPr>
        <w:ind w:left="426" w:right="378" w:firstLine="425"/>
        <w:jc w:val="both"/>
        <w:rPr>
          <w:b/>
          <w:lang w:val="uk-UA"/>
        </w:rPr>
      </w:pPr>
    </w:p>
    <w:p w:rsidR="00C14D25" w:rsidRPr="00100A79" w:rsidRDefault="00C14D25" w:rsidP="00C14D25">
      <w:pPr>
        <w:ind w:left="426" w:right="378" w:firstLine="425"/>
        <w:rPr>
          <w:b/>
          <w:lang w:val="uk-UA"/>
        </w:rPr>
      </w:pPr>
    </w:p>
    <w:p w:rsidR="00C14D25" w:rsidRDefault="00C14D25" w:rsidP="00C14D25">
      <w:pPr>
        <w:ind w:left="426" w:right="378" w:firstLine="425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повагою</w:t>
      </w:r>
      <w:proofErr w:type="spellEnd"/>
      <w:r>
        <w:rPr>
          <w:b/>
        </w:rPr>
        <w:t>,</w:t>
      </w:r>
    </w:p>
    <w:p w:rsidR="00C14D25" w:rsidRDefault="00C14D25" w:rsidP="00C14D25">
      <w:pPr>
        <w:ind w:left="426" w:right="378" w:firstLine="425"/>
      </w:pPr>
    </w:p>
    <w:p w:rsidR="00C14D25" w:rsidRPr="00AD15E1" w:rsidRDefault="00C14D25" w:rsidP="00D613D7">
      <w:pPr>
        <w:ind w:left="426" w:right="-14" w:firstLine="425"/>
        <w:rPr>
          <w:rFonts w:ascii="Arial Narrow" w:hAnsi="Arial Narrow"/>
          <w:lang w:val="en-US"/>
        </w:rPr>
      </w:pPr>
      <w:r>
        <w:rPr>
          <w:b/>
          <w:bCs/>
        </w:rPr>
        <w:t>Президент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613D7">
        <w:rPr>
          <w:b/>
          <w:bCs/>
          <w:lang w:val="uk-UA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uk-UA"/>
        </w:rPr>
        <w:t xml:space="preserve">Андрій </w:t>
      </w:r>
      <w:proofErr w:type="spellStart"/>
      <w:r>
        <w:rPr>
          <w:b/>
          <w:bCs/>
          <w:lang w:val="uk-UA"/>
        </w:rPr>
        <w:t>Гунде</w:t>
      </w:r>
      <w:proofErr w:type="spellEnd"/>
      <w:r>
        <w:rPr>
          <w:b/>
          <w:bCs/>
        </w:rPr>
        <w:t>р</w:t>
      </w:r>
    </w:p>
    <w:p w:rsidR="00B46456" w:rsidRDefault="00B46456"/>
    <w:sectPr w:rsidR="00B46456" w:rsidSect="00C14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0" w:rsidRDefault="00A95970" w:rsidP="00A95970">
      <w:pPr>
        <w:spacing w:line="240" w:lineRule="auto"/>
      </w:pPr>
      <w:r>
        <w:separator/>
      </w:r>
    </w:p>
  </w:endnote>
  <w:endnote w:type="continuationSeparator" w:id="0">
    <w:p w:rsidR="00A95970" w:rsidRDefault="00A95970" w:rsidP="00A95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70" w:rsidRDefault="00A959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70" w:rsidRDefault="00A959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70" w:rsidRDefault="00A959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0" w:rsidRDefault="00A95970" w:rsidP="00A95970">
      <w:pPr>
        <w:spacing w:line="240" w:lineRule="auto"/>
      </w:pPr>
      <w:r>
        <w:separator/>
      </w:r>
    </w:p>
  </w:footnote>
  <w:footnote w:type="continuationSeparator" w:id="0">
    <w:p w:rsidR="00A95970" w:rsidRDefault="00A95970" w:rsidP="00A959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70" w:rsidRDefault="00A9597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547344" o:spid="_x0000_s2050" type="#_x0000_t136" style="position:absolute;margin-left:0;margin-top:0;width:520.45pt;height:208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70" w:rsidRDefault="00A9597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547345" o:spid="_x0000_s2051" type="#_x0000_t136" style="position:absolute;margin-left:0;margin-top:0;width:520.45pt;height:208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70" w:rsidRDefault="00A95970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547343" o:spid="_x0000_s2049" type="#_x0000_t136" style="position:absolute;margin-left:0;margin-top:0;width:520.45pt;height:208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25"/>
    <w:rsid w:val="003470DD"/>
    <w:rsid w:val="003B33A2"/>
    <w:rsid w:val="00A95970"/>
    <w:rsid w:val="00B46456"/>
    <w:rsid w:val="00C14D25"/>
    <w:rsid w:val="00D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25"/>
    <w:pPr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C14D25"/>
    <w:pPr>
      <w:suppressAutoHyphens w:val="0"/>
      <w:spacing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a4">
    <w:name w:val="Назва документа"/>
    <w:basedOn w:val="a"/>
    <w:next w:val="a"/>
    <w:rsid w:val="00C14D25"/>
    <w:pPr>
      <w:keepNext/>
      <w:keepLines/>
      <w:suppressAutoHyphens w:val="0"/>
      <w:spacing w:before="360" w:after="360" w:line="240" w:lineRule="auto"/>
      <w:jc w:val="center"/>
    </w:pPr>
    <w:rPr>
      <w:rFonts w:ascii="Antiqua" w:eastAsia="Times New Roman" w:hAnsi="Antiqua"/>
      <w:b/>
      <w:kern w:val="0"/>
      <w:sz w:val="26"/>
      <w:szCs w:val="20"/>
      <w:lang w:val="uk-UA" w:eastAsia="ru-RU" w:bidi="ar-SA"/>
    </w:rPr>
  </w:style>
  <w:style w:type="character" w:customStyle="1" w:styleId="Bodytext">
    <w:name w:val="Body text_"/>
    <w:link w:val="BodyText1"/>
    <w:rsid w:val="00C14D25"/>
    <w:rPr>
      <w:spacing w:val="7"/>
      <w:shd w:val="clear" w:color="auto" w:fill="FFFFFF"/>
    </w:rPr>
  </w:style>
  <w:style w:type="paragraph" w:customStyle="1" w:styleId="BodyText1">
    <w:name w:val="Body Text1"/>
    <w:basedOn w:val="a"/>
    <w:link w:val="Bodytext"/>
    <w:rsid w:val="00C14D25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7"/>
      <w:kern w:val="0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A9597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9597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9597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9597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25"/>
    <w:pPr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C14D25"/>
    <w:pPr>
      <w:suppressAutoHyphens w:val="0"/>
      <w:spacing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a4">
    <w:name w:val="Назва документа"/>
    <w:basedOn w:val="a"/>
    <w:next w:val="a"/>
    <w:rsid w:val="00C14D25"/>
    <w:pPr>
      <w:keepNext/>
      <w:keepLines/>
      <w:suppressAutoHyphens w:val="0"/>
      <w:spacing w:before="360" w:after="360" w:line="240" w:lineRule="auto"/>
      <w:jc w:val="center"/>
    </w:pPr>
    <w:rPr>
      <w:rFonts w:ascii="Antiqua" w:eastAsia="Times New Roman" w:hAnsi="Antiqua"/>
      <w:b/>
      <w:kern w:val="0"/>
      <w:sz w:val="26"/>
      <w:szCs w:val="20"/>
      <w:lang w:val="uk-UA" w:eastAsia="ru-RU" w:bidi="ar-SA"/>
    </w:rPr>
  </w:style>
  <w:style w:type="character" w:customStyle="1" w:styleId="Bodytext">
    <w:name w:val="Body text_"/>
    <w:link w:val="BodyText1"/>
    <w:rsid w:val="00C14D25"/>
    <w:rPr>
      <w:spacing w:val="7"/>
      <w:shd w:val="clear" w:color="auto" w:fill="FFFFFF"/>
    </w:rPr>
  </w:style>
  <w:style w:type="paragraph" w:customStyle="1" w:styleId="BodyText1">
    <w:name w:val="Body Text1"/>
    <w:basedOn w:val="a"/>
    <w:link w:val="Bodytext"/>
    <w:rsid w:val="00C14D25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7"/>
      <w:kern w:val="0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A9597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9597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9597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9597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Gotvianska</dc:creator>
  <cp:lastModifiedBy>Nataliya Gotvianska</cp:lastModifiedBy>
  <cp:revision>2</cp:revision>
  <dcterms:created xsi:type="dcterms:W3CDTF">2016-07-20T13:11:00Z</dcterms:created>
  <dcterms:modified xsi:type="dcterms:W3CDTF">2016-07-20T13:11:00Z</dcterms:modified>
</cp:coreProperties>
</file>