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7B" w:rsidRDefault="005E437B" w:rsidP="00D73343"/>
    <w:p w:rsidR="005E437B" w:rsidRDefault="005E437B" w:rsidP="00D73343"/>
    <w:tbl>
      <w:tblPr>
        <w:tblStyle w:val="a3"/>
        <w:tblW w:w="15417" w:type="dxa"/>
        <w:tblLook w:val="04A0" w:firstRow="1" w:lastRow="0" w:firstColumn="1" w:lastColumn="0" w:noHBand="0" w:noVBand="1"/>
      </w:tblPr>
      <w:tblGrid>
        <w:gridCol w:w="4613"/>
        <w:gridCol w:w="4634"/>
        <w:gridCol w:w="1640"/>
        <w:gridCol w:w="1731"/>
        <w:gridCol w:w="2799"/>
      </w:tblGrid>
      <w:tr w:rsidR="009A5E1D" w:rsidRPr="00D73343" w:rsidTr="005E611C">
        <w:tc>
          <w:tcPr>
            <w:tcW w:w="4613" w:type="dxa"/>
          </w:tcPr>
          <w:p w:rsidR="009A5E1D" w:rsidRPr="00D73343" w:rsidRDefault="009A5E1D" w:rsidP="009A5E1D">
            <w:pPr>
              <w:rPr>
                <w:rFonts w:ascii="Times New Roman" w:hAnsi="Times New Roman" w:cs="Times New Roman"/>
                <w:b/>
                <w:sz w:val="24"/>
                <w:szCs w:val="24"/>
                <w:u w:val="single"/>
              </w:rPr>
            </w:pPr>
            <w:r w:rsidRPr="00D73343">
              <w:rPr>
                <w:rFonts w:ascii="Times New Roman" w:hAnsi="Times New Roman" w:cs="Times New Roman"/>
                <w:b/>
                <w:i/>
              </w:rPr>
              <w:t>Норма діючого ГКУ</w:t>
            </w:r>
          </w:p>
          <w:p w:rsidR="00CD7D2A" w:rsidRPr="00D73343" w:rsidRDefault="009A5E1D" w:rsidP="00CD7D2A">
            <w:pPr>
              <w:rPr>
                <w:rFonts w:ascii="Times New Roman" w:hAnsi="Times New Roman" w:cs="Times New Roman"/>
                <w:b/>
                <w:sz w:val="24"/>
                <w:szCs w:val="24"/>
              </w:rPr>
            </w:pPr>
            <w:r w:rsidRPr="00D73343">
              <w:rPr>
                <w:rFonts w:ascii="Times New Roman" w:hAnsi="Times New Roman" w:cs="Times New Roman"/>
                <w:b/>
                <w:sz w:val="24"/>
                <w:szCs w:val="24"/>
              </w:rPr>
              <w:t xml:space="preserve"> </w:t>
            </w:r>
          </w:p>
          <w:p w:rsidR="009A5E1D" w:rsidRPr="00D73343" w:rsidRDefault="009A5E1D" w:rsidP="009A5E1D">
            <w:pPr>
              <w:rPr>
                <w:rFonts w:ascii="Times New Roman" w:hAnsi="Times New Roman" w:cs="Times New Roman"/>
                <w:b/>
                <w:sz w:val="24"/>
                <w:szCs w:val="24"/>
              </w:rPr>
            </w:pPr>
          </w:p>
        </w:tc>
        <w:tc>
          <w:tcPr>
            <w:tcW w:w="4634" w:type="dxa"/>
          </w:tcPr>
          <w:p w:rsidR="009A5E1D" w:rsidRPr="00D73343" w:rsidRDefault="009A5E1D" w:rsidP="009A5E1D">
            <w:pPr>
              <w:rPr>
                <w:rFonts w:ascii="Times New Roman" w:hAnsi="Times New Roman" w:cs="Times New Roman"/>
                <w:b/>
                <w:sz w:val="24"/>
                <w:szCs w:val="24"/>
              </w:rPr>
            </w:pPr>
            <w:r w:rsidRPr="00D73343">
              <w:rPr>
                <w:rFonts w:ascii="Times New Roman" w:hAnsi="Times New Roman" w:cs="Times New Roman"/>
                <w:b/>
                <w:i/>
              </w:rPr>
              <w:t>Чи дублює норма положення інших НПА/відсилає до них</w:t>
            </w:r>
          </w:p>
          <w:p w:rsidR="009A5E1D" w:rsidRPr="00D73343" w:rsidRDefault="009A5E1D" w:rsidP="009A5E1D">
            <w:pPr>
              <w:rPr>
                <w:rFonts w:ascii="Times New Roman" w:hAnsi="Times New Roman" w:cs="Times New Roman"/>
                <w:b/>
                <w:sz w:val="24"/>
                <w:szCs w:val="24"/>
              </w:rPr>
            </w:pPr>
          </w:p>
        </w:tc>
        <w:tc>
          <w:tcPr>
            <w:tcW w:w="1640" w:type="dxa"/>
          </w:tcPr>
          <w:p w:rsidR="009A5E1D" w:rsidRPr="00E51173" w:rsidRDefault="009A5E1D" w:rsidP="009A5E1D">
            <w:pPr>
              <w:pStyle w:val="1"/>
              <w:jc w:val="center"/>
              <w:rPr>
                <w:rFonts w:ascii="Times New Roman" w:hAnsi="Times New Roman" w:cs="Times New Roman"/>
                <w:i/>
                <w:sz w:val="22"/>
                <w:szCs w:val="22"/>
                <w:lang w:val="uk-UA"/>
              </w:rPr>
            </w:pPr>
            <w:r w:rsidRPr="00E51173">
              <w:rPr>
                <w:rFonts w:ascii="Times New Roman" w:hAnsi="Times New Roman" w:cs="Times New Roman"/>
                <w:b/>
                <w:i/>
                <w:sz w:val="22"/>
                <w:szCs w:val="22"/>
                <w:lang w:val="uk-UA"/>
              </w:rPr>
              <w:t xml:space="preserve">Судова практика </w:t>
            </w:r>
          </w:p>
        </w:tc>
        <w:tc>
          <w:tcPr>
            <w:tcW w:w="1731" w:type="dxa"/>
          </w:tcPr>
          <w:p w:rsidR="009A5E1D" w:rsidRPr="00E51173" w:rsidRDefault="009A5E1D" w:rsidP="009A5E1D">
            <w:pPr>
              <w:pStyle w:val="1"/>
              <w:jc w:val="center"/>
              <w:rPr>
                <w:rFonts w:ascii="Times New Roman" w:hAnsi="Times New Roman" w:cs="Times New Roman"/>
                <w:i/>
                <w:sz w:val="22"/>
                <w:szCs w:val="22"/>
                <w:lang w:val="uk-UA"/>
              </w:rPr>
            </w:pPr>
            <w:r w:rsidRPr="00E51173">
              <w:rPr>
                <w:rFonts w:ascii="Times New Roman" w:hAnsi="Times New Roman" w:cs="Times New Roman"/>
                <w:b/>
                <w:i/>
                <w:sz w:val="22"/>
                <w:szCs w:val="22"/>
                <w:lang w:val="uk-UA"/>
              </w:rPr>
              <w:t>Пропозиції щодо зміни формулювання / перенесення</w:t>
            </w:r>
          </w:p>
        </w:tc>
        <w:tc>
          <w:tcPr>
            <w:tcW w:w="2799" w:type="dxa"/>
          </w:tcPr>
          <w:p w:rsidR="009A5E1D" w:rsidRPr="00E51173" w:rsidRDefault="009A5E1D" w:rsidP="009A5E1D">
            <w:pPr>
              <w:pStyle w:val="1"/>
              <w:jc w:val="center"/>
              <w:rPr>
                <w:rFonts w:ascii="Times New Roman" w:hAnsi="Times New Roman" w:cs="Times New Roman"/>
                <w:i/>
                <w:sz w:val="22"/>
                <w:szCs w:val="22"/>
                <w:lang w:val="uk-UA"/>
              </w:rPr>
            </w:pPr>
            <w:r w:rsidRPr="00E51173">
              <w:rPr>
                <w:rFonts w:ascii="Times New Roman" w:hAnsi="Times New Roman" w:cs="Times New Roman"/>
                <w:b/>
                <w:i/>
                <w:sz w:val="22"/>
                <w:szCs w:val="22"/>
                <w:lang w:val="uk-UA"/>
              </w:rPr>
              <w:t>Аргументація</w:t>
            </w:r>
          </w:p>
        </w:tc>
      </w:tr>
      <w:tr w:rsidR="00A86570" w:rsidRPr="00D73343" w:rsidTr="009B4657">
        <w:tc>
          <w:tcPr>
            <w:tcW w:w="15417" w:type="dxa"/>
            <w:gridSpan w:val="5"/>
          </w:tcPr>
          <w:p w:rsidR="00A86570" w:rsidRPr="00E51173" w:rsidRDefault="00A86570" w:rsidP="009A5E1D">
            <w:pPr>
              <w:pStyle w:val="1"/>
              <w:jc w:val="center"/>
              <w:rPr>
                <w:rFonts w:ascii="Times New Roman" w:hAnsi="Times New Roman" w:cs="Times New Roman"/>
                <w:b/>
                <w:i/>
                <w:sz w:val="22"/>
                <w:szCs w:val="22"/>
                <w:lang w:val="uk-UA"/>
              </w:rPr>
            </w:pPr>
            <w:r w:rsidRPr="00A86570">
              <w:rPr>
                <w:rFonts w:ascii="Times New Roman" w:hAnsi="Times New Roman" w:cs="Times New Roman"/>
                <w:b/>
                <w:i/>
                <w:sz w:val="22"/>
                <w:szCs w:val="22"/>
                <w:lang w:val="uk-UA"/>
              </w:rPr>
              <w:t>ЗАГАЛЬНІ ЗАСАДИ ВІДПОВІДАЛЬНОСТІ УЧАСНИКІВ ГОСПОДАРСЬКИХ ВІДНОСИН</w:t>
            </w:r>
          </w:p>
        </w:tc>
      </w:tr>
      <w:tr w:rsidR="00D93A09" w:rsidRPr="00D73343" w:rsidTr="005E611C">
        <w:tc>
          <w:tcPr>
            <w:tcW w:w="4613" w:type="dxa"/>
          </w:tcPr>
          <w:p w:rsidR="00BA7EE0" w:rsidRPr="00793969" w:rsidRDefault="00D93A09" w:rsidP="00995863">
            <w:pPr>
              <w:jc w:val="left"/>
              <w:rPr>
                <w:rFonts w:ascii="Times New Roman" w:hAnsi="Times New Roman" w:cs="Times New Roman"/>
              </w:rPr>
            </w:pPr>
            <w:r w:rsidRPr="00F97C30">
              <w:rPr>
                <w:rFonts w:ascii="Times New Roman" w:hAnsi="Times New Roman" w:cs="Times New Roman"/>
                <w:sz w:val="24"/>
                <w:szCs w:val="24"/>
              </w:rPr>
              <w:t xml:space="preserve">Стаття 216. Господарсько-правова відповідальність учасників господарських відносин </w:t>
            </w:r>
          </w:p>
        </w:tc>
        <w:tc>
          <w:tcPr>
            <w:tcW w:w="4634" w:type="dxa"/>
          </w:tcPr>
          <w:p w:rsidR="00D93A09" w:rsidRPr="00F60617" w:rsidRDefault="00D93A09" w:rsidP="00BA7EE0">
            <w:pPr>
              <w:jc w:val="left"/>
              <w:rPr>
                <w:rFonts w:ascii="Times New Roman" w:hAnsi="Times New Roman" w:cs="Times New Roman"/>
              </w:rPr>
            </w:pPr>
          </w:p>
        </w:tc>
        <w:tc>
          <w:tcPr>
            <w:tcW w:w="1640" w:type="dxa"/>
          </w:tcPr>
          <w:p w:rsidR="00D93A09" w:rsidRPr="00793969" w:rsidRDefault="00D93A09" w:rsidP="009A5E1D">
            <w:pPr>
              <w:pStyle w:val="1"/>
              <w:jc w:val="center"/>
              <w:rPr>
                <w:rFonts w:ascii="Times New Roman" w:hAnsi="Times New Roman" w:cs="Times New Roman"/>
                <w:b/>
                <w:sz w:val="22"/>
                <w:szCs w:val="22"/>
                <w:lang w:val="uk-UA"/>
              </w:rPr>
            </w:pPr>
          </w:p>
        </w:tc>
        <w:tc>
          <w:tcPr>
            <w:tcW w:w="1731" w:type="dxa"/>
          </w:tcPr>
          <w:p w:rsidR="00D93A09" w:rsidRPr="00793969" w:rsidRDefault="00D93A09" w:rsidP="009A5E1D">
            <w:pPr>
              <w:pStyle w:val="1"/>
              <w:jc w:val="center"/>
              <w:rPr>
                <w:rFonts w:ascii="Times New Roman" w:hAnsi="Times New Roman" w:cs="Times New Roman"/>
                <w:b/>
                <w:sz w:val="22"/>
                <w:szCs w:val="22"/>
                <w:lang w:val="uk-UA"/>
              </w:rPr>
            </w:pPr>
          </w:p>
        </w:tc>
        <w:tc>
          <w:tcPr>
            <w:tcW w:w="2799" w:type="dxa"/>
          </w:tcPr>
          <w:p w:rsidR="00D93A09" w:rsidRPr="00793969" w:rsidRDefault="00D93A09" w:rsidP="009A5E1D">
            <w:pPr>
              <w:pStyle w:val="1"/>
              <w:jc w:val="center"/>
              <w:rPr>
                <w:rFonts w:ascii="Times New Roman" w:hAnsi="Times New Roman" w:cs="Times New Roman"/>
                <w:b/>
                <w:sz w:val="22"/>
                <w:szCs w:val="22"/>
                <w:lang w:val="uk-UA"/>
              </w:rPr>
            </w:pPr>
          </w:p>
        </w:tc>
      </w:tr>
      <w:tr w:rsidR="00D93A09" w:rsidRPr="00D73343" w:rsidTr="005E611C">
        <w:tc>
          <w:tcPr>
            <w:tcW w:w="4613" w:type="dxa"/>
          </w:tcPr>
          <w:p w:rsidR="009E40FE" w:rsidRPr="00D93A09" w:rsidRDefault="00D93A09" w:rsidP="009E40FE">
            <w:pPr>
              <w:jc w:val="left"/>
              <w:rPr>
                <w:rFonts w:ascii="Times New Roman" w:hAnsi="Times New Roman" w:cs="Times New Roman"/>
                <w:sz w:val="24"/>
                <w:szCs w:val="24"/>
                <w:lang w:val="ru-RU"/>
              </w:rPr>
            </w:pPr>
            <w:proofErr w:type="spellStart"/>
            <w:r w:rsidRPr="00D93A09">
              <w:rPr>
                <w:rFonts w:ascii="Times New Roman" w:hAnsi="Times New Roman" w:cs="Times New Roman"/>
                <w:sz w:val="24"/>
                <w:szCs w:val="24"/>
                <w:lang w:val="ru-RU"/>
              </w:rPr>
              <w:t>Стаття</w:t>
            </w:r>
            <w:proofErr w:type="spellEnd"/>
            <w:r w:rsidRPr="00D93A09">
              <w:rPr>
                <w:rFonts w:ascii="Times New Roman" w:hAnsi="Times New Roman" w:cs="Times New Roman"/>
                <w:sz w:val="24"/>
                <w:szCs w:val="24"/>
                <w:lang w:val="ru-RU"/>
              </w:rPr>
              <w:t xml:space="preserve"> 217. </w:t>
            </w:r>
            <w:proofErr w:type="spellStart"/>
            <w:r w:rsidRPr="00D93A09">
              <w:rPr>
                <w:rFonts w:ascii="Times New Roman" w:hAnsi="Times New Roman" w:cs="Times New Roman"/>
                <w:sz w:val="24"/>
                <w:szCs w:val="24"/>
                <w:lang w:val="ru-RU"/>
              </w:rPr>
              <w:t>Господарські</w:t>
            </w:r>
            <w:proofErr w:type="spellEnd"/>
            <w:r w:rsidRPr="00D93A09">
              <w:rPr>
                <w:rFonts w:ascii="Times New Roman" w:hAnsi="Times New Roman" w:cs="Times New Roman"/>
                <w:sz w:val="24"/>
                <w:szCs w:val="24"/>
                <w:lang w:val="ru-RU"/>
              </w:rPr>
              <w:t xml:space="preserve"> </w:t>
            </w:r>
            <w:proofErr w:type="spellStart"/>
            <w:r w:rsidRPr="00D93A09">
              <w:rPr>
                <w:rFonts w:ascii="Times New Roman" w:hAnsi="Times New Roman" w:cs="Times New Roman"/>
                <w:sz w:val="24"/>
                <w:szCs w:val="24"/>
                <w:lang w:val="ru-RU"/>
              </w:rPr>
              <w:t>санкції</w:t>
            </w:r>
            <w:proofErr w:type="spellEnd"/>
            <w:r w:rsidRPr="00D93A09">
              <w:rPr>
                <w:rFonts w:ascii="Times New Roman" w:hAnsi="Times New Roman" w:cs="Times New Roman"/>
                <w:sz w:val="24"/>
                <w:szCs w:val="24"/>
                <w:lang w:val="ru-RU"/>
              </w:rPr>
              <w:t xml:space="preserve"> як </w:t>
            </w:r>
            <w:proofErr w:type="spellStart"/>
            <w:r w:rsidRPr="00D93A09">
              <w:rPr>
                <w:rFonts w:ascii="Times New Roman" w:hAnsi="Times New Roman" w:cs="Times New Roman"/>
                <w:sz w:val="24"/>
                <w:szCs w:val="24"/>
                <w:lang w:val="ru-RU"/>
              </w:rPr>
              <w:t>правовий</w:t>
            </w:r>
            <w:proofErr w:type="spellEnd"/>
            <w:r w:rsidRPr="00D93A09">
              <w:rPr>
                <w:rFonts w:ascii="Times New Roman" w:hAnsi="Times New Roman" w:cs="Times New Roman"/>
                <w:sz w:val="24"/>
                <w:szCs w:val="24"/>
                <w:lang w:val="ru-RU"/>
              </w:rPr>
              <w:t xml:space="preserve"> </w:t>
            </w:r>
            <w:proofErr w:type="spellStart"/>
            <w:r w:rsidRPr="00D93A09">
              <w:rPr>
                <w:rFonts w:ascii="Times New Roman" w:hAnsi="Times New Roman" w:cs="Times New Roman"/>
                <w:sz w:val="24"/>
                <w:szCs w:val="24"/>
                <w:lang w:val="ru-RU"/>
              </w:rPr>
              <w:t>засіб</w:t>
            </w:r>
            <w:proofErr w:type="spellEnd"/>
            <w:r w:rsidRPr="00D93A09">
              <w:rPr>
                <w:rFonts w:ascii="Times New Roman" w:hAnsi="Times New Roman" w:cs="Times New Roman"/>
                <w:sz w:val="24"/>
                <w:szCs w:val="24"/>
                <w:lang w:val="ru-RU"/>
              </w:rPr>
              <w:t xml:space="preserve"> </w:t>
            </w:r>
            <w:proofErr w:type="spellStart"/>
            <w:r w:rsidRPr="00D93A09">
              <w:rPr>
                <w:rFonts w:ascii="Times New Roman" w:hAnsi="Times New Roman" w:cs="Times New Roman"/>
                <w:sz w:val="24"/>
                <w:szCs w:val="24"/>
                <w:lang w:val="ru-RU"/>
              </w:rPr>
              <w:t>відповідальності</w:t>
            </w:r>
            <w:proofErr w:type="spellEnd"/>
            <w:r w:rsidRPr="00D93A09">
              <w:rPr>
                <w:rFonts w:ascii="Times New Roman" w:hAnsi="Times New Roman" w:cs="Times New Roman"/>
                <w:sz w:val="24"/>
                <w:szCs w:val="24"/>
                <w:lang w:val="ru-RU"/>
              </w:rPr>
              <w:t xml:space="preserve"> у </w:t>
            </w:r>
            <w:proofErr w:type="spellStart"/>
            <w:r w:rsidRPr="00D93A09">
              <w:rPr>
                <w:rFonts w:ascii="Times New Roman" w:hAnsi="Times New Roman" w:cs="Times New Roman"/>
                <w:sz w:val="24"/>
                <w:szCs w:val="24"/>
                <w:lang w:val="ru-RU"/>
              </w:rPr>
              <w:t>сфері</w:t>
            </w:r>
            <w:proofErr w:type="spellEnd"/>
            <w:r w:rsidRPr="00D93A09">
              <w:rPr>
                <w:rFonts w:ascii="Times New Roman" w:hAnsi="Times New Roman" w:cs="Times New Roman"/>
                <w:sz w:val="24"/>
                <w:szCs w:val="24"/>
                <w:lang w:val="ru-RU"/>
              </w:rPr>
              <w:t xml:space="preserve"> </w:t>
            </w:r>
            <w:proofErr w:type="spellStart"/>
            <w:r w:rsidRPr="00D93A09">
              <w:rPr>
                <w:rFonts w:ascii="Times New Roman" w:hAnsi="Times New Roman" w:cs="Times New Roman"/>
                <w:sz w:val="24"/>
                <w:szCs w:val="24"/>
                <w:lang w:val="ru-RU"/>
              </w:rPr>
              <w:t>господарювання</w:t>
            </w:r>
            <w:proofErr w:type="spellEnd"/>
            <w:r w:rsidRPr="00D93A09">
              <w:rPr>
                <w:rFonts w:ascii="Times New Roman" w:hAnsi="Times New Roman" w:cs="Times New Roman"/>
                <w:sz w:val="24"/>
                <w:szCs w:val="24"/>
                <w:lang w:val="ru-RU"/>
              </w:rPr>
              <w:t xml:space="preserve"> </w:t>
            </w:r>
          </w:p>
        </w:tc>
        <w:tc>
          <w:tcPr>
            <w:tcW w:w="4634" w:type="dxa"/>
          </w:tcPr>
          <w:p w:rsidR="00D93A09" w:rsidRPr="00D73343" w:rsidRDefault="00D93A09" w:rsidP="009E40FE">
            <w:pPr>
              <w:jc w:val="left"/>
              <w:rPr>
                <w:rFonts w:ascii="Times New Roman" w:hAnsi="Times New Roman" w:cs="Times New Roman"/>
                <w:sz w:val="24"/>
                <w:szCs w:val="24"/>
              </w:rPr>
            </w:pPr>
          </w:p>
        </w:tc>
        <w:tc>
          <w:tcPr>
            <w:tcW w:w="1640" w:type="dxa"/>
          </w:tcPr>
          <w:p w:rsidR="00D93A09" w:rsidRPr="00D73343" w:rsidRDefault="00D93A09" w:rsidP="00D73343">
            <w:pPr>
              <w:jc w:val="left"/>
              <w:rPr>
                <w:rFonts w:ascii="Times New Roman" w:hAnsi="Times New Roman" w:cs="Times New Roman"/>
                <w:sz w:val="24"/>
                <w:szCs w:val="24"/>
              </w:rPr>
            </w:pPr>
          </w:p>
        </w:tc>
        <w:tc>
          <w:tcPr>
            <w:tcW w:w="1731" w:type="dxa"/>
          </w:tcPr>
          <w:p w:rsidR="00D93A09" w:rsidRPr="00D73343" w:rsidRDefault="00D93A09" w:rsidP="00D73343">
            <w:pPr>
              <w:jc w:val="left"/>
              <w:rPr>
                <w:rFonts w:ascii="Times New Roman" w:hAnsi="Times New Roman" w:cs="Times New Roman"/>
                <w:sz w:val="24"/>
                <w:szCs w:val="24"/>
              </w:rPr>
            </w:pPr>
          </w:p>
        </w:tc>
        <w:tc>
          <w:tcPr>
            <w:tcW w:w="2799" w:type="dxa"/>
          </w:tcPr>
          <w:p w:rsidR="00D93A09" w:rsidRPr="00D73343" w:rsidRDefault="00D93A09" w:rsidP="009A5E1D">
            <w:pPr>
              <w:jc w:val="left"/>
              <w:rPr>
                <w:rFonts w:ascii="Times New Roman" w:hAnsi="Times New Roman" w:cs="Times New Roman"/>
                <w:sz w:val="24"/>
                <w:szCs w:val="24"/>
              </w:rPr>
            </w:pPr>
          </w:p>
        </w:tc>
      </w:tr>
      <w:tr w:rsidR="000F68C7" w:rsidRPr="00D73343" w:rsidTr="005E611C">
        <w:tc>
          <w:tcPr>
            <w:tcW w:w="4613" w:type="dxa"/>
          </w:tcPr>
          <w:p w:rsidR="000F68C7" w:rsidRDefault="000F68C7" w:rsidP="001A02D0">
            <w:pPr>
              <w:jc w:val="left"/>
              <w:rPr>
                <w:rFonts w:ascii="Times New Roman" w:hAnsi="Times New Roman" w:cs="Times New Roman"/>
                <w:sz w:val="24"/>
                <w:szCs w:val="24"/>
              </w:rPr>
            </w:pPr>
            <w:r w:rsidRPr="00F60617">
              <w:rPr>
                <w:rFonts w:ascii="Times New Roman" w:hAnsi="Times New Roman" w:cs="Times New Roman"/>
                <w:sz w:val="24"/>
                <w:szCs w:val="24"/>
              </w:rPr>
              <w:t>Стаття 218. Підстави господар</w:t>
            </w:r>
            <w:r>
              <w:rPr>
                <w:rFonts w:ascii="Times New Roman" w:hAnsi="Times New Roman" w:cs="Times New Roman"/>
                <w:sz w:val="24"/>
                <w:szCs w:val="24"/>
              </w:rPr>
              <w:t>сько-правової відповідальності.</w:t>
            </w:r>
          </w:p>
          <w:p w:rsidR="000F68C7" w:rsidRPr="0081167F" w:rsidRDefault="000F68C7" w:rsidP="001A02D0">
            <w:pPr>
              <w:jc w:val="left"/>
              <w:rPr>
                <w:rFonts w:ascii="Times New Roman" w:hAnsi="Times New Roman" w:cs="Times New Roman"/>
                <w:sz w:val="24"/>
                <w:szCs w:val="24"/>
                <w:lang w:val="ru-RU"/>
              </w:rPr>
            </w:pPr>
          </w:p>
          <w:p w:rsidR="000F68C7" w:rsidRPr="00D73343" w:rsidRDefault="000F68C7" w:rsidP="001A02D0">
            <w:pPr>
              <w:jc w:val="left"/>
              <w:rPr>
                <w:rFonts w:ascii="Times New Roman" w:hAnsi="Times New Roman" w:cs="Times New Roman"/>
                <w:sz w:val="24"/>
                <w:szCs w:val="24"/>
              </w:rPr>
            </w:pPr>
            <w:r w:rsidRPr="009E40FE">
              <w:rPr>
                <w:rFonts w:ascii="Times New Roman" w:hAnsi="Times New Roman" w:cs="Times New Roman"/>
                <w:sz w:val="24"/>
                <w:szCs w:val="24"/>
              </w:rPr>
              <w:t>1. Підставою господарсько-правової відповідальності учасника господарських відносин є вчинене ним правопорушення у сфері господарювання.</w:t>
            </w:r>
          </w:p>
        </w:tc>
        <w:tc>
          <w:tcPr>
            <w:tcW w:w="4634" w:type="dxa"/>
          </w:tcPr>
          <w:p w:rsidR="000F68C7" w:rsidRPr="001020F6" w:rsidRDefault="000F68C7" w:rsidP="00CD773A">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995863" w:rsidRDefault="000F68C7" w:rsidP="00995863">
            <w:pPr>
              <w:jc w:val="left"/>
              <w:rPr>
                <w:rFonts w:ascii="Times New Roman" w:hAnsi="Times New Roman" w:cs="Times New Roman"/>
                <w:sz w:val="24"/>
                <w:szCs w:val="24"/>
              </w:rPr>
            </w:pPr>
            <w:r w:rsidRPr="001020F6">
              <w:rPr>
                <w:rFonts w:ascii="Times New Roman" w:hAnsi="Times New Roman" w:cs="Times New Roman"/>
                <w:b/>
                <w:sz w:val="24"/>
                <w:szCs w:val="24"/>
              </w:rPr>
              <w:t xml:space="preserve">Стаття 614. </w:t>
            </w:r>
            <w:r w:rsidRPr="00CD773A">
              <w:rPr>
                <w:rFonts w:ascii="Times New Roman" w:hAnsi="Times New Roman" w:cs="Times New Roman"/>
                <w:b/>
                <w:sz w:val="24"/>
                <w:szCs w:val="24"/>
              </w:rPr>
              <w:t>Вина як підстава відповідальності за порушення зобов'язання</w:t>
            </w:r>
          </w:p>
          <w:p w:rsidR="000F68C7" w:rsidRPr="00995863" w:rsidRDefault="000F68C7" w:rsidP="00995863">
            <w:pPr>
              <w:jc w:val="left"/>
              <w:rPr>
                <w:rFonts w:ascii="Times New Roman" w:hAnsi="Times New Roman" w:cs="Times New Roman"/>
                <w:sz w:val="24"/>
                <w:szCs w:val="24"/>
              </w:rPr>
            </w:pPr>
            <w:r w:rsidRPr="00995863">
              <w:rPr>
                <w:rFonts w:ascii="Times New Roman" w:hAnsi="Times New Roman" w:cs="Times New Roman"/>
                <w:sz w:val="24"/>
                <w:szCs w:val="24"/>
              </w:rPr>
              <w:t xml:space="preserve">1. Особа, яка порушила зобов'язання, несе відповідальність за наявності її вини (умислу або необережності), якщо інше не встановлено договором або законом. </w:t>
            </w:r>
          </w:p>
          <w:p w:rsidR="000F68C7" w:rsidRPr="00995863" w:rsidRDefault="000F68C7" w:rsidP="00995863">
            <w:pPr>
              <w:jc w:val="left"/>
              <w:rPr>
                <w:rFonts w:ascii="Times New Roman" w:hAnsi="Times New Roman" w:cs="Times New Roman"/>
                <w:sz w:val="24"/>
                <w:szCs w:val="24"/>
              </w:rPr>
            </w:pPr>
          </w:p>
          <w:p w:rsidR="000F68C7" w:rsidRPr="00995863" w:rsidRDefault="000F68C7" w:rsidP="00995863">
            <w:pPr>
              <w:jc w:val="left"/>
              <w:rPr>
                <w:rFonts w:ascii="Times New Roman" w:hAnsi="Times New Roman" w:cs="Times New Roman"/>
                <w:sz w:val="24"/>
                <w:szCs w:val="24"/>
              </w:rPr>
            </w:pPr>
            <w:r w:rsidRPr="00995863">
              <w:rPr>
                <w:rFonts w:ascii="Times New Roman" w:hAnsi="Times New Roman" w:cs="Times New Roman"/>
                <w:sz w:val="24"/>
                <w:szCs w:val="24"/>
              </w:rPr>
              <w:t xml:space="preserve">Особа є невинуватою, якщо вона доведе, що вжила всіх залежних від неї заходів щодо належного виконання зобов'язання. </w:t>
            </w:r>
          </w:p>
          <w:p w:rsidR="000F68C7" w:rsidRPr="00995863" w:rsidRDefault="000F68C7" w:rsidP="00995863">
            <w:pPr>
              <w:jc w:val="left"/>
              <w:rPr>
                <w:rFonts w:ascii="Times New Roman" w:hAnsi="Times New Roman" w:cs="Times New Roman"/>
                <w:sz w:val="24"/>
                <w:szCs w:val="24"/>
              </w:rPr>
            </w:pPr>
          </w:p>
          <w:p w:rsidR="000F68C7" w:rsidRPr="00995863" w:rsidRDefault="000F68C7" w:rsidP="00995863">
            <w:pPr>
              <w:jc w:val="left"/>
              <w:rPr>
                <w:rFonts w:ascii="Times New Roman" w:hAnsi="Times New Roman" w:cs="Times New Roman"/>
                <w:sz w:val="24"/>
                <w:szCs w:val="24"/>
              </w:rPr>
            </w:pPr>
            <w:r w:rsidRPr="00995863">
              <w:rPr>
                <w:rFonts w:ascii="Times New Roman" w:hAnsi="Times New Roman" w:cs="Times New Roman"/>
                <w:sz w:val="24"/>
                <w:szCs w:val="24"/>
              </w:rPr>
              <w:t xml:space="preserve">2. Відсутність своєї вини доводить особа, яка порушила зобов'язання. </w:t>
            </w:r>
          </w:p>
          <w:p w:rsidR="000F68C7" w:rsidRPr="00995863" w:rsidRDefault="000F68C7" w:rsidP="00995863">
            <w:pPr>
              <w:jc w:val="left"/>
              <w:rPr>
                <w:rFonts w:ascii="Times New Roman" w:hAnsi="Times New Roman" w:cs="Times New Roman"/>
                <w:sz w:val="24"/>
                <w:szCs w:val="24"/>
              </w:rPr>
            </w:pPr>
          </w:p>
          <w:p w:rsidR="000F68C7" w:rsidRPr="00D73343" w:rsidRDefault="000F68C7" w:rsidP="00995863">
            <w:pPr>
              <w:jc w:val="left"/>
              <w:rPr>
                <w:rFonts w:ascii="Times New Roman" w:hAnsi="Times New Roman" w:cs="Times New Roman"/>
                <w:sz w:val="24"/>
                <w:szCs w:val="24"/>
              </w:rPr>
            </w:pPr>
            <w:r w:rsidRPr="00995863">
              <w:rPr>
                <w:rFonts w:ascii="Times New Roman" w:hAnsi="Times New Roman" w:cs="Times New Roman"/>
                <w:sz w:val="24"/>
                <w:szCs w:val="24"/>
              </w:rPr>
              <w:t>3. Правочин, яким скасовується чи обмежується відповідальність за умисне порушення зобов'язання, є нікчемним.</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D73343" w:rsidTr="005E611C">
        <w:tc>
          <w:tcPr>
            <w:tcW w:w="4613" w:type="dxa"/>
          </w:tcPr>
          <w:p w:rsidR="000F68C7" w:rsidRPr="004B7B9D" w:rsidRDefault="000F68C7" w:rsidP="00D73343">
            <w:pPr>
              <w:jc w:val="left"/>
              <w:rPr>
                <w:rFonts w:ascii="Times New Roman" w:hAnsi="Times New Roman" w:cs="Times New Roman"/>
                <w:sz w:val="24"/>
                <w:szCs w:val="24"/>
              </w:rPr>
            </w:pPr>
            <w:r w:rsidRPr="004B7B9D">
              <w:rPr>
                <w:rFonts w:ascii="Times New Roman" w:hAnsi="Times New Roman" w:cs="Times New Roman"/>
                <w:sz w:val="24"/>
                <w:szCs w:val="24"/>
              </w:rPr>
              <w:t>Стаття 219. Межі господарсько-правової відповідальності. Зменшення розміру та звільнення від відповідальності.</w:t>
            </w:r>
          </w:p>
          <w:p w:rsidR="000F68C7" w:rsidRPr="004B7B9D" w:rsidRDefault="000F68C7" w:rsidP="00D73343">
            <w:pPr>
              <w:jc w:val="left"/>
              <w:rPr>
                <w:rFonts w:ascii="Times New Roman" w:hAnsi="Times New Roman" w:cs="Times New Roman"/>
                <w:sz w:val="24"/>
                <w:szCs w:val="24"/>
              </w:rPr>
            </w:pPr>
          </w:p>
          <w:p w:rsidR="000F68C7" w:rsidRPr="004B7B9D" w:rsidRDefault="000F68C7" w:rsidP="009E40FE">
            <w:pPr>
              <w:jc w:val="left"/>
              <w:rPr>
                <w:rFonts w:ascii="Times New Roman" w:hAnsi="Times New Roman" w:cs="Times New Roman"/>
                <w:sz w:val="24"/>
                <w:szCs w:val="24"/>
              </w:rPr>
            </w:pPr>
            <w:r w:rsidRPr="004B7B9D">
              <w:rPr>
                <w:rFonts w:ascii="Times New Roman" w:hAnsi="Times New Roman" w:cs="Times New Roman"/>
                <w:sz w:val="24"/>
                <w:szCs w:val="24"/>
              </w:rPr>
              <w:t xml:space="preserve">1. У разі порушення зобов'язання однією стороною друга сторона має право </w:t>
            </w:r>
            <w:r w:rsidRPr="004B7B9D">
              <w:rPr>
                <w:rFonts w:ascii="Times New Roman" w:hAnsi="Times New Roman" w:cs="Times New Roman"/>
                <w:sz w:val="24"/>
                <w:szCs w:val="24"/>
              </w:rPr>
              <w:lastRenderedPageBreak/>
              <w:t xml:space="preserve">частково або в повному обсязі відмовитися від зобов'язання, якщо це встановлено договором або законом. </w:t>
            </w:r>
          </w:p>
          <w:p w:rsidR="000F68C7" w:rsidRPr="004B7B9D" w:rsidRDefault="000F68C7" w:rsidP="009E40FE">
            <w:pPr>
              <w:jc w:val="left"/>
              <w:rPr>
                <w:rFonts w:ascii="Times New Roman" w:hAnsi="Times New Roman" w:cs="Times New Roman"/>
                <w:sz w:val="24"/>
                <w:szCs w:val="24"/>
              </w:rPr>
            </w:pPr>
          </w:p>
          <w:p w:rsidR="000F68C7" w:rsidRPr="004B7B9D" w:rsidRDefault="000F68C7" w:rsidP="009E40FE">
            <w:pPr>
              <w:jc w:val="left"/>
              <w:rPr>
                <w:rFonts w:ascii="Times New Roman" w:hAnsi="Times New Roman" w:cs="Times New Roman"/>
                <w:sz w:val="24"/>
                <w:szCs w:val="24"/>
              </w:rPr>
            </w:pPr>
            <w:r w:rsidRPr="004B7B9D">
              <w:rPr>
                <w:rFonts w:ascii="Times New Roman" w:hAnsi="Times New Roman" w:cs="Times New Roman"/>
                <w:sz w:val="24"/>
                <w:szCs w:val="24"/>
              </w:rPr>
              <w:t xml:space="preserve">2. Одностороння відмова від зобов'язання не звільняє винну сторону від відповідальності за порушення зобов'язання. </w:t>
            </w:r>
          </w:p>
          <w:p w:rsidR="000F68C7" w:rsidRPr="004B7B9D" w:rsidRDefault="000F68C7" w:rsidP="009E40FE">
            <w:pPr>
              <w:jc w:val="left"/>
              <w:rPr>
                <w:rFonts w:ascii="Times New Roman" w:hAnsi="Times New Roman" w:cs="Times New Roman"/>
                <w:sz w:val="24"/>
                <w:szCs w:val="24"/>
              </w:rPr>
            </w:pPr>
          </w:p>
          <w:p w:rsidR="000F68C7" w:rsidRPr="00D73343" w:rsidRDefault="000F68C7" w:rsidP="009E40FE">
            <w:pPr>
              <w:jc w:val="left"/>
              <w:rPr>
                <w:rFonts w:ascii="Times New Roman" w:hAnsi="Times New Roman" w:cs="Times New Roman"/>
                <w:color w:val="FF0000"/>
                <w:sz w:val="24"/>
                <w:szCs w:val="24"/>
              </w:rPr>
            </w:pPr>
            <w:r w:rsidRPr="004B7B9D">
              <w:rPr>
                <w:rFonts w:ascii="Times New Roman" w:hAnsi="Times New Roman" w:cs="Times New Roman"/>
                <w:sz w:val="24"/>
                <w:szCs w:val="24"/>
              </w:rPr>
              <w:t>3. Внаслідок односторонньої відмови від зобов'язання частково або у повному обсязі відповідно змінюються умови зобов'язання або воно припиняється.</w:t>
            </w:r>
          </w:p>
        </w:tc>
        <w:tc>
          <w:tcPr>
            <w:tcW w:w="4634" w:type="dxa"/>
          </w:tcPr>
          <w:p w:rsidR="000F68C7" w:rsidRPr="001020F6" w:rsidRDefault="000F68C7" w:rsidP="00CD773A">
            <w:pPr>
              <w:jc w:val="left"/>
              <w:rPr>
                <w:rFonts w:ascii="Times New Roman" w:hAnsi="Times New Roman" w:cs="Times New Roman"/>
                <w:b/>
                <w:sz w:val="24"/>
                <w:szCs w:val="24"/>
              </w:rPr>
            </w:pPr>
            <w:r w:rsidRPr="001020F6">
              <w:rPr>
                <w:rFonts w:ascii="Times New Roman" w:hAnsi="Times New Roman" w:cs="Times New Roman"/>
                <w:b/>
                <w:sz w:val="24"/>
                <w:szCs w:val="24"/>
              </w:rPr>
              <w:lastRenderedPageBreak/>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F0332C" w:rsidRDefault="000F68C7" w:rsidP="00F0332C">
            <w:pPr>
              <w:jc w:val="left"/>
              <w:rPr>
                <w:rFonts w:ascii="Times New Roman" w:hAnsi="Times New Roman" w:cs="Times New Roman"/>
                <w:sz w:val="24"/>
                <w:szCs w:val="24"/>
              </w:rPr>
            </w:pPr>
            <w:r w:rsidRPr="001020F6">
              <w:rPr>
                <w:rFonts w:ascii="Times New Roman" w:hAnsi="Times New Roman" w:cs="Times New Roman"/>
                <w:b/>
                <w:sz w:val="24"/>
                <w:szCs w:val="24"/>
              </w:rPr>
              <w:t>Стаття 615</w:t>
            </w:r>
            <w:r>
              <w:rPr>
                <w:rFonts w:ascii="Times New Roman" w:hAnsi="Times New Roman" w:cs="Times New Roman"/>
                <w:b/>
                <w:sz w:val="24"/>
                <w:szCs w:val="24"/>
              </w:rPr>
              <w:t xml:space="preserve">. </w:t>
            </w:r>
            <w:r w:rsidRPr="00CD773A">
              <w:rPr>
                <w:rFonts w:ascii="Times New Roman" w:hAnsi="Times New Roman" w:cs="Times New Roman"/>
                <w:b/>
                <w:sz w:val="24"/>
                <w:szCs w:val="24"/>
              </w:rPr>
              <w:t>Одностороння відмова від зобов'язання</w:t>
            </w:r>
          </w:p>
          <w:p w:rsidR="000F68C7" w:rsidRDefault="000F68C7" w:rsidP="00F0332C">
            <w:pPr>
              <w:jc w:val="left"/>
              <w:rPr>
                <w:rFonts w:ascii="Times New Roman" w:hAnsi="Times New Roman" w:cs="Times New Roman"/>
                <w:sz w:val="24"/>
                <w:szCs w:val="24"/>
              </w:rPr>
            </w:pPr>
          </w:p>
          <w:p w:rsidR="000F68C7" w:rsidRPr="00F0332C" w:rsidRDefault="000F68C7" w:rsidP="00F0332C">
            <w:pPr>
              <w:jc w:val="left"/>
              <w:rPr>
                <w:rFonts w:ascii="Times New Roman" w:hAnsi="Times New Roman" w:cs="Times New Roman"/>
                <w:sz w:val="24"/>
                <w:szCs w:val="24"/>
              </w:rPr>
            </w:pPr>
            <w:r w:rsidRPr="00F0332C">
              <w:rPr>
                <w:rFonts w:ascii="Times New Roman" w:hAnsi="Times New Roman" w:cs="Times New Roman"/>
                <w:sz w:val="24"/>
                <w:szCs w:val="24"/>
              </w:rPr>
              <w:t xml:space="preserve">1. У разі порушення зобов'язання однією стороною друга сторона має право </w:t>
            </w:r>
            <w:r w:rsidRPr="00F0332C">
              <w:rPr>
                <w:rFonts w:ascii="Times New Roman" w:hAnsi="Times New Roman" w:cs="Times New Roman"/>
                <w:sz w:val="24"/>
                <w:szCs w:val="24"/>
              </w:rPr>
              <w:lastRenderedPageBreak/>
              <w:t xml:space="preserve">частково або в повному обсязі відмовитися від зобов'язання, якщо це встановлено договором або законом. </w:t>
            </w:r>
          </w:p>
          <w:p w:rsidR="000F68C7" w:rsidRPr="00F0332C" w:rsidRDefault="000F68C7" w:rsidP="00F0332C">
            <w:pPr>
              <w:jc w:val="left"/>
              <w:rPr>
                <w:rFonts w:ascii="Times New Roman" w:hAnsi="Times New Roman" w:cs="Times New Roman"/>
                <w:sz w:val="24"/>
                <w:szCs w:val="24"/>
              </w:rPr>
            </w:pPr>
          </w:p>
          <w:p w:rsidR="000F68C7" w:rsidRPr="00F0332C" w:rsidRDefault="000F68C7" w:rsidP="00F0332C">
            <w:pPr>
              <w:jc w:val="left"/>
              <w:rPr>
                <w:rFonts w:ascii="Times New Roman" w:hAnsi="Times New Roman" w:cs="Times New Roman"/>
                <w:sz w:val="24"/>
                <w:szCs w:val="24"/>
              </w:rPr>
            </w:pPr>
            <w:r w:rsidRPr="00F0332C">
              <w:rPr>
                <w:rFonts w:ascii="Times New Roman" w:hAnsi="Times New Roman" w:cs="Times New Roman"/>
                <w:sz w:val="24"/>
                <w:szCs w:val="24"/>
              </w:rPr>
              <w:t>2. Одностороння відмова від зобов'язання не звільняє винну сторону від відповідально</w:t>
            </w:r>
            <w:r>
              <w:rPr>
                <w:rFonts w:ascii="Times New Roman" w:hAnsi="Times New Roman" w:cs="Times New Roman"/>
                <w:sz w:val="24"/>
                <w:szCs w:val="24"/>
              </w:rPr>
              <w:t xml:space="preserve">сті за порушення зобов'язання. </w:t>
            </w:r>
          </w:p>
          <w:p w:rsidR="000F68C7" w:rsidRDefault="000F68C7" w:rsidP="00F0332C">
            <w:pPr>
              <w:jc w:val="left"/>
              <w:rPr>
                <w:rFonts w:ascii="Times New Roman" w:hAnsi="Times New Roman" w:cs="Times New Roman"/>
                <w:sz w:val="24"/>
                <w:szCs w:val="24"/>
              </w:rPr>
            </w:pPr>
          </w:p>
          <w:p w:rsidR="000F68C7" w:rsidRPr="00D73343" w:rsidRDefault="000F68C7" w:rsidP="00F0332C">
            <w:pPr>
              <w:jc w:val="left"/>
              <w:rPr>
                <w:rFonts w:ascii="Times New Roman" w:hAnsi="Times New Roman" w:cs="Times New Roman"/>
                <w:sz w:val="24"/>
                <w:szCs w:val="24"/>
              </w:rPr>
            </w:pPr>
            <w:r w:rsidRPr="00F0332C">
              <w:rPr>
                <w:rFonts w:ascii="Times New Roman" w:hAnsi="Times New Roman" w:cs="Times New Roman"/>
                <w:sz w:val="24"/>
                <w:szCs w:val="24"/>
              </w:rPr>
              <w:t>3. Внаслідок односторонньої відмови від зобов'язання частково або у повному обсязі відповідно змінюються умови зобов'язання або воно припиняється.</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007471">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D73343" w:rsidTr="005E611C">
        <w:tc>
          <w:tcPr>
            <w:tcW w:w="4613" w:type="dxa"/>
          </w:tcPr>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lastRenderedPageBreak/>
              <w:t xml:space="preserve">Стаття 220. Прострочення боржника </w:t>
            </w:r>
          </w:p>
          <w:p w:rsidR="000F68C7" w:rsidRPr="009F5333"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1. Боржник, який прострочив виконання господарського зобов'язання, відповідає перед кредитором (кредиторами) за збитки, завдані простроченням, і за неможливість виконання, що випадково виникла після прострочення. </w:t>
            </w:r>
          </w:p>
          <w:p w:rsidR="000F68C7" w:rsidRPr="009F5333"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2. Якщо внаслідок прострочення боржника виконання втратило інтерес для кредитора, він має право відмовитися від прийняття виконання і вимагати відшкодування збитків. </w:t>
            </w:r>
          </w:p>
          <w:p w:rsidR="000F68C7" w:rsidRPr="009F5333" w:rsidRDefault="000F68C7" w:rsidP="009F5333">
            <w:pPr>
              <w:jc w:val="left"/>
              <w:rPr>
                <w:rFonts w:ascii="Times New Roman" w:hAnsi="Times New Roman" w:cs="Times New Roman"/>
                <w:sz w:val="24"/>
                <w:szCs w:val="24"/>
              </w:rPr>
            </w:pPr>
          </w:p>
          <w:p w:rsidR="000F68C7" w:rsidRPr="00D73343" w:rsidRDefault="000F68C7" w:rsidP="009F5333">
            <w:pPr>
              <w:jc w:val="left"/>
              <w:rPr>
                <w:rFonts w:ascii="Times New Roman" w:hAnsi="Times New Roman" w:cs="Times New Roman"/>
                <w:color w:val="FF0000"/>
                <w:sz w:val="24"/>
                <w:szCs w:val="24"/>
              </w:rPr>
            </w:pPr>
            <w:r w:rsidRPr="009F5333">
              <w:rPr>
                <w:rFonts w:ascii="Times New Roman" w:hAnsi="Times New Roman" w:cs="Times New Roman"/>
                <w:sz w:val="24"/>
                <w:szCs w:val="24"/>
              </w:rPr>
              <w:t>3. Боржник не вважається таким, що прострочив виконання зобов'язання, поки воно не може бути виконано внаслідок прострочення кредитора.</w:t>
            </w:r>
          </w:p>
        </w:tc>
        <w:tc>
          <w:tcPr>
            <w:tcW w:w="4634" w:type="dxa"/>
          </w:tcPr>
          <w:p w:rsidR="000F68C7" w:rsidRPr="001020F6" w:rsidRDefault="000F68C7" w:rsidP="00CD773A">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Default="000F68C7" w:rsidP="009F5333">
            <w:pPr>
              <w:jc w:val="left"/>
              <w:rPr>
                <w:rFonts w:ascii="Times New Roman" w:hAnsi="Times New Roman" w:cs="Times New Roman"/>
                <w:b/>
                <w:sz w:val="24"/>
                <w:szCs w:val="24"/>
              </w:rPr>
            </w:pPr>
            <w:r>
              <w:rPr>
                <w:rFonts w:ascii="Times New Roman" w:hAnsi="Times New Roman" w:cs="Times New Roman"/>
                <w:b/>
                <w:sz w:val="24"/>
                <w:szCs w:val="24"/>
              </w:rPr>
              <w:t xml:space="preserve">Стаття 612. </w:t>
            </w:r>
            <w:r w:rsidRPr="00CD773A">
              <w:rPr>
                <w:rFonts w:ascii="Times New Roman" w:hAnsi="Times New Roman" w:cs="Times New Roman"/>
                <w:b/>
                <w:sz w:val="24"/>
                <w:szCs w:val="24"/>
              </w:rPr>
              <w:t>Прострочення боржника</w:t>
            </w: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1. Боржник вважається таким, що прострочив, якщо він не приступив до виконання зобов'язання або не виконав його у строк, встановлений договором або законом. </w:t>
            </w:r>
          </w:p>
          <w:p w:rsidR="000F68C7" w:rsidRPr="009F5333" w:rsidRDefault="000F68C7" w:rsidP="009F5333">
            <w:pPr>
              <w:jc w:val="left"/>
              <w:rPr>
                <w:rFonts w:ascii="Times New Roman" w:hAnsi="Times New Roman" w:cs="Times New Roman"/>
                <w:sz w:val="24"/>
                <w:szCs w:val="24"/>
              </w:rPr>
            </w:pPr>
          </w:p>
          <w:p w:rsidR="000F68C7"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2. Боржник, який прострочив виконання зобов'язання, відповідає перед кредитором за завдані простроченням збитки і за неможливість виконання, що випадково настала після прострочення. </w:t>
            </w:r>
          </w:p>
          <w:p w:rsidR="000F68C7" w:rsidRPr="009F5333"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3. Якщо внаслідок прострочення боржника виконання зобов'язання втратило інтерес для кредитора, він може відмовитися від прийняття виконання і вимагати відшкодування збитків. </w:t>
            </w:r>
          </w:p>
          <w:p w:rsidR="000F68C7" w:rsidRPr="009F5333" w:rsidRDefault="000F68C7" w:rsidP="009F5333">
            <w:pPr>
              <w:jc w:val="left"/>
              <w:rPr>
                <w:rFonts w:ascii="Times New Roman" w:hAnsi="Times New Roman" w:cs="Times New Roman"/>
                <w:sz w:val="24"/>
                <w:szCs w:val="24"/>
              </w:rPr>
            </w:pPr>
          </w:p>
          <w:p w:rsidR="000F68C7" w:rsidRPr="00D7334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4. Прострочення боржника не настає, якщо зобов'язання не може бути виконане внаслідок прострочення кредитора.</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C427AE">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D73343" w:rsidTr="005E611C">
        <w:tc>
          <w:tcPr>
            <w:tcW w:w="4613" w:type="dxa"/>
          </w:tcPr>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Стаття 221. Прострочення кредитора </w:t>
            </w:r>
          </w:p>
          <w:p w:rsidR="000F68C7" w:rsidRPr="009F5333" w:rsidRDefault="000F68C7" w:rsidP="009F5333">
            <w:pPr>
              <w:jc w:val="left"/>
              <w:rPr>
                <w:rFonts w:ascii="Times New Roman" w:hAnsi="Times New Roman" w:cs="Times New Roman"/>
                <w:sz w:val="24"/>
                <w:szCs w:val="24"/>
              </w:rPr>
            </w:pPr>
          </w:p>
          <w:p w:rsidR="000F68C7"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1. Кредитор вважається таким, що прострочив виконання господарського зобов'язання, якщо він відмовився прийняти належне виконання, запропоноване боржником, або не виконав дій, що передбачені законом, іншими правовими актами, або випливають із змісту зобов'язання, до вчинення яких боржник не міг виконати свого зобов'язання перед кредитором. </w:t>
            </w:r>
          </w:p>
          <w:p w:rsidR="000F68C7" w:rsidRPr="009F5333"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2. Прострочення кредитора дає боржникові право на відшкодування завданих простроченням збитків, якщо кредитор не доведе, що прострочення не спричинено умисно або через необережність його самого або тих осіб, на яких за законом чи дорученням кредитора було покладено прийняття виконання. Після закінчення прострочення кредитора боржник відповідає за виконання на загальних підставах. </w:t>
            </w:r>
          </w:p>
          <w:p w:rsidR="000F68C7" w:rsidRPr="009F5333" w:rsidRDefault="000F68C7" w:rsidP="009F5333">
            <w:pPr>
              <w:jc w:val="left"/>
              <w:rPr>
                <w:rFonts w:ascii="Times New Roman" w:hAnsi="Times New Roman" w:cs="Times New Roman"/>
                <w:sz w:val="24"/>
                <w:szCs w:val="24"/>
              </w:rPr>
            </w:pPr>
          </w:p>
          <w:p w:rsidR="000F68C7" w:rsidRPr="00D7334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3. У разі якщо кредитор не виконав дій, зазначених у частині першій цієї статті, за погодженням сторін допускається відстрочення виконання на строк прострочення кредитора.</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lastRenderedPageBreak/>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Default="000F68C7" w:rsidP="009F5333">
            <w:pPr>
              <w:jc w:val="left"/>
              <w:rPr>
                <w:rFonts w:ascii="Times New Roman" w:hAnsi="Times New Roman" w:cs="Times New Roman"/>
                <w:b/>
                <w:sz w:val="24"/>
                <w:szCs w:val="24"/>
              </w:rPr>
            </w:pPr>
            <w:r w:rsidRPr="001020F6">
              <w:rPr>
                <w:rFonts w:ascii="Times New Roman" w:hAnsi="Times New Roman" w:cs="Times New Roman"/>
                <w:b/>
                <w:sz w:val="24"/>
                <w:szCs w:val="24"/>
              </w:rPr>
              <w:lastRenderedPageBreak/>
              <w:t xml:space="preserve">Стаття 613 </w:t>
            </w:r>
            <w:r w:rsidRPr="00CD773A">
              <w:rPr>
                <w:rFonts w:ascii="Times New Roman" w:hAnsi="Times New Roman" w:cs="Times New Roman"/>
                <w:b/>
                <w:sz w:val="24"/>
                <w:szCs w:val="24"/>
              </w:rPr>
              <w:t>Прострочення кредитора</w:t>
            </w:r>
          </w:p>
          <w:p w:rsidR="000F68C7" w:rsidRDefault="000F68C7" w:rsidP="009F5333">
            <w:pPr>
              <w:jc w:val="left"/>
              <w:rPr>
                <w:rFonts w:ascii="Times New Roman" w:hAnsi="Times New Roman" w:cs="Times New Roman"/>
                <w:b/>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1. Кредитор вважається таким, що прострочив, якщо він відмовився прийняти належне виконання, запропоноване боржником, або не вчинив дій, що встановлені договором, актами цивільного законодавства чи випливають із суті зобов'язання або звичаїв ділового обороту, до вчинення яких боржник не міг виконати свого обов'язку. </w:t>
            </w:r>
          </w:p>
          <w:p w:rsidR="000F68C7" w:rsidRPr="009F5333" w:rsidRDefault="000F68C7" w:rsidP="009F5333">
            <w:pPr>
              <w:jc w:val="left"/>
              <w:rPr>
                <w:rFonts w:ascii="Times New Roman" w:hAnsi="Times New Roman" w:cs="Times New Roman"/>
                <w:sz w:val="24"/>
                <w:szCs w:val="24"/>
              </w:rPr>
            </w:pPr>
          </w:p>
          <w:p w:rsidR="000F68C7"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Кредитор також вважається таким, що прострочив, у випадках, встановлених частиною четвертою статті 545 цього Кодексу. </w:t>
            </w:r>
          </w:p>
          <w:p w:rsidR="000F68C7" w:rsidRPr="009F5333"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2. Якщо кредитор не вчинив дії, до вчинення яких боржник не міг виконати свій обов'язок, виконання зобов'язання може бути відстрочене на час прострочення кредитора. </w:t>
            </w:r>
          </w:p>
          <w:p w:rsidR="000F68C7" w:rsidRPr="009F5333" w:rsidRDefault="000F68C7" w:rsidP="009F5333">
            <w:pPr>
              <w:jc w:val="left"/>
              <w:rPr>
                <w:rFonts w:ascii="Times New Roman" w:hAnsi="Times New Roman" w:cs="Times New Roman"/>
                <w:sz w:val="24"/>
                <w:szCs w:val="24"/>
              </w:rPr>
            </w:pPr>
          </w:p>
          <w:p w:rsidR="000F68C7" w:rsidRPr="009F533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 xml:space="preserve">3. Боржник не має права на відшкодування збитків, завданих простроченням кредитора, якщо кредитор доведе, що прострочення не є наслідком його вини або осіб, на яких за законом чи дорученням кредитора було покладено прийняття виконання. </w:t>
            </w:r>
          </w:p>
          <w:p w:rsidR="000F68C7" w:rsidRPr="009F5333" w:rsidRDefault="000F68C7" w:rsidP="009F5333">
            <w:pPr>
              <w:jc w:val="left"/>
              <w:rPr>
                <w:rFonts w:ascii="Times New Roman" w:hAnsi="Times New Roman" w:cs="Times New Roman"/>
                <w:sz w:val="24"/>
                <w:szCs w:val="24"/>
              </w:rPr>
            </w:pPr>
          </w:p>
          <w:p w:rsidR="000F68C7" w:rsidRPr="00D73343" w:rsidRDefault="000F68C7" w:rsidP="009F5333">
            <w:pPr>
              <w:jc w:val="left"/>
              <w:rPr>
                <w:rFonts w:ascii="Times New Roman" w:hAnsi="Times New Roman" w:cs="Times New Roman"/>
                <w:sz w:val="24"/>
                <w:szCs w:val="24"/>
              </w:rPr>
            </w:pPr>
            <w:r w:rsidRPr="009F5333">
              <w:rPr>
                <w:rFonts w:ascii="Times New Roman" w:hAnsi="Times New Roman" w:cs="Times New Roman"/>
                <w:sz w:val="24"/>
                <w:szCs w:val="24"/>
              </w:rPr>
              <w:t>4. Боржник за грошовим зобов'язанням не сплачує проценти за час прострочення кредитора.</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t xml:space="preserve">Скасувати </w:t>
            </w:r>
            <w:r>
              <w:rPr>
                <w:rFonts w:ascii="Times New Roman" w:hAnsi="Times New Roman" w:cs="Times New Roman"/>
                <w:sz w:val="24"/>
                <w:szCs w:val="24"/>
              </w:rPr>
              <w:lastRenderedPageBreak/>
              <w:t>норму ГКУ</w:t>
            </w:r>
          </w:p>
        </w:tc>
        <w:tc>
          <w:tcPr>
            <w:tcW w:w="2799"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Як норму, яка дублює </w:t>
            </w:r>
            <w:r>
              <w:rPr>
                <w:rFonts w:ascii="Times New Roman" w:hAnsi="Times New Roman" w:cs="Times New Roman"/>
                <w:sz w:val="24"/>
                <w:szCs w:val="24"/>
              </w:rPr>
              <w:lastRenderedPageBreak/>
              <w:t>положення  Цивільного кодексу України</w:t>
            </w:r>
          </w:p>
        </w:tc>
      </w:tr>
      <w:tr w:rsidR="000F68C7" w:rsidRPr="00D73343" w:rsidTr="005E611C">
        <w:tc>
          <w:tcPr>
            <w:tcW w:w="4613" w:type="dxa"/>
          </w:tcPr>
          <w:p w:rsidR="000F68C7" w:rsidRPr="00D73343" w:rsidRDefault="000F68C7" w:rsidP="0081167F">
            <w:pPr>
              <w:jc w:val="left"/>
              <w:rPr>
                <w:rFonts w:ascii="Times New Roman" w:hAnsi="Times New Roman" w:cs="Times New Roman"/>
                <w:color w:val="FF0000"/>
                <w:sz w:val="24"/>
                <w:szCs w:val="24"/>
              </w:rPr>
            </w:pPr>
            <w:r w:rsidRPr="00260F6A">
              <w:rPr>
                <w:rFonts w:ascii="Times New Roman" w:hAnsi="Times New Roman" w:cs="Times New Roman"/>
                <w:sz w:val="24"/>
                <w:szCs w:val="24"/>
              </w:rPr>
              <w:lastRenderedPageBreak/>
              <w:t>Стаття 222. Досудовий порядок реалізації господарсько-правової відповідальності</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F360A5">
            <w:pPr>
              <w:jc w:val="left"/>
              <w:rPr>
                <w:rFonts w:ascii="Times New Roman" w:hAnsi="Times New Roman" w:cs="Times New Roman"/>
                <w:sz w:val="24"/>
                <w:szCs w:val="24"/>
              </w:rPr>
            </w:pPr>
          </w:p>
        </w:tc>
      </w:tr>
      <w:tr w:rsidR="000F68C7" w:rsidRPr="00D73343" w:rsidTr="005E611C">
        <w:tc>
          <w:tcPr>
            <w:tcW w:w="4613" w:type="dxa"/>
          </w:tcPr>
          <w:p w:rsidR="000F68C7" w:rsidRPr="002B2DE3" w:rsidRDefault="000F68C7" w:rsidP="002B2DE3">
            <w:pPr>
              <w:jc w:val="left"/>
              <w:rPr>
                <w:rFonts w:ascii="Times New Roman" w:hAnsi="Times New Roman" w:cs="Times New Roman"/>
                <w:sz w:val="24"/>
                <w:szCs w:val="24"/>
              </w:rPr>
            </w:pPr>
            <w:r w:rsidRPr="002B2DE3">
              <w:rPr>
                <w:rFonts w:ascii="Times New Roman" w:hAnsi="Times New Roman" w:cs="Times New Roman"/>
                <w:sz w:val="24"/>
                <w:szCs w:val="24"/>
              </w:rPr>
              <w:t xml:space="preserve">Стаття 223. Строки реалізації </w:t>
            </w:r>
            <w:r w:rsidRPr="002B2DE3">
              <w:rPr>
                <w:rFonts w:ascii="Times New Roman" w:hAnsi="Times New Roman" w:cs="Times New Roman"/>
                <w:sz w:val="24"/>
                <w:szCs w:val="24"/>
              </w:rPr>
              <w:lastRenderedPageBreak/>
              <w:t xml:space="preserve">господарсько-правової відповідальності </w:t>
            </w:r>
          </w:p>
          <w:p w:rsidR="000F68C7" w:rsidRPr="002B2DE3" w:rsidRDefault="000F68C7" w:rsidP="002B2DE3">
            <w:pPr>
              <w:jc w:val="left"/>
              <w:rPr>
                <w:rFonts w:ascii="Times New Roman" w:hAnsi="Times New Roman" w:cs="Times New Roman"/>
                <w:sz w:val="24"/>
                <w:szCs w:val="24"/>
              </w:rPr>
            </w:pPr>
          </w:p>
          <w:p w:rsidR="000F68C7" w:rsidRPr="00D73343" w:rsidRDefault="000F68C7" w:rsidP="002B2DE3">
            <w:pPr>
              <w:jc w:val="left"/>
              <w:rPr>
                <w:rFonts w:ascii="Times New Roman" w:hAnsi="Times New Roman" w:cs="Times New Roman"/>
                <w:sz w:val="24"/>
                <w:szCs w:val="24"/>
              </w:rPr>
            </w:pPr>
            <w:r w:rsidRPr="002B2DE3">
              <w:rPr>
                <w:rFonts w:ascii="Times New Roman" w:hAnsi="Times New Roman" w:cs="Times New Roman"/>
                <w:sz w:val="24"/>
                <w:szCs w:val="24"/>
              </w:rPr>
              <w:t>1. При реалізації в судовому порядку відповідальності за правопорушення у сфері господарювання застосовуються загальний та скорочені строки позовної давності, передбачені Цивільним кодексом України, якщо інші строки не встановлено цим Кодексом.</w:t>
            </w:r>
          </w:p>
        </w:tc>
        <w:tc>
          <w:tcPr>
            <w:tcW w:w="4634" w:type="dxa"/>
          </w:tcPr>
          <w:p w:rsidR="000F68C7" w:rsidRPr="001020F6" w:rsidRDefault="000F68C7" w:rsidP="00177B41">
            <w:pPr>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Норма статті 223 Господарського </w:t>
            </w:r>
            <w:r>
              <w:rPr>
                <w:rFonts w:ascii="Times New Roman" w:hAnsi="Times New Roman" w:cs="Times New Roman"/>
                <w:b/>
                <w:sz w:val="24"/>
                <w:szCs w:val="24"/>
              </w:rPr>
              <w:lastRenderedPageBreak/>
              <w:t>кодексу  напряму відсилає до с</w:t>
            </w:r>
            <w:r w:rsidRPr="001020F6">
              <w:rPr>
                <w:rFonts w:ascii="Times New Roman" w:hAnsi="Times New Roman" w:cs="Times New Roman"/>
                <w:b/>
                <w:sz w:val="24"/>
                <w:szCs w:val="24"/>
              </w:rPr>
              <w:t xml:space="preserve">татті 257 – 258 </w:t>
            </w:r>
            <w:r>
              <w:rPr>
                <w:rFonts w:ascii="Times New Roman" w:hAnsi="Times New Roman" w:cs="Times New Roman"/>
                <w:b/>
                <w:sz w:val="24"/>
                <w:szCs w:val="24"/>
              </w:rPr>
              <w:t>Визначення</w:t>
            </w:r>
            <w:r w:rsidRPr="00177B41">
              <w:rPr>
                <w:rFonts w:ascii="Times New Roman" w:hAnsi="Times New Roman" w:cs="Times New Roman"/>
                <w:b/>
                <w:sz w:val="24"/>
                <w:szCs w:val="24"/>
              </w:rPr>
              <w:t xml:space="preserve"> </w:t>
            </w:r>
            <w:r>
              <w:rPr>
                <w:rFonts w:ascii="Times New Roman" w:hAnsi="Times New Roman" w:cs="Times New Roman"/>
                <w:b/>
                <w:sz w:val="24"/>
                <w:szCs w:val="24"/>
              </w:rPr>
              <w:t xml:space="preserve">та обчислення строків </w:t>
            </w:r>
            <w:r w:rsidRPr="001020F6">
              <w:rPr>
                <w:rFonts w:ascii="Times New Roman" w:hAnsi="Times New Roman" w:cs="Times New Roman"/>
                <w:b/>
                <w:sz w:val="24"/>
                <w:szCs w:val="24"/>
              </w:rPr>
              <w:t>Цивільного Кодексу України.</w:t>
            </w:r>
            <w:r>
              <w:rPr>
                <w:rFonts w:ascii="Times New Roman" w:hAnsi="Times New Roman" w:cs="Times New Roman"/>
                <w:b/>
                <w:sz w:val="24"/>
                <w:szCs w:val="24"/>
              </w:rPr>
              <w:t xml:space="preserve"> </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t xml:space="preserve">Скасувати </w:t>
            </w:r>
            <w:r>
              <w:rPr>
                <w:rFonts w:ascii="Times New Roman" w:hAnsi="Times New Roman" w:cs="Times New Roman"/>
                <w:sz w:val="24"/>
                <w:szCs w:val="24"/>
              </w:rPr>
              <w:lastRenderedPageBreak/>
              <w:t>норму ГКУ</w:t>
            </w:r>
          </w:p>
        </w:tc>
        <w:tc>
          <w:tcPr>
            <w:tcW w:w="2799"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Як норму, яка дублює </w:t>
            </w:r>
            <w:r>
              <w:rPr>
                <w:rFonts w:ascii="Times New Roman" w:hAnsi="Times New Roman" w:cs="Times New Roman"/>
                <w:sz w:val="24"/>
                <w:szCs w:val="24"/>
              </w:rPr>
              <w:lastRenderedPageBreak/>
              <w:t>положення  Цивільного кодексу України</w:t>
            </w:r>
          </w:p>
        </w:tc>
      </w:tr>
      <w:tr w:rsidR="000F68C7" w:rsidRPr="00D73343" w:rsidTr="008B1F2B">
        <w:tc>
          <w:tcPr>
            <w:tcW w:w="15417" w:type="dxa"/>
            <w:gridSpan w:val="5"/>
          </w:tcPr>
          <w:p w:rsidR="000F68C7" w:rsidRPr="00A86570" w:rsidRDefault="000F68C7" w:rsidP="00A86570">
            <w:pPr>
              <w:rPr>
                <w:rFonts w:ascii="Times New Roman" w:hAnsi="Times New Roman" w:cs="Times New Roman"/>
                <w:b/>
                <w:i/>
                <w:sz w:val="24"/>
                <w:szCs w:val="24"/>
              </w:rPr>
            </w:pPr>
            <w:r w:rsidRPr="00A86570">
              <w:rPr>
                <w:rFonts w:ascii="Times New Roman" w:hAnsi="Times New Roman" w:cs="Times New Roman"/>
                <w:b/>
                <w:i/>
                <w:sz w:val="24"/>
                <w:szCs w:val="24"/>
              </w:rPr>
              <w:lastRenderedPageBreak/>
              <w:t>ВІДШКОДУВАННЯ ЗБИТКІВ У СФЕРІ ГОСПОДАРЮВАННЯ</w:t>
            </w:r>
          </w:p>
        </w:tc>
      </w:tr>
      <w:tr w:rsidR="000F68C7" w:rsidRPr="00D73343" w:rsidTr="005E611C">
        <w:tc>
          <w:tcPr>
            <w:tcW w:w="4613" w:type="dxa"/>
          </w:tcPr>
          <w:p w:rsidR="000F68C7" w:rsidRDefault="000F68C7" w:rsidP="00D73343">
            <w:pPr>
              <w:jc w:val="left"/>
              <w:rPr>
                <w:rFonts w:ascii="Times New Roman" w:hAnsi="Times New Roman" w:cs="Times New Roman"/>
                <w:sz w:val="24"/>
                <w:szCs w:val="24"/>
              </w:rPr>
            </w:pPr>
            <w:r w:rsidRPr="000878E8">
              <w:rPr>
                <w:rFonts w:ascii="Times New Roman" w:hAnsi="Times New Roman" w:cs="Times New Roman"/>
                <w:sz w:val="24"/>
                <w:szCs w:val="24"/>
              </w:rPr>
              <w:t>Стаття 224. Відшкодування збитків</w:t>
            </w:r>
          </w:p>
          <w:p w:rsidR="000F68C7" w:rsidRDefault="000F68C7" w:rsidP="000878E8">
            <w:pPr>
              <w:jc w:val="left"/>
              <w:rPr>
                <w:rFonts w:ascii="Times New Roman" w:hAnsi="Times New Roman" w:cs="Times New Roman"/>
                <w:sz w:val="24"/>
                <w:szCs w:val="24"/>
              </w:rPr>
            </w:pPr>
          </w:p>
          <w:p w:rsidR="000F68C7" w:rsidRDefault="000F68C7" w:rsidP="000878E8">
            <w:pPr>
              <w:jc w:val="left"/>
              <w:rPr>
                <w:rFonts w:ascii="Times New Roman" w:hAnsi="Times New Roman" w:cs="Times New Roman"/>
                <w:sz w:val="24"/>
                <w:szCs w:val="24"/>
              </w:rPr>
            </w:pPr>
          </w:p>
          <w:p w:rsidR="000F68C7" w:rsidRDefault="000F68C7" w:rsidP="000878E8">
            <w:pPr>
              <w:jc w:val="left"/>
              <w:rPr>
                <w:rFonts w:ascii="Times New Roman" w:hAnsi="Times New Roman" w:cs="Times New Roman"/>
                <w:sz w:val="24"/>
                <w:szCs w:val="24"/>
              </w:rPr>
            </w:pPr>
          </w:p>
          <w:p w:rsidR="000F68C7" w:rsidRPr="000878E8" w:rsidRDefault="000F68C7" w:rsidP="000878E8">
            <w:pPr>
              <w:jc w:val="left"/>
              <w:rPr>
                <w:rFonts w:ascii="Times New Roman" w:hAnsi="Times New Roman" w:cs="Times New Roman"/>
                <w:sz w:val="24"/>
                <w:szCs w:val="24"/>
              </w:rPr>
            </w:pPr>
            <w:r w:rsidRPr="000878E8">
              <w:rPr>
                <w:rFonts w:ascii="Times New Roman" w:hAnsi="Times New Roman" w:cs="Times New Roman"/>
                <w:sz w:val="24"/>
                <w:szCs w:val="24"/>
              </w:rPr>
              <w:t xml:space="preserve">1. Учасник господарських відносин, який порушив господарське зобов'язання або установлені вимоги щодо здійснення господарської діяльності, повинен відшкодувати завдані цим збитки суб'єкту, права або законні інтереси якого порушено. </w:t>
            </w:r>
          </w:p>
          <w:p w:rsidR="000F68C7" w:rsidRPr="000878E8" w:rsidRDefault="000F68C7" w:rsidP="000878E8">
            <w:pPr>
              <w:jc w:val="left"/>
              <w:rPr>
                <w:rFonts w:ascii="Times New Roman" w:hAnsi="Times New Roman" w:cs="Times New Roman"/>
                <w:sz w:val="24"/>
                <w:szCs w:val="24"/>
              </w:rPr>
            </w:pPr>
          </w:p>
          <w:p w:rsidR="000F68C7" w:rsidRPr="00D73343" w:rsidRDefault="000F68C7" w:rsidP="000878E8">
            <w:pPr>
              <w:jc w:val="left"/>
              <w:rPr>
                <w:rFonts w:ascii="Times New Roman" w:hAnsi="Times New Roman" w:cs="Times New Roman"/>
                <w:sz w:val="24"/>
                <w:szCs w:val="24"/>
              </w:rPr>
            </w:pPr>
            <w:r w:rsidRPr="000878E8">
              <w:rPr>
                <w:rFonts w:ascii="Times New Roman" w:hAnsi="Times New Roman" w:cs="Times New Roman"/>
                <w:sz w:val="24"/>
                <w:szCs w:val="24"/>
              </w:rPr>
              <w:t xml:space="preserve">2. Під збитками розуміються витрати, зроблені </w:t>
            </w:r>
            <w:proofErr w:type="spellStart"/>
            <w:r w:rsidRPr="000878E8">
              <w:rPr>
                <w:rFonts w:ascii="Times New Roman" w:hAnsi="Times New Roman" w:cs="Times New Roman"/>
                <w:sz w:val="24"/>
                <w:szCs w:val="24"/>
              </w:rPr>
              <w:t>управненою</w:t>
            </w:r>
            <w:proofErr w:type="spellEnd"/>
            <w:r w:rsidRPr="000878E8">
              <w:rPr>
                <w:rFonts w:ascii="Times New Roman" w:hAnsi="Times New Roman" w:cs="Times New Roman"/>
                <w:sz w:val="24"/>
                <w:szCs w:val="24"/>
              </w:rPr>
              <w:t xml:space="preserve"> стороною, втрата або пошкодження її майна, а також не одержані нею доходи, які </w:t>
            </w:r>
            <w:proofErr w:type="spellStart"/>
            <w:r w:rsidRPr="000878E8">
              <w:rPr>
                <w:rFonts w:ascii="Times New Roman" w:hAnsi="Times New Roman" w:cs="Times New Roman"/>
                <w:sz w:val="24"/>
                <w:szCs w:val="24"/>
              </w:rPr>
              <w:t>управнена</w:t>
            </w:r>
            <w:proofErr w:type="spellEnd"/>
            <w:r w:rsidRPr="000878E8">
              <w:rPr>
                <w:rFonts w:ascii="Times New Roman" w:hAnsi="Times New Roman" w:cs="Times New Roman"/>
                <w:sz w:val="24"/>
                <w:szCs w:val="24"/>
              </w:rPr>
              <w:t xml:space="preserve"> сторона одержала б у разі належного виконання зобов'язання або додержання правил здійснення господарської діяльності другою стороною.</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177B41" w:rsidRDefault="000F68C7" w:rsidP="00177B41">
            <w:pPr>
              <w:jc w:val="left"/>
              <w:rPr>
                <w:rFonts w:ascii="Times New Roman" w:hAnsi="Times New Roman" w:cs="Times New Roman"/>
                <w:b/>
                <w:sz w:val="24"/>
                <w:szCs w:val="24"/>
              </w:rPr>
            </w:pPr>
            <w:r w:rsidRPr="00177B41">
              <w:rPr>
                <w:rFonts w:ascii="Times New Roman" w:hAnsi="Times New Roman" w:cs="Times New Roman"/>
                <w:b/>
                <w:sz w:val="24"/>
                <w:szCs w:val="24"/>
              </w:rPr>
              <w:t>Стаття 610. Порушення зобов'язання</w:t>
            </w:r>
          </w:p>
          <w:p w:rsidR="000F68C7" w:rsidRPr="00177B41" w:rsidRDefault="000F68C7" w:rsidP="00177B41">
            <w:pPr>
              <w:jc w:val="left"/>
              <w:rPr>
                <w:rFonts w:ascii="Times New Roman" w:hAnsi="Times New Roman" w:cs="Times New Roman"/>
                <w:b/>
                <w:sz w:val="24"/>
                <w:szCs w:val="24"/>
              </w:rPr>
            </w:pPr>
          </w:p>
          <w:p w:rsidR="000F68C7" w:rsidRDefault="000F68C7" w:rsidP="00177B41">
            <w:pPr>
              <w:jc w:val="left"/>
              <w:rPr>
                <w:rFonts w:ascii="Times New Roman" w:hAnsi="Times New Roman" w:cs="Times New Roman"/>
                <w:sz w:val="24"/>
                <w:szCs w:val="24"/>
              </w:rPr>
            </w:pPr>
          </w:p>
          <w:p w:rsidR="000F68C7" w:rsidRDefault="000F68C7" w:rsidP="00177B41">
            <w:pPr>
              <w:jc w:val="left"/>
              <w:rPr>
                <w:rFonts w:ascii="Times New Roman" w:hAnsi="Times New Roman" w:cs="Times New Roman"/>
                <w:sz w:val="24"/>
                <w:szCs w:val="24"/>
              </w:rPr>
            </w:pPr>
            <w:r w:rsidRPr="00177B41">
              <w:rPr>
                <w:rFonts w:ascii="Times New Roman" w:hAnsi="Times New Roman" w:cs="Times New Roman"/>
                <w:sz w:val="24"/>
                <w:szCs w:val="24"/>
              </w:rPr>
              <w:t xml:space="preserve">1. Порушенням зобов'язання є його невиконання або виконання з порушенням умов, визначених змістом зобов'язання (неналежне виконання). </w:t>
            </w:r>
          </w:p>
          <w:p w:rsidR="000F68C7" w:rsidRDefault="000F68C7" w:rsidP="00177B41">
            <w:pPr>
              <w:jc w:val="left"/>
              <w:rPr>
                <w:rFonts w:ascii="Times New Roman" w:hAnsi="Times New Roman" w:cs="Times New Roman"/>
                <w:sz w:val="24"/>
                <w:szCs w:val="24"/>
              </w:rPr>
            </w:pPr>
          </w:p>
          <w:p w:rsidR="000F68C7" w:rsidRPr="00177B41" w:rsidRDefault="000F68C7" w:rsidP="00177B41">
            <w:pPr>
              <w:jc w:val="left"/>
              <w:rPr>
                <w:rFonts w:ascii="Times New Roman" w:hAnsi="Times New Roman" w:cs="Times New Roman"/>
                <w:b/>
                <w:sz w:val="24"/>
                <w:szCs w:val="24"/>
              </w:rPr>
            </w:pPr>
            <w:r w:rsidRPr="00177B41">
              <w:rPr>
                <w:rFonts w:ascii="Times New Roman" w:hAnsi="Times New Roman" w:cs="Times New Roman"/>
                <w:b/>
                <w:sz w:val="24"/>
                <w:szCs w:val="24"/>
              </w:rPr>
              <w:t>Стаття 611. Правові наслідки порушення зобов'язання</w:t>
            </w:r>
          </w:p>
          <w:p w:rsidR="000F68C7" w:rsidRPr="00177B41" w:rsidRDefault="000F68C7" w:rsidP="00177B41">
            <w:pPr>
              <w:jc w:val="left"/>
              <w:rPr>
                <w:rFonts w:ascii="Times New Roman" w:hAnsi="Times New Roman" w:cs="Times New Roman"/>
                <w:sz w:val="24"/>
                <w:szCs w:val="24"/>
              </w:rPr>
            </w:pPr>
          </w:p>
          <w:p w:rsidR="000F68C7" w:rsidRDefault="000F68C7" w:rsidP="00177B41">
            <w:pPr>
              <w:jc w:val="left"/>
              <w:rPr>
                <w:rFonts w:ascii="Times New Roman" w:hAnsi="Times New Roman" w:cs="Times New Roman"/>
                <w:sz w:val="24"/>
                <w:szCs w:val="24"/>
              </w:rPr>
            </w:pPr>
            <w:r>
              <w:rPr>
                <w:rFonts w:ascii="Times New Roman" w:hAnsi="Times New Roman" w:cs="Times New Roman"/>
                <w:sz w:val="24"/>
                <w:szCs w:val="24"/>
              </w:rPr>
              <w:t>1.</w:t>
            </w:r>
            <w:r w:rsidRPr="00177B41">
              <w:rPr>
                <w:rFonts w:ascii="Times New Roman" w:hAnsi="Times New Roman" w:cs="Times New Roman"/>
                <w:sz w:val="24"/>
                <w:szCs w:val="24"/>
              </w:rPr>
              <w:t>У разі порушення зобов'язання настають правові наслідки, встановлені договором або законом, зокрема:</w:t>
            </w:r>
          </w:p>
          <w:p w:rsidR="000F68C7" w:rsidRDefault="000F68C7" w:rsidP="00177B41">
            <w:pPr>
              <w:jc w:val="left"/>
              <w:rPr>
                <w:rFonts w:ascii="Times New Roman" w:hAnsi="Times New Roman" w:cs="Times New Roman"/>
                <w:sz w:val="24"/>
                <w:szCs w:val="24"/>
              </w:rPr>
            </w:pPr>
          </w:p>
          <w:p w:rsidR="000F68C7" w:rsidRPr="00177B41" w:rsidRDefault="000F68C7" w:rsidP="00177B41">
            <w:pPr>
              <w:jc w:val="left"/>
              <w:rPr>
                <w:rFonts w:ascii="Times New Roman" w:hAnsi="Times New Roman" w:cs="Times New Roman"/>
                <w:sz w:val="24"/>
                <w:szCs w:val="24"/>
              </w:rPr>
            </w:pPr>
            <w:r w:rsidRPr="00177B41">
              <w:rPr>
                <w:rFonts w:ascii="Times New Roman" w:hAnsi="Times New Roman" w:cs="Times New Roman"/>
                <w:sz w:val="24"/>
                <w:szCs w:val="24"/>
              </w:rPr>
              <w:t>4) відшкодування збитків та моральної шкоди.</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Default="000F68C7" w:rsidP="00C427AE">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Default="000F68C7" w:rsidP="00C427AE">
            <w:pPr>
              <w:jc w:val="left"/>
              <w:rPr>
                <w:rFonts w:ascii="Times New Roman" w:hAnsi="Times New Roman" w:cs="Times New Roman"/>
                <w:sz w:val="24"/>
                <w:szCs w:val="24"/>
              </w:rPr>
            </w:pPr>
          </w:p>
          <w:p w:rsidR="000F68C7" w:rsidRPr="00D73343" w:rsidRDefault="000F68C7" w:rsidP="00C427AE">
            <w:pPr>
              <w:jc w:val="left"/>
              <w:rPr>
                <w:rFonts w:ascii="Times New Roman" w:hAnsi="Times New Roman" w:cs="Times New Roman"/>
                <w:sz w:val="24"/>
                <w:szCs w:val="24"/>
              </w:rPr>
            </w:pPr>
          </w:p>
        </w:tc>
        <w:tc>
          <w:tcPr>
            <w:tcW w:w="2799" w:type="dxa"/>
          </w:tcPr>
          <w:p w:rsidR="000F68C7" w:rsidRPr="00D73343" w:rsidRDefault="000F68C7" w:rsidP="00C427AE">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D73343" w:rsidTr="005E611C">
        <w:tc>
          <w:tcPr>
            <w:tcW w:w="4613" w:type="dxa"/>
          </w:tcPr>
          <w:p w:rsidR="000F68C7" w:rsidRDefault="000F68C7" w:rsidP="00010DF1">
            <w:pPr>
              <w:jc w:val="left"/>
              <w:rPr>
                <w:rFonts w:ascii="Times New Roman" w:hAnsi="Times New Roman" w:cs="Times New Roman"/>
                <w:sz w:val="24"/>
                <w:szCs w:val="24"/>
              </w:rPr>
            </w:pPr>
            <w:r w:rsidRPr="00010DF1">
              <w:rPr>
                <w:rFonts w:ascii="Times New Roman" w:hAnsi="Times New Roman" w:cs="Times New Roman"/>
                <w:sz w:val="24"/>
                <w:szCs w:val="24"/>
              </w:rPr>
              <w:t xml:space="preserve">Стаття 225. Склад та </w:t>
            </w:r>
            <w:r>
              <w:rPr>
                <w:rFonts w:ascii="Times New Roman" w:hAnsi="Times New Roman" w:cs="Times New Roman"/>
                <w:sz w:val="24"/>
                <w:szCs w:val="24"/>
              </w:rPr>
              <w:t xml:space="preserve">розмір відшкодування збитків </w:t>
            </w:r>
          </w:p>
          <w:p w:rsidR="000F68C7"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 xml:space="preserve">До складу збитків, що підлягають відшкодуванню особою, яка допустила господарське правопорушення, включаються: </w:t>
            </w:r>
          </w:p>
          <w:p w:rsidR="000F68C7" w:rsidRPr="001B24EF"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lastRenderedPageBreak/>
              <w:t xml:space="preserve">вартість втраченого, пошкодженого або знищеного майна, визначена відповідно до вимог законодавства; </w:t>
            </w:r>
          </w:p>
          <w:p w:rsidR="000F68C7" w:rsidRPr="001B24EF"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 xml:space="preserve">додаткові витрати (штрафні санкції, сплачені іншим суб'єктам, вартість додаткових робіт, додатково витрачених матеріалів тощо), понесені стороною, яка зазнала збитків внаслідок порушення зобов'язання другою стороною; </w:t>
            </w:r>
          </w:p>
          <w:p w:rsidR="000F68C7" w:rsidRPr="001B24EF"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 xml:space="preserve">неодержаний прибуток (втрачена вигода), на який сторона, яка зазнала збитків, мала право розраховувати у разі належного виконання зобов'язання другою стороною; </w:t>
            </w:r>
          </w:p>
          <w:p w:rsidR="000F68C7" w:rsidRPr="001B24EF"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 xml:space="preserve">матеріальна компенсація моральної шкоди у випадках, передбачених законом. </w:t>
            </w:r>
          </w:p>
          <w:p w:rsidR="000F68C7" w:rsidRPr="001B24EF"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 xml:space="preserve">2. Законом щодо окремих видів господарських зобов'язань може бути встановлено обмежену відповідальність за невиконання або неналежне виконання зобов'язань. </w:t>
            </w:r>
          </w:p>
          <w:p w:rsidR="000F68C7" w:rsidRPr="001B24EF" w:rsidRDefault="000F68C7" w:rsidP="001B24EF">
            <w:pPr>
              <w:jc w:val="left"/>
              <w:rPr>
                <w:rFonts w:ascii="Times New Roman" w:hAnsi="Times New Roman" w:cs="Times New Roman"/>
                <w:sz w:val="24"/>
                <w:szCs w:val="24"/>
              </w:rPr>
            </w:pPr>
          </w:p>
          <w:p w:rsidR="000F68C7" w:rsidRPr="001B24EF"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 xml:space="preserve">3. При визначенні розміру збитків, якщо інше не передбачено законом або договором, враховуються ціни, що існували за місцем виконання зобов'язання на день задоволення боржником у добровільному порядку вимоги сторони, яка зазнала збитків, а у </w:t>
            </w:r>
            <w:r w:rsidRPr="001B24EF">
              <w:rPr>
                <w:rFonts w:ascii="Times New Roman" w:hAnsi="Times New Roman" w:cs="Times New Roman"/>
                <w:sz w:val="24"/>
                <w:szCs w:val="24"/>
              </w:rPr>
              <w:lastRenderedPageBreak/>
              <w:t xml:space="preserve">разі якщо вимогу не задоволено у добровільному порядку, - на день подання до суду відповідного позову про стягнення збитків. </w:t>
            </w:r>
          </w:p>
          <w:p w:rsidR="000F68C7" w:rsidRDefault="000F68C7" w:rsidP="001B24EF">
            <w:pPr>
              <w:jc w:val="left"/>
              <w:rPr>
                <w:rFonts w:ascii="Times New Roman" w:hAnsi="Times New Roman" w:cs="Times New Roman"/>
                <w:sz w:val="24"/>
                <w:szCs w:val="24"/>
              </w:rPr>
            </w:pPr>
            <w:r w:rsidRPr="001B24EF">
              <w:rPr>
                <w:rFonts w:ascii="Times New Roman" w:hAnsi="Times New Roman" w:cs="Times New Roman"/>
                <w:sz w:val="24"/>
                <w:szCs w:val="24"/>
              </w:rPr>
              <w:t>4. Виходячи з конкретних обставин, суд може задовольнити вимогу про відшкодування збитків, беручи до уваги ціни на день винесення рішення суду.</w:t>
            </w: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Pr>
                <w:rFonts w:ascii="Times New Roman" w:hAnsi="Times New Roman" w:cs="Times New Roman"/>
                <w:sz w:val="24"/>
                <w:szCs w:val="24"/>
              </w:rPr>
              <w:t>5</w:t>
            </w:r>
            <w:r w:rsidRPr="008C5151">
              <w:rPr>
                <w:rFonts w:ascii="Times New Roman" w:hAnsi="Times New Roman" w:cs="Times New Roman"/>
                <w:sz w:val="24"/>
                <w:szCs w:val="24"/>
              </w:rPr>
              <w:t xml:space="preserve">. Сторони господарського зобов'язання мають право за взаємною згодою заздалегідь визначити погоджений розмір збитків, що підлягають відшкодуванню, у твердій сумі або у вигляді відсоткових ставок залежно від обсягу невиконання зобов'язання чи строків порушення зобов'язання сторонами. Не допускається погодження між сторонами зобов'язання щодо обмеження їх відповідальності, якщо розмір відповідальності для певного виду зобов'язань визначений законом. </w:t>
            </w:r>
          </w:p>
          <w:p w:rsidR="000F68C7" w:rsidRPr="008C5151" w:rsidRDefault="000F68C7" w:rsidP="008C5151">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 xml:space="preserve">6. Кабінетом Міністрів України можуть затверджуватися методики визначення розміру відшкодування збитків у сфері господарювання. </w:t>
            </w:r>
          </w:p>
          <w:p w:rsidR="000F68C7" w:rsidRPr="008C5151" w:rsidRDefault="000F68C7" w:rsidP="008C5151">
            <w:pPr>
              <w:jc w:val="left"/>
              <w:rPr>
                <w:rFonts w:ascii="Times New Roman" w:hAnsi="Times New Roman" w:cs="Times New Roman"/>
                <w:sz w:val="24"/>
                <w:szCs w:val="24"/>
              </w:rPr>
            </w:pPr>
          </w:p>
          <w:p w:rsidR="000F68C7" w:rsidRPr="00D73343"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7. Склад збитків, що підлягають відшкодуванню у внутрішньогосподарських відносинах, визначається відповідними суб'єктами господарювання - господарськими організаціями з урахуванням специфіки їх діяльності.</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lastRenderedPageBreak/>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Default="000F68C7" w:rsidP="00330663">
            <w:pPr>
              <w:jc w:val="left"/>
              <w:rPr>
                <w:rFonts w:ascii="Times New Roman" w:hAnsi="Times New Roman" w:cs="Times New Roman"/>
                <w:sz w:val="24"/>
                <w:szCs w:val="24"/>
              </w:rPr>
            </w:pPr>
            <w:r w:rsidRPr="001020F6">
              <w:rPr>
                <w:rFonts w:ascii="Times New Roman" w:hAnsi="Times New Roman" w:cs="Times New Roman"/>
                <w:b/>
                <w:sz w:val="24"/>
                <w:szCs w:val="24"/>
              </w:rPr>
              <w:t>Стаття 22</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773A">
              <w:rPr>
                <w:rFonts w:ascii="Times New Roman" w:hAnsi="Times New Roman" w:cs="Times New Roman"/>
                <w:b/>
                <w:sz w:val="24"/>
                <w:szCs w:val="24"/>
              </w:rPr>
              <w:t>Відшкодування збитків та інші способи відшкодування майнової шкоди</w:t>
            </w:r>
          </w:p>
          <w:p w:rsidR="000F68C7" w:rsidRPr="00330663" w:rsidRDefault="000F68C7" w:rsidP="00330663">
            <w:pPr>
              <w:jc w:val="left"/>
              <w:rPr>
                <w:rFonts w:ascii="Times New Roman" w:hAnsi="Times New Roman" w:cs="Times New Roman"/>
                <w:sz w:val="24"/>
                <w:szCs w:val="24"/>
              </w:rPr>
            </w:pPr>
            <w:r w:rsidRPr="00330663">
              <w:rPr>
                <w:rFonts w:ascii="Times New Roman" w:hAnsi="Times New Roman" w:cs="Times New Roman"/>
                <w:sz w:val="24"/>
                <w:szCs w:val="24"/>
              </w:rPr>
              <w:t xml:space="preserve">2. Збитками є: </w:t>
            </w:r>
          </w:p>
          <w:p w:rsidR="000F68C7" w:rsidRPr="00330663" w:rsidRDefault="000F68C7" w:rsidP="00330663">
            <w:pPr>
              <w:jc w:val="left"/>
              <w:rPr>
                <w:rFonts w:ascii="Times New Roman" w:hAnsi="Times New Roman" w:cs="Times New Roman"/>
                <w:sz w:val="24"/>
                <w:szCs w:val="24"/>
              </w:rPr>
            </w:pPr>
          </w:p>
          <w:p w:rsidR="000F68C7" w:rsidRDefault="000F68C7" w:rsidP="00330663">
            <w:pPr>
              <w:jc w:val="left"/>
              <w:rPr>
                <w:rFonts w:ascii="Times New Roman" w:hAnsi="Times New Roman" w:cs="Times New Roman"/>
                <w:sz w:val="24"/>
                <w:szCs w:val="24"/>
              </w:rPr>
            </w:pPr>
          </w:p>
          <w:p w:rsidR="000F68C7" w:rsidRDefault="000F68C7" w:rsidP="00330663">
            <w:pPr>
              <w:jc w:val="left"/>
              <w:rPr>
                <w:rFonts w:ascii="Times New Roman" w:hAnsi="Times New Roman" w:cs="Times New Roman"/>
                <w:sz w:val="24"/>
                <w:szCs w:val="24"/>
              </w:rPr>
            </w:pPr>
          </w:p>
          <w:p w:rsidR="000F68C7" w:rsidRPr="00330663" w:rsidRDefault="000F68C7" w:rsidP="00330663">
            <w:pPr>
              <w:jc w:val="left"/>
              <w:rPr>
                <w:rFonts w:ascii="Times New Roman" w:hAnsi="Times New Roman" w:cs="Times New Roman"/>
                <w:sz w:val="24"/>
                <w:szCs w:val="24"/>
              </w:rPr>
            </w:pPr>
            <w:r w:rsidRPr="00330663">
              <w:rPr>
                <w:rFonts w:ascii="Times New Roman" w:hAnsi="Times New Roman" w:cs="Times New Roman"/>
                <w:sz w:val="24"/>
                <w:szCs w:val="24"/>
              </w:rPr>
              <w:lastRenderedPageBreak/>
              <w:t xml:space="preserve">1)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 </w:t>
            </w:r>
          </w:p>
          <w:p w:rsidR="000F68C7" w:rsidRPr="00330663" w:rsidRDefault="000F68C7" w:rsidP="00330663">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330663">
            <w:pPr>
              <w:jc w:val="left"/>
              <w:rPr>
                <w:rFonts w:ascii="Times New Roman" w:hAnsi="Times New Roman" w:cs="Times New Roman"/>
                <w:sz w:val="24"/>
                <w:szCs w:val="24"/>
              </w:rPr>
            </w:pPr>
            <w:r w:rsidRPr="00330663">
              <w:rPr>
                <w:rFonts w:ascii="Times New Roman" w:hAnsi="Times New Roman" w:cs="Times New Roman"/>
                <w:sz w:val="24"/>
                <w:szCs w:val="24"/>
              </w:rPr>
              <w:t>2) доходи, які особа могла б реально одержати за звичайних обставин, якби її право не було порушене (упущена вигода).</w:t>
            </w:r>
          </w:p>
          <w:p w:rsidR="000F68C7" w:rsidRDefault="000F68C7" w:rsidP="001B24EF">
            <w:pPr>
              <w:jc w:val="left"/>
              <w:rPr>
                <w:rFonts w:ascii="Times New Roman" w:hAnsi="Times New Roman" w:cs="Times New Roman"/>
                <w:sz w:val="24"/>
                <w:szCs w:val="24"/>
              </w:rPr>
            </w:pPr>
          </w:p>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1020F6" w:rsidRDefault="000F68C7" w:rsidP="00330663">
            <w:pPr>
              <w:jc w:val="left"/>
              <w:rPr>
                <w:rFonts w:ascii="Times New Roman" w:hAnsi="Times New Roman" w:cs="Times New Roman"/>
                <w:b/>
                <w:sz w:val="24"/>
                <w:szCs w:val="24"/>
              </w:rPr>
            </w:pPr>
            <w:r w:rsidRPr="001020F6">
              <w:rPr>
                <w:rFonts w:ascii="Times New Roman" w:hAnsi="Times New Roman" w:cs="Times New Roman"/>
                <w:b/>
                <w:sz w:val="24"/>
                <w:szCs w:val="24"/>
              </w:rPr>
              <w:t>Стаття 23</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773A">
              <w:rPr>
                <w:rFonts w:ascii="Times New Roman" w:hAnsi="Times New Roman" w:cs="Times New Roman"/>
                <w:b/>
                <w:sz w:val="24"/>
                <w:szCs w:val="24"/>
              </w:rPr>
              <w:t>Відшкодування збитків та інші способи відшкодування майнової шкоди</w:t>
            </w:r>
            <w:r>
              <w:rPr>
                <w:rFonts w:ascii="Times New Roman" w:hAnsi="Times New Roman" w:cs="Times New Roman"/>
                <w:b/>
                <w:sz w:val="24"/>
                <w:szCs w:val="24"/>
              </w:rPr>
              <w:t>.</w:t>
            </w:r>
          </w:p>
          <w:p w:rsidR="000F68C7" w:rsidRDefault="000F68C7" w:rsidP="00330663">
            <w:pPr>
              <w:jc w:val="left"/>
              <w:rPr>
                <w:rFonts w:ascii="Times New Roman" w:hAnsi="Times New Roman" w:cs="Times New Roman"/>
                <w:sz w:val="24"/>
                <w:szCs w:val="24"/>
              </w:rPr>
            </w:pPr>
            <w:r w:rsidRPr="00330663">
              <w:rPr>
                <w:rFonts w:ascii="Times New Roman" w:hAnsi="Times New Roman" w:cs="Times New Roman"/>
                <w:sz w:val="24"/>
                <w:szCs w:val="24"/>
              </w:rPr>
              <w:t>1. Особа має право на відшкодування моральної шкоди, завданої внаслідок порушення її прав.</w:t>
            </w:r>
          </w:p>
          <w:p w:rsidR="000F68C7" w:rsidRDefault="000F68C7" w:rsidP="00330663">
            <w:pPr>
              <w:jc w:val="left"/>
              <w:rPr>
                <w:rFonts w:ascii="Times New Roman" w:hAnsi="Times New Roman" w:cs="Times New Roman"/>
                <w:sz w:val="24"/>
                <w:szCs w:val="24"/>
              </w:rPr>
            </w:pPr>
          </w:p>
          <w:p w:rsidR="000F68C7" w:rsidRDefault="000F68C7" w:rsidP="00330663">
            <w:pPr>
              <w:jc w:val="left"/>
              <w:rPr>
                <w:rFonts w:ascii="Times New Roman" w:hAnsi="Times New Roman" w:cs="Times New Roman"/>
                <w:sz w:val="24"/>
                <w:szCs w:val="24"/>
              </w:rPr>
            </w:pPr>
          </w:p>
          <w:p w:rsidR="000F68C7" w:rsidRDefault="000F68C7" w:rsidP="00330663">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sz w:val="24"/>
                <w:szCs w:val="24"/>
              </w:rPr>
            </w:pPr>
          </w:p>
          <w:p w:rsidR="000F68C7" w:rsidRDefault="000F68C7" w:rsidP="001B24EF">
            <w:pPr>
              <w:jc w:val="left"/>
              <w:rPr>
                <w:rFonts w:ascii="Times New Roman" w:hAnsi="Times New Roman" w:cs="Times New Roman"/>
                <w:b/>
                <w:sz w:val="24"/>
                <w:szCs w:val="24"/>
              </w:rPr>
            </w:pPr>
          </w:p>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9E40FE" w:rsidRDefault="000F68C7" w:rsidP="001B24EF">
            <w:pPr>
              <w:jc w:val="left"/>
              <w:rPr>
                <w:rFonts w:ascii="Times New Roman" w:hAnsi="Times New Roman" w:cs="Times New Roman"/>
                <w:sz w:val="24"/>
                <w:szCs w:val="24"/>
              </w:rPr>
            </w:pPr>
            <w:r>
              <w:rPr>
                <w:rFonts w:ascii="Times New Roman" w:hAnsi="Times New Roman" w:cs="Times New Roman"/>
                <w:b/>
                <w:sz w:val="24"/>
                <w:szCs w:val="24"/>
              </w:rPr>
              <w:t xml:space="preserve">Стаття 623. </w:t>
            </w:r>
            <w:r w:rsidRPr="00CD773A">
              <w:rPr>
                <w:rFonts w:ascii="Times New Roman" w:hAnsi="Times New Roman" w:cs="Times New Roman"/>
                <w:b/>
                <w:sz w:val="24"/>
                <w:szCs w:val="24"/>
              </w:rPr>
              <w:t>Відшкодування збитків, завданих порушенням зобов'язання</w:t>
            </w:r>
            <w:r w:rsidRPr="004D147B">
              <w:rPr>
                <w:rFonts w:ascii="Times New Roman" w:hAnsi="Times New Roman" w:cs="Times New Roman"/>
                <w:b/>
                <w:sz w:val="24"/>
                <w:szCs w:val="24"/>
              </w:rPr>
              <w:t>3.</w:t>
            </w:r>
            <w:r w:rsidRPr="009E40FE">
              <w:rPr>
                <w:rFonts w:ascii="Times New Roman" w:hAnsi="Times New Roman" w:cs="Times New Roman"/>
                <w:sz w:val="24"/>
                <w:szCs w:val="24"/>
              </w:rPr>
              <w:t xml:space="preserve"> Збитки визначаються з урахуванням ринкових цін, що існували на день добровільного задоволення боржником вимоги кредитора у місці, де зобов'язання </w:t>
            </w:r>
            <w:r w:rsidRPr="009E40FE">
              <w:rPr>
                <w:rFonts w:ascii="Times New Roman" w:hAnsi="Times New Roman" w:cs="Times New Roman"/>
                <w:sz w:val="24"/>
                <w:szCs w:val="24"/>
              </w:rPr>
              <w:lastRenderedPageBreak/>
              <w:t xml:space="preserve">має бути виконане, а якщо вимога не була задоволена добровільно, - у день пред'явлення позову, якщо інше не встановлено договором або законом. Суд може задовольнити вимогу про відшкодування збитків, беручи до уваги ринкові ціни, що існували на день ухвалення рішення. </w:t>
            </w:r>
          </w:p>
          <w:p w:rsidR="000F68C7" w:rsidRPr="00D73343" w:rsidRDefault="000F68C7" w:rsidP="001B24EF">
            <w:pPr>
              <w:jc w:val="left"/>
              <w:rPr>
                <w:rFonts w:ascii="Times New Roman" w:hAnsi="Times New Roman" w:cs="Times New Roman"/>
                <w:sz w:val="24"/>
                <w:szCs w:val="24"/>
              </w:rPr>
            </w:pP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Default="000F68C7" w:rsidP="008B2169">
            <w:pPr>
              <w:jc w:val="left"/>
              <w:rPr>
                <w:rFonts w:ascii="Times New Roman" w:hAnsi="Times New Roman" w:cs="Times New Roman"/>
                <w:sz w:val="24"/>
                <w:szCs w:val="24"/>
              </w:rPr>
            </w:pPr>
            <w:r>
              <w:rPr>
                <w:rFonts w:ascii="Times New Roman" w:hAnsi="Times New Roman" w:cs="Times New Roman"/>
                <w:sz w:val="24"/>
                <w:szCs w:val="24"/>
              </w:rPr>
              <w:t>Скасувати</w:t>
            </w:r>
            <w:r w:rsidRPr="000F68C7">
              <w:rPr>
                <w:rFonts w:ascii="Times New Roman" w:hAnsi="Times New Roman" w:cs="Times New Roman"/>
                <w:sz w:val="24"/>
                <w:szCs w:val="24"/>
                <w:lang w:val="ru-RU"/>
              </w:rPr>
              <w:t xml:space="preserve"> </w:t>
            </w:r>
            <w:r>
              <w:rPr>
                <w:rFonts w:ascii="Times New Roman" w:hAnsi="Times New Roman" w:cs="Times New Roman"/>
                <w:sz w:val="24"/>
                <w:szCs w:val="24"/>
              </w:rPr>
              <w:t>норму ГКУ.</w:t>
            </w:r>
          </w:p>
          <w:p w:rsidR="000F68C7" w:rsidRDefault="000F68C7" w:rsidP="008B2169">
            <w:pPr>
              <w:jc w:val="left"/>
              <w:rPr>
                <w:rFonts w:ascii="Times New Roman" w:hAnsi="Times New Roman" w:cs="Times New Roman"/>
                <w:sz w:val="24"/>
                <w:szCs w:val="24"/>
              </w:rPr>
            </w:pPr>
            <w:r>
              <w:rPr>
                <w:rFonts w:ascii="Times New Roman" w:hAnsi="Times New Roman" w:cs="Times New Roman"/>
                <w:sz w:val="24"/>
                <w:szCs w:val="24"/>
              </w:rPr>
              <w:t>Перенести частину статті до ЦКУ.</w:t>
            </w: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Default="000F68C7" w:rsidP="008B2169">
            <w:pPr>
              <w:jc w:val="left"/>
              <w:rPr>
                <w:rFonts w:ascii="Times New Roman" w:hAnsi="Times New Roman" w:cs="Times New Roman"/>
                <w:sz w:val="24"/>
                <w:szCs w:val="24"/>
              </w:rPr>
            </w:pPr>
          </w:p>
          <w:p w:rsidR="000F68C7" w:rsidRPr="00D73343" w:rsidRDefault="000F68C7" w:rsidP="008B2169">
            <w:pPr>
              <w:jc w:val="left"/>
              <w:rPr>
                <w:rFonts w:ascii="Times New Roman" w:hAnsi="Times New Roman" w:cs="Times New Roman"/>
                <w:sz w:val="24"/>
                <w:szCs w:val="24"/>
              </w:rPr>
            </w:pP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lastRenderedPageBreak/>
              <w:t>Як норму, яка дублює положення  Цивільного кодексу України</w:t>
            </w:r>
          </w:p>
        </w:tc>
      </w:tr>
      <w:tr w:rsidR="000F68C7" w:rsidRPr="00D73343" w:rsidTr="005E611C">
        <w:tc>
          <w:tcPr>
            <w:tcW w:w="4613" w:type="dxa"/>
          </w:tcPr>
          <w:p w:rsidR="000F68C7" w:rsidRDefault="000F68C7" w:rsidP="00D73343">
            <w:pPr>
              <w:jc w:val="left"/>
              <w:rPr>
                <w:rFonts w:ascii="Times New Roman" w:hAnsi="Times New Roman" w:cs="Times New Roman"/>
                <w:sz w:val="24"/>
                <w:szCs w:val="24"/>
              </w:rPr>
            </w:pPr>
            <w:r w:rsidRPr="00350FAD">
              <w:rPr>
                <w:rFonts w:ascii="Times New Roman" w:hAnsi="Times New Roman" w:cs="Times New Roman"/>
                <w:sz w:val="24"/>
                <w:szCs w:val="24"/>
              </w:rPr>
              <w:lastRenderedPageBreak/>
              <w:t>Стаття 226. Умови і порядок відшкодування збитків</w:t>
            </w:r>
          </w:p>
          <w:p w:rsidR="000F68C7" w:rsidRDefault="000F68C7" w:rsidP="00D73343">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lastRenderedPageBreak/>
              <w:t xml:space="preserve">1. Учасник господарських відносин, який вчинив господарське правопорушення, зобов'язаний вжити необхідних заходів щодо запобігання збиткам у господарській сфері інших учасників господарських відносин або щодо зменшення їх розміру, а у разі якщо збитків завдано іншим суб'єктам, - зобов'язаний відшкодувати на вимогу цих суб'єктів збитки у добровільному порядку в повному обсязі, якщо законом або договором сторін не передбачено відшкодування збитків в іншому обсязі. </w:t>
            </w:r>
          </w:p>
          <w:p w:rsidR="000F68C7" w:rsidRPr="008C5151" w:rsidRDefault="000F68C7" w:rsidP="008C5151">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 xml:space="preserve">2. Сторона, яка порушила своє зобов'язання або напевно знає, що порушить його при настанні строку виконання, повинна невідкладно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0F68C7" w:rsidRPr="008C5151" w:rsidRDefault="000F68C7" w:rsidP="008C5151">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 xml:space="preserve">3. Сторона господарського зобов'язання позбавляється права на відшкодування збитків у разі якщо вона була своєчасно попереджена другою стороною про можливе невиконання нею зобов'язання і могла запобігти виникненню збитків своїми діями, але не зробила цього, крім випадків, якщо законом або договором не передбачено інше. </w:t>
            </w:r>
          </w:p>
          <w:p w:rsidR="000F68C7" w:rsidRPr="008C5151" w:rsidRDefault="000F68C7" w:rsidP="008C5151">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 xml:space="preserve">4. Не підлягають відшкодуванню збитки, завдані правомірною відмовою зобов'язаної сторони від подальшого </w:t>
            </w:r>
            <w:r w:rsidRPr="008C5151">
              <w:rPr>
                <w:rFonts w:ascii="Times New Roman" w:hAnsi="Times New Roman" w:cs="Times New Roman"/>
                <w:sz w:val="24"/>
                <w:szCs w:val="24"/>
              </w:rPr>
              <w:lastRenderedPageBreak/>
              <w:t xml:space="preserve">виконання зобов'язання. </w:t>
            </w:r>
          </w:p>
          <w:p w:rsidR="000F68C7" w:rsidRPr="008C5151" w:rsidRDefault="000F68C7" w:rsidP="008C5151">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 xml:space="preserve">5. У разі невиконання зобов'язання про передачу їй індивідуально визначеної речі (речей, визначених родовими ознаками) </w:t>
            </w:r>
            <w:proofErr w:type="spellStart"/>
            <w:r w:rsidRPr="008C5151">
              <w:rPr>
                <w:rFonts w:ascii="Times New Roman" w:hAnsi="Times New Roman" w:cs="Times New Roman"/>
                <w:sz w:val="24"/>
                <w:szCs w:val="24"/>
              </w:rPr>
              <w:t>управнена</w:t>
            </w:r>
            <w:proofErr w:type="spellEnd"/>
            <w:r w:rsidRPr="008C5151">
              <w:rPr>
                <w:rFonts w:ascii="Times New Roman" w:hAnsi="Times New Roman" w:cs="Times New Roman"/>
                <w:sz w:val="24"/>
                <w:szCs w:val="24"/>
              </w:rPr>
              <w:t xml:space="preserve"> сторона має право вимагати відібрання цієї речі (речей) у зобов'язаної сторони або вимагати відшкодування останньою збитків. </w:t>
            </w:r>
          </w:p>
          <w:p w:rsidR="000F68C7" w:rsidRPr="008C5151"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Pr="008C5151"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 xml:space="preserve">6. У разі невиконання зобов'язання виконати певну роботу (надати послугу) </w:t>
            </w:r>
            <w:proofErr w:type="spellStart"/>
            <w:r w:rsidRPr="008C5151">
              <w:rPr>
                <w:rFonts w:ascii="Times New Roman" w:hAnsi="Times New Roman" w:cs="Times New Roman"/>
                <w:sz w:val="24"/>
                <w:szCs w:val="24"/>
              </w:rPr>
              <w:t>управнена</w:t>
            </w:r>
            <w:proofErr w:type="spellEnd"/>
            <w:r w:rsidRPr="008C5151">
              <w:rPr>
                <w:rFonts w:ascii="Times New Roman" w:hAnsi="Times New Roman" w:cs="Times New Roman"/>
                <w:sz w:val="24"/>
                <w:szCs w:val="24"/>
              </w:rPr>
              <w:t xml:space="preserve"> сторона має право виконати цю роботу самостійно або доручити її виконання (надання послуги) третім особам, якщо інше не передбачено законом або зобов'язанням, та вимагати відшкодування збитків, завданих невиконанням зобов'язання. </w:t>
            </w:r>
          </w:p>
          <w:p w:rsidR="000F68C7" w:rsidRPr="008C5151"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Default="000F68C7" w:rsidP="008C5151">
            <w:pPr>
              <w:jc w:val="left"/>
              <w:rPr>
                <w:rFonts w:ascii="Times New Roman" w:hAnsi="Times New Roman" w:cs="Times New Roman"/>
                <w:sz w:val="24"/>
                <w:szCs w:val="24"/>
              </w:rPr>
            </w:pPr>
          </w:p>
          <w:p w:rsidR="000F68C7" w:rsidRPr="00D73343" w:rsidRDefault="000F68C7" w:rsidP="008C5151">
            <w:pPr>
              <w:jc w:val="left"/>
              <w:rPr>
                <w:rFonts w:ascii="Times New Roman" w:hAnsi="Times New Roman" w:cs="Times New Roman"/>
                <w:sz w:val="24"/>
                <w:szCs w:val="24"/>
              </w:rPr>
            </w:pPr>
            <w:r w:rsidRPr="008C5151">
              <w:rPr>
                <w:rFonts w:ascii="Times New Roman" w:hAnsi="Times New Roman" w:cs="Times New Roman"/>
                <w:sz w:val="24"/>
                <w:szCs w:val="24"/>
              </w:rPr>
              <w:t>7. Відшкодування збитків, завданих неналежним виконанням зобов'язання, не звільняє зобов'язану сторону від виконання зобов'язання в натурі, крім випадків, зазначених у частині третій статті 193 цього Кодексу.</w:t>
            </w:r>
          </w:p>
        </w:tc>
        <w:tc>
          <w:tcPr>
            <w:tcW w:w="4634" w:type="dxa"/>
          </w:tcPr>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D73343">
            <w:pPr>
              <w:jc w:val="left"/>
              <w:rPr>
                <w:rFonts w:ascii="Times New Roman" w:hAnsi="Times New Roman" w:cs="Times New Roman"/>
                <w:sz w:val="24"/>
                <w:szCs w:val="24"/>
              </w:rPr>
            </w:pPr>
          </w:p>
          <w:p w:rsidR="000F68C7" w:rsidRDefault="000F68C7" w:rsidP="00CD60B1">
            <w:pPr>
              <w:jc w:val="left"/>
              <w:rPr>
                <w:rFonts w:ascii="Times New Roman" w:hAnsi="Times New Roman" w:cs="Times New Roman"/>
                <w:b/>
                <w:sz w:val="24"/>
                <w:szCs w:val="24"/>
              </w:rPr>
            </w:pPr>
          </w:p>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Default="000F68C7" w:rsidP="005E611C">
            <w:pPr>
              <w:jc w:val="left"/>
              <w:rPr>
                <w:rFonts w:ascii="Times New Roman" w:hAnsi="Times New Roman" w:cs="Times New Roman"/>
                <w:b/>
                <w:sz w:val="24"/>
                <w:szCs w:val="24"/>
              </w:rPr>
            </w:pPr>
            <w:r w:rsidRPr="001020F6">
              <w:rPr>
                <w:rFonts w:ascii="Times New Roman" w:hAnsi="Times New Roman" w:cs="Times New Roman"/>
                <w:b/>
                <w:sz w:val="24"/>
                <w:szCs w:val="24"/>
              </w:rPr>
              <w:t>Стаття 620</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773A">
              <w:rPr>
                <w:rFonts w:ascii="Times New Roman" w:hAnsi="Times New Roman" w:cs="Times New Roman"/>
                <w:b/>
                <w:sz w:val="24"/>
                <w:szCs w:val="24"/>
              </w:rPr>
              <w:t>Правові наслідки невиконання обов'язку передати річ, визначену індивідуальними ознаками</w:t>
            </w:r>
            <w:r>
              <w:rPr>
                <w:rFonts w:ascii="Times New Roman" w:hAnsi="Times New Roman" w:cs="Times New Roman"/>
                <w:b/>
                <w:sz w:val="24"/>
                <w:szCs w:val="24"/>
              </w:rPr>
              <w:t>.</w:t>
            </w:r>
          </w:p>
          <w:p w:rsidR="000F68C7" w:rsidRPr="005E611C" w:rsidRDefault="000F68C7" w:rsidP="005E611C">
            <w:pPr>
              <w:jc w:val="left"/>
              <w:rPr>
                <w:rFonts w:ascii="Times New Roman" w:hAnsi="Times New Roman" w:cs="Times New Roman"/>
                <w:sz w:val="24"/>
                <w:szCs w:val="24"/>
              </w:rPr>
            </w:pPr>
            <w:r>
              <w:rPr>
                <w:rFonts w:ascii="Times New Roman" w:hAnsi="Times New Roman" w:cs="Times New Roman"/>
                <w:sz w:val="24"/>
                <w:szCs w:val="24"/>
              </w:rPr>
              <w:t>1.</w:t>
            </w:r>
            <w:r w:rsidRPr="005E611C">
              <w:rPr>
                <w:rFonts w:ascii="Times New Roman" w:hAnsi="Times New Roman" w:cs="Times New Roman"/>
                <w:sz w:val="24"/>
                <w:szCs w:val="24"/>
              </w:rPr>
              <w:t>У разі невиконання боржником обов'язку передати кредиторові у власність або у користування річ, визначену індивідуальними ознаками, кредитор має право витребувати цю річ у боржника та вимагати її передання відповідно до умов зобов'язання.</w:t>
            </w:r>
          </w:p>
          <w:p w:rsidR="000F68C7" w:rsidRDefault="000F68C7" w:rsidP="005E611C">
            <w:pPr>
              <w:jc w:val="left"/>
              <w:rPr>
                <w:rFonts w:ascii="Times New Roman" w:hAnsi="Times New Roman" w:cs="Times New Roman"/>
                <w:sz w:val="24"/>
                <w:szCs w:val="24"/>
              </w:rPr>
            </w:pPr>
          </w:p>
          <w:p w:rsidR="000F68C7" w:rsidRDefault="000F68C7" w:rsidP="005E611C">
            <w:pPr>
              <w:jc w:val="left"/>
              <w:rPr>
                <w:rFonts w:ascii="Times New Roman" w:hAnsi="Times New Roman" w:cs="Times New Roman"/>
                <w:sz w:val="24"/>
                <w:szCs w:val="24"/>
              </w:rPr>
            </w:pPr>
          </w:p>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Default="000F68C7" w:rsidP="005E611C">
            <w:pPr>
              <w:jc w:val="left"/>
              <w:rPr>
                <w:rFonts w:ascii="Times New Roman" w:hAnsi="Times New Roman" w:cs="Times New Roman"/>
                <w:b/>
                <w:sz w:val="24"/>
                <w:szCs w:val="24"/>
              </w:rPr>
            </w:pPr>
            <w:r>
              <w:rPr>
                <w:rFonts w:ascii="Times New Roman" w:hAnsi="Times New Roman" w:cs="Times New Roman"/>
                <w:b/>
                <w:sz w:val="24"/>
                <w:szCs w:val="24"/>
              </w:rPr>
              <w:t>Стаття 621.</w:t>
            </w:r>
            <w:r w:rsidRPr="001020F6">
              <w:rPr>
                <w:rFonts w:ascii="Times New Roman" w:hAnsi="Times New Roman" w:cs="Times New Roman"/>
                <w:b/>
                <w:sz w:val="24"/>
                <w:szCs w:val="24"/>
              </w:rPr>
              <w:t xml:space="preserve"> </w:t>
            </w:r>
            <w:r w:rsidRPr="00CD773A">
              <w:rPr>
                <w:rFonts w:ascii="Times New Roman" w:hAnsi="Times New Roman" w:cs="Times New Roman"/>
                <w:b/>
                <w:sz w:val="24"/>
                <w:szCs w:val="24"/>
              </w:rPr>
              <w:t>Виконання зобов'язання за рахунок боржника</w:t>
            </w:r>
            <w:r>
              <w:rPr>
                <w:rFonts w:ascii="Times New Roman" w:hAnsi="Times New Roman" w:cs="Times New Roman"/>
                <w:b/>
                <w:sz w:val="24"/>
                <w:szCs w:val="24"/>
              </w:rPr>
              <w:t>.</w:t>
            </w:r>
          </w:p>
          <w:p w:rsidR="000F68C7" w:rsidRDefault="000F68C7" w:rsidP="005E611C">
            <w:pPr>
              <w:jc w:val="left"/>
            </w:pPr>
            <w:r w:rsidRPr="005E611C">
              <w:rPr>
                <w:rFonts w:ascii="Times New Roman" w:hAnsi="Times New Roman" w:cs="Times New Roman"/>
                <w:sz w:val="24"/>
                <w:szCs w:val="24"/>
              </w:rPr>
              <w:t>1. У разі невиконання боржником для кредитора певної роботи чи ненадання йому послуги кредитор має право виконати цю роботу власними силами або доручити її виконання чи надання послуги третій особі і вимагати від боржника відшкодування збитків, якщо інше не встановлено договором, актами цивільного законодавства або не випливає із суті зобов'язання.</w:t>
            </w:r>
            <w:r>
              <w:t xml:space="preserve"> </w:t>
            </w:r>
          </w:p>
          <w:p w:rsidR="000F68C7" w:rsidRDefault="000F68C7" w:rsidP="00CD60B1">
            <w:pPr>
              <w:jc w:val="left"/>
              <w:rPr>
                <w:rFonts w:ascii="Times New Roman" w:hAnsi="Times New Roman" w:cs="Times New Roman"/>
                <w:b/>
                <w:sz w:val="24"/>
                <w:szCs w:val="24"/>
              </w:rPr>
            </w:pPr>
          </w:p>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1020F6" w:rsidRDefault="000F68C7" w:rsidP="005E611C">
            <w:pPr>
              <w:jc w:val="left"/>
              <w:rPr>
                <w:rFonts w:ascii="Times New Roman" w:hAnsi="Times New Roman" w:cs="Times New Roman"/>
                <w:b/>
                <w:sz w:val="24"/>
                <w:szCs w:val="24"/>
              </w:rPr>
            </w:pPr>
            <w:r w:rsidRPr="001020F6">
              <w:rPr>
                <w:rFonts w:ascii="Times New Roman" w:hAnsi="Times New Roman" w:cs="Times New Roman"/>
                <w:b/>
                <w:sz w:val="24"/>
                <w:szCs w:val="24"/>
              </w:rPr>
              <w:t>Стаття 622</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773A">
              <w:rPr>
                <w:rFonts w:ascii="Times New Roman" w:hAnsi="Times New Roman" w:cs="Times New Roman"/>
                <w:b/>
                <w:sz w:val="24"/>
                <w:szCs w:val="24"/>
              </w:rPr>
              <w:t>Відповідальність і виконання зобов'язання в натурі</w:t>
            </w:r>
            <w:r>
              <w:rPr>
                <w:rFonts w:ascii="Times New Roman" w:hAnsi="Times New Roman" w:cs="Times New Roman"/>
                <w:b/>
                <w:sz w:val="24"/>
                <w:szCs w:val="24"/>
              </w:rPr>
              <w:t>.</w:t>
            </w:r>
          </w:p>
          <w:p w:rsidR="000F68C7" w:rsidRPr="005E611C" w:rsidRDefault="000F68C7" w:rsidP="005E611C">
            <w:pPr>
              <w:jc w:val="left"/>
              <w:rPr>
                <w:rFonts w:ascii="Times New Roman" w:hAnsi="Times New Roman" w:cs="Times New Roman"/>
                <w:sz w:val="24"/>
                <w:szCs w:val="24"/>
              </w:rPr>
            </w:pPr>
            <w:r w:rsidRPr="005E611C">
              <w:rPr>
                <w:rFonts w:ascii="Times New Roman" w:hAnsi="Times New Roman" w:cs="Times New Roman"/>
                <w:sz w:val="24"/>
                <w:szCs w:val="24"/>
              </w:rPr>
              <w:t>1. Боржник, який сплатив неустойку і відшкодував збитки, завдані порушенням зобов'язання, не звільняється від обов'язку виконати зобов'язання в натурі, якщо інше не встановлено договором або законом.</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Default="000F68C7" w:rsidP="000F68C7">
            <w:pPr>
              <w:jc w:val="left"/>
              <w:rPr>
                <w:rFonts w:ascii="Times New Roman" w:hAnsi="Times New Roman" w:cs="Times New Roman"/>
                <w:sz w:val="24"/>
                <w:szCs w:val="24"/>
              </w:rPr>
            </w:pPr>
            <w:r>
              <w:rPr>
                <w:rFonts w:ascii="Times New Roman" w:hAnsi="Times New Roman" w:cs="Times New Roman"/>
                <w:sz w:val="24"/>
                <w:szCs w:val="24"/>
              </w:rPr>
              <w:t>Скасувати</w:t>
            </w:r>
            <w:r w:rsidRPr="000F68C7">
              <w:rPr>
                <w:rFonts w:ascii="Times New Roman" w:hAnsi="Times New Roman" w:cs="Times New Roman"/>
                <w:sz w:val="24"/>
                <w:szCs w:val="24"/>
                <w:lang w:val="ru-RU"/>
              </w:rPr>
              <w:t xml:space="preserve"> </w:t>
            </w:r>
            <w:r>
              <w:rPr>
                <w:rFonts w:ascii="Times New Roman" w:hAnsi="Times New Roman" w:cs="Times New Roman"/>
                <w:sz w:val="24"/>
                <w:szCs w:val="24"/>
              </w:rPr>
              <w:t>норму ГКУ.</w:t>
            </w:r>
          </w:p>
          <w:p w:rsidR="000F68C7" w:rsidRDefault="000F68C7" w:rsidP="000F68C7">
            <w:pPr>
              <w:jc w:val="left"/>
              <w:rPr>
                <w:rFonts w:ascii="Times New Roman" w:hAnsi="Times New Roman" w:cs="Times New Roman"/>
                <w:sz w:val="24"/>
                <w:szCs w:val="24"/>
              </w:rPr>
            </w:pPr>
            <w:r>
              <w:rPr>
                <w:rFonts w:ascii="Times New Roman" w:hAnsi="Times New Roman" w:cs="Times New Roman"/>
                <w:sz w:val="24"/>
                <w:szCs w:val="24"/>
              </w:rPr>
              <w:t xml:space="preserve">Перенести </w:t>
            </w:r>
            <w:r>
              <w:rPr>
                <w:rFonts w:ascii="Times New Roman" w:hAnsi="Times New Roman" w:cs="Times New Roman"/>
                <w:sz w:val="24"/>
                <w:szCs w:val="24"/>
              </w:rPr>
              <w:lastRenderedPageBreak/>
              <w:t>частину статті до ЦКУ.</w:t>
            </w:r>
          </w:p>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F360A5">
            <w:pPr>
              <w:jc w:val="left"/>
              <w:rPr>
                <w:rFonts w:ascii="Times New Roman" w:hAnsi="Times New Roman" w:cs="Times New Roman"/>
                <w:sz w:val="24"/>
                <w:szCs w:val="24"/>
              </w:rPr>
            </w:pPr>
            <w:r>
              <w:rPr>
                <w:rFonts w:ascii="Times New Roman" w:hAnsi="Times New Roman" w:cs="Times New Roman"/>
                <w:sz w:val="24"/>
                <w:szCs w:val="24"/>
              </w:rPr>
              <w:lastRenderedPageBreak/>
              <w:t>Як норму, яка дублює положення  Цивільного кодексу України</w:t>
            </w:r>
          </w:p>
        </w:tc>
      </w:tr>
      <w:tr w:rsidR="000F68C7" w:rsidRPr="00D73343" w:rsidTr="005E611C">
        <w:tc>
          <w:tcPr>
            <w:tcW w:w="4613" w:type="dxa"/>
          </w:tcPr>
          <w:p w:rsidR="000F68C7" w:rsidRDefault="000F68C7" w:rsidP="00D73343">
            <w:pPr>
              <w:jc w:val="left"/>
              <w:rPr>
                <w:rFonts w:ascii="Times New Roman" w:hAnsi="Times New Roman" w:cs="Times New Roman"/>
                <w:sz w:val="24"/>
                <w:szCs w:val="24"/>
              </w:rPr>
            </w:pPr>
            <w:r w:rsidRPr="00350FAD">
              <w:rPr>
                <w:rFonts w:ascii="Times New Roman" w:hAnsi="Times New Roman" w:cs="Times New Roman"/>
                <w:sz w:val="24"/>
                <w:szCs w:val="24"/>
              </w:rPr>
              <w:lastRenderedPageBreak/>
              <w:t xml:space="preserve">Стаття 227. Солідарне відшкодування </w:t>
            </w:r>
            <w:r w:rsidRPr="00350FAD">
              <w:rPr>
                <w:rFonts w:ascii="Times New Roman" w:hAnsi="Times New Roman" w:cs="Times New Roman"/>
                <w:sz w:val="24"/>
                <w:szCs w:val="24"/>
              </w:rPr>
              <w:lastRenderedPageBreak/>
              <w:t>збитків</w:t>
            </w:r>
          </w:p>
          <w:p w:rsidR="000F68C7" w:rsidRDefault="000F68C7" w:rsidP="00D73343">
            <w:pPr>
              <w:jc w:val="left"/>
              <w:rPr>
                <w:rFonts w:ascii="Times New Roman" w:hAnsi="Times New Roman" w:cs="Times New Roman"/>
                <w:sz w:val="24"/>
                <w:szCs w:val="24"/>
              </w:rPr>
            </w:pPr>
          </w:p>
          <w:p w:rsidR="000F68C7" w:rsidRPr="00D73343" w:rsidRDefault="000F68C7" w:rsidP="00D73343">
            <w:pPr>
              <w:jc w:val="left"/>
              <w:rPr>
                <w:rFonts w:ascii="Times New Roman" w:hAnsi="Times New Roman" w:cs="Times New Roman"/>
                <w:sz w:val="24"/>
                <w:szCs w:val="24"/>
              </w:rPr>
            </w:pPr>
            <w:r w:rsidRPr="00E27283">
              <w:rPr>
                <w:rFonts w:ascii="Times New Roman" w:hAnsi="Times New Roman" w:cs="Times New Roman"/>
                <w:sz w:val="24"/>
                <w:szCs w:val="24"/>
              </w:rPr>
              <w:t>1. У разі заподіяння збитків одночасно кількома учасниками господарських відносин кожний з них зобов'язаний відшкодувати збитки суб'єкту, якому завдано збитків, відповідно до вимог статті 196 цього Кодексу.</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lastRenderedPageBreak/>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B07A74" w:rsidRDefault="000F68C7" w:rsidP="00B07A74">
            <w:pPr>
              <w:jc w:val="left"/>
              <w:rPr>
                <w:rFonts w:ascii="Times New Roman" w:hAnsi="Times New Roman" w:cs="Times New Roman"/>
                <w:b/>
                <w:sz w:val="24"/>
                <w:szCs w:val="24"/>
              </w:rPr>
            </w:pPr>
            <w:r w:rsidRPr="00B07A74">
              <w:rPr>
                <w:rFonts w:ascii="Times New Roman" w:hAnsi="Times New Roman" w:cs="Times New Roman"/>
                <w:b/>
                <w:sz w:val="24"/>
                <w:szCs w:val="24"/>
              </w:rPr>
              <w:lastRenderedPageBreak/>
              <w:t>Стаття 543. Солідарний обов'язок боржників</w:t>
            </w:r>
          </w:p>
          <w:p w:rsidR="000F68C7" w:rsidRPr="00B07A74" w:rsidRDefault="000F68C7" w:rsidP="00B07A74">
            <w:pPr>
              <w:jc w:val="left"/>
              <w:rPr>
                <w:rFonts w:ascii="Times New Roman" w:hAnsi="Times New Roman" w:cs="Times New Roman"/>
                <w:sz w:val="24"/>
                <w:szCs w:val="24"/>
              </w:rPr>
            </w:pPr>
            <w:r w:rsidRPr="00B07A74">
              <w:rPr>
                <w:rFonts w:ascii="Times New Roman" w:hAnsi="Times New Roman" w:cs="Times New Roman"/>
                <w:sz w:val="24"/>
                <w:szCs w:val="24"/>
              </w:rPr>
              <w:t xml:space="preserve">1. У разі солідарного обов'язку боржників (солідарних боржників) кредитор має право вимагати виконання обов'язку частково або в повному обсязі як від усіх боржників разом, так і від будь-кого з них окремо. </w:t>
            </w:r>
          </w:p>
          <w:p w:rsidR="000F68C7" w:rsidRPr="00B07A74" w:rsidRDefault="000F68C7" w:rsidP="00B07A74">
            <w:pPr>
              <w:jc w:val="left"/>
              <w:rPr>
                <w:rFonts w:ascii="Times New Roman" w:hAnsi="Times New Roman" w:cs="Times New Roman"/>
                <w:sz w:val="24"/>
                <w:szCs w:val="24"/>
              </w:rPr>
            </w:pPr>
            <w:r w:rsidRPr="00B07A74">
              <w:rPr>
                <w:rFonts w:ascii="Times New Roman" w:hAnsi="Times New Roman" w:cs="Times New Roman"/>
                <w:sz w:val="24"/>
                <w:szCs w:val="24"/>
              </w:rPr>
              <w:t xml:space="preserve">2. Кредитор, який одержав виконання обов'язку не в повному обсязі від одного із солідарних боржників, має право вимагати недоодержане від решти солідарних боржників. </w:t>
            </w:r>
          </w:p>
          <w:p w:rsidR="000F68C7" w:rsidRPr="00B07A74" w:rsidRDefault="000F68C7" w:rsidP="00B07A74">
            <w:pPr>
              <w:jc w:val="left"/>
              <w:rPr>
                <w:rFonts w:ascii="Times New Roman" w:hAnsi="Times New Roman" w:cs="Times New Roman"/>
                <w:sz w:val="24"/>
                <w:szCs w:val="24"/>
              </w:rPr>
            </w:pPr>
            <w:r w:rsidRPr="00B07A74">
              <w:rPr>
                <w:rFonts w:ascii="Times New Roman" w:hAnsi="Times New Roman" w:cs="Times New Roman"/>
                <w:sz w:val="24"/>
                <w:szCs w:val="24"/>
              </w:rPr>
              <w:t xml:space="preserve">Солідарні боржники залишаються зобов'язаними доти, доки їхній обов'язок не буде виконаний у повному обсязі. </w:t>
            </w:r>
          </w:p>
          <w:p w:rsidR="000F68C7" w:rsidRPr="00B07A74" w:rsidRDefault="000F68C7" w:rsidP="00B07A74">
            <w:pPr>
              <w:jc w:val="left"/>
              <w:rPr>
                <w:rFonts w:ascii="Times New Roman" w:hAnsi="Times New Roman" w:cs="Times New Roman"/>
                <w:sz w:val="24"/>
                <w:szCs w:val="24"/>
              </w:rPr>
            </w:pPr>
            <w:r w:rsidRPr="00B07A74">
              <w:rPr>
                <w:rFonts w:ascii="Times New Roman" w:hAnsi="Times New Roman" w:cs="Times New Roman"/>
                <w:sz w:val="24"/>
                <w:szCs w:val="24"/>
              </w:rPr>
              <w:t xml:space="preserve">3. Солідарний боржник не має права висувати проти вимоги кредитора заперечення, що ґрунтуються на таких відносинах решти солідарних боржників з кредитором, у яких цей боржник не бере участі. </w:t>
            </w:r>
          </w:p>
          <w:p w:rsidR="000F68C7" w:rsidRPr="00D73343" w:rsidRDefault="000F68C7" w:rsidP="00B07A74">
            <w:pPr>
              <w:jc w:val="left"/>
              <w:rPr>
                <w:rFonts w:ascii="Times New Roman" w:hAnsi="Times New Roman" w:cs="Times New Roman"/>
                <w:sz w:val="24"/>
                <w:szCs w:val="24"/>
              </w:rPr>
            </w:pPr>
            <w:r w:rsidRPr="00B07A74">
              <w:rPr>
                <w:rFonts w:ascii="Times New Roman" w:hAnsi="Times New Roman" w:cs="Times New Roman"/>
                <w:sz w:val="24"/>
                <w:szCs w:val="24"/>
              </w:rPr>
              <w:t>4. Виконання солідарного обов'язку у повному обсязі одним із боржників припиняє обов'язок решти солідарних боржників перед кредитором.</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C427AE">
            <w:pPr>
              <w:jc w:val="left"/>
              <w:rPr>
                <w:rFonts w:ascii="Times New Roman" w:hAnsi="Times New Roman" w:cs="Times New Roman"/>
                <w:sz w:val="24"/>
                <w:szCs w:val="24"/>
              </w:rPr>
            </w:pPr>
            <w:r>
              <w:rPr>
                <w:rFonts w:ascii="Times New Roman" w:hAnsi="Times New Roman" w:cs="Times New Roman"/>
                <w:sz w:val="24"/>
                <w:szCs w:val="24"/>
              </w:rPr>
              <w:t xml:space="preserve">Скасувати </w:t>
            </w:r>
            <w:r>
              <w:rPr>
                <w:rFonts w:ascii="Times New Roman" w:hAnsi="Times New Roman" w:cs="Times New Roman"/>
                <w:sz w:val="24"/>
                <w:szCs w:val="24"/>
              </w:rPr>
              <w:lastRenderedPageBreak/>
              <w:t>норму ГКУ</w:t>
            </w:r>
          </w:p>
        </w:tc>
        <w:tc>
          <w:tcPr>
            <w:tcW w:w="2799" w:type="dxa"/>
          </w:tcPr>
          <w:p w:rsidR="000F68C7" w:rsidRPr="00D73343" w:rsidRDefault="000F68C7" w:rsidP="00C427AE">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Як норму, яка дублює </w:t>
            </w:r>
            <w:r>
              <w:rPr>
                <w:rFonts w:ascii="Times New Roman" w:hAnsi="Times New Roman" w:cs="Times New Roman"/>
                <w:sz w:val="24"/>
                <w:szCs w:val="24"/>
              </w:rPr>
              <w:lastRenderedPageBreak/>
              <w:t>положення  Цивільного кодексу України</w:t>
            </w:r>
          </w:p>
        </w:tc>
      </w:tr>
      <w:tr w:rsidR="000F68C7" w:rsidRPr="00D73343" w:rsidTr="005E611C">
        <w:tc>
          <w:tcPr>
            <w:tcW w:w="4613" w:type="dxa"/>
          </w:tcPr>
          <w:p w:rsidR="000F68C7" w:rsidRDefault="000F68C7" w:rsidP="00D73343">
            <w:pPr>
              <w:jc w:val="left"/>
              <w:rPr>
                <w:rFonts w:ascii="Times New Roman" w:hAnsi="Times New Roman" w:cs="Times New Roman"/>
                <w:sz w:val="24"/>
                <w:szCs w:val="24"/>
              </w:rPr>
            </w:pPr>
            <w:r w:rsidRPr="00350FAD">
              <w:rPr>
                <w:rFonts w:ascii="Times New Roman" w:hAnsi="Times New Roman" w:cs="Times New Roman"/>
                <w:sz w:val="24"/>
                <w:szCs w:val="24"/>
              </w:rPr>
              <w:lastRenderedPageBreak/>
              <w:t xml:space="preserve">Стаття 228. </w:t>
            </w:r>
            <w:proofErr w:type="spellStart"/>
            <w:r w:rsidRPr="00350FAD">
              <w:rPr>
                <w:rFonts w:ascii="Times New Roman" w:hAnsi="Times New Roman" w:cs="Times New Roman"/>
                <w:sz w:val="24"/>
                <w:szCs w:val="24"/>
              </w:rPr>
              <w:t>Регресні</w:t>
            </w:r>
            <w:proofErr w:type="spellEnd"/>
            <w:r w:rsidRPr="00350FAD">
              <w:rPr>
                <w:rFonts w:ascii="Times New Roman" w:hAnsi="Times New Roman" w:cs="Times New Roman"/>
                <w:sz w:val="24"/>
                <w:szCs w:val="24"/>
              </w:rPr>
              <w:t xml:space="preserve"> вимоги щодо відшкодування збитків</w:t>
            </w:r>
          </w:p>
          <w:p w:rsidR="000F68C7" w:rsidRDefault="000F68C7" w:rsidP="00D73343">
            <w:pPr>
              <w:jc w:val="left"/>
              <w:rPr>
                <w:rFonts w:ascii="Times New Roman" w:hAnsi="Times New Roman" w:cs="Times New Roman"/>
                <w:sz w:val="24"/>
                <w:szCs w:val="24"/>
              </w:rPr>
            </w:pPr>
          </w:p>
          <w:p w:rsidR="000F68C7" w:rsidRPr="00D73343" w:rsidRDefault="000F68C7" w:rsidP="00D73343">
            <w:pPr>
              <w:jc w:val="left"/>
              <w:rPr>
                <w:rFonts w:ascii="Times New Roman" w:hAnsi="Times New Roman" w:cs="Times New Roman"/>
                <w:sz w:val="24"/>
                <w:szCs w:val="24"/>
              </w:rPr>
            </w:pPr>
            <w:r w:rsidRPr="00E36492">
              <w:rPr>
                <w:rFonts w:ascii="Times New Roman" w:hAnsi="Times New Roman" w:cs="Times New Roman"/>
                <w:sz w:val="24"/>
                <w:szCs w:val="24"/>
              </w:rPr>
              <w:t xml:space="preserve">1. Учасник господарських відносин, який відшкодував збитки, має право стягнути збитки з третіх осіб у порядку регресу. Державні (комунальні) підприємства за наявності підстав зобов'язані вжити заходів щодо стягнення в порядку регресу збитків з інших суб'єктів господарювання або стягнути збитки з винних працівників підприємства відповідно до вимог </w:t>
            </w:r>
            <w:r w:rsidRPr="00E36492">
              <w:rPr>
                <w:rFonts w:ascii="Times New Roman" w:hAnsi="Times New Roman" w:cs="Times New Roman"/>
                <w:sz w:val="24"/>
                <w:szCs w:val="24"/>
              </w:rPr>
              <w:lastRenderedPageBreak/>
              <w:t>законодавства про працю.</w:t>
            </w:r>
          </w:p>
        </w:tc>
        <w:tc>
          <w:tcPr>
            <w:tcW w:w="4634" w:type="dxa"/>
          </w:tcPr>
          <w:p w:rsidR="000F68C7" w:rsidRPr="00D73343" w:rsidRDefault="000F68C7" w:rsidP="00B07A74">
            <w:pPr>
              <w:jc w:val="left"/>
              <w:rPr>
                <w:rFonts w:ascii="Times New Roman" w:hAnsi="Times New Roman" w:cs="Times New Roman"/>
                <w:sz w:val="24"/>
                <w:szCs w:val="24"/>
              </w:rPr>
            </w:pP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Default="000F68C7" w:rsidP="000F68C7">
            <w:pPr>
              <w:jc w:val="left"/>
              <w:rPr>
                <w:rFonts w:ascii="Times New Roman" w:hAnsi="Times New Roman" w:cs="Times New Roman"/>
                <w:sz w:val="24"/>
                <w:szCs w:val="24"/>
              </w:rPr>
            </w:pPr>
            <w:r>
              <w:rPr>
                <w:rFonts w:ascii="Times New Roman" w:hAnsi="Times New Roman" w:cs="Times New Roman"/>
                <w:sz w:val="24"/>
                <w:szCs w:val="24"/>
              </w:rPr>
              <w:t>Скасувати</w:t>
            </w:r>
            <w:r w:rsidRPr="000F68C7">
              <w:rPr>
                <w:rFonts w:ascii="Times New Roman" w:hAnsi="Times New Roman" w:cs="Times New Roman"/>
                <w:sz w:val="24"/>
                <w:szCs w:val="24"/>
                <w:lang w:val="ru-RU"/>
              </w:rPr>
              <w:t xml:space="preserve"> </w:t>
            </w:r>
            <w:r>
              <w:rPr>
                <w:rFonts w:ascii="Times New Roman" w:hAnsi="Times New Roman" w:cs="Times New Roman"/>
                <w:sz w:val="24"/>
                <w:szCs w:val="24"/>
              </w:rPr>
              <w:t>норму ГКУ.</w:t>
            </w:r>
          </w:p>
          <w:p w:rsidR="000F68C7" w:rsidRPr="00D73343" w:rsidRDefault="000F68C7" w:rsidP="009E3D0E">
            <w:pPr>
              <w:jc w:val="left"/>
              <w:rPr>
                <w:rFonts w:ascii="Times New Roman" w:hAnsi="Times New Roman" w:cs="Times New Roman"/>
                <w:sz w:val="24"/>
                <w:szCs w:val="24"/>
              </w:rPr>
            </w:pP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D73343" w:rsidTr="005E611C">
        <w:tc>
          <w:tcPr>
            <w:tcW w:w="4613" w:type="dxa"/>
          </w:tcPr>
          <w:p w:rsidR="000F68C7" w:rsidRDefault="000F68C7" w:rsidP="00D73343">
            <w:pPr>
              <w:jc w:val="left"/>
              <w:rPr>
                <w:rFonts w:ascii="Times New Roman" w:hAnsi="Times New Roman" w:cs="Times New Roman"/>
                <w:sz w:val="24"/>
                <w:szCs w:val="24"/>
              </w:rPr>
            </w:pPr>
            <w:r w:rsidRPr="00350FAD">
              <w:rPr>
                <w:rFonts w:ascii="Times New Roman" w:hAnsi="Times New Roman" w:cs="Times New Roman"/>
                <w:sz w:val="24"/>
                <w:szCs w:val="24"/>
              </w:rPr>
              <w:lastRenderedPageBreak/>
              <w:t>Стаття 229. Відшкодування збитків у разі порушення грошових зобов'язань</w:t>
            </w:r>
          </w:p>
          <w:p w:rsidR="000F68C7" w:rsidRDefault="000F68C7" w:rsidP="00985925">
            <w:pPr>
              <w:jc w:val="left"/>
              <w:rPr>
                <w:rFonts w:ascii="Times New Roman" w:hAnsi="Times New Roman" w:cs="Times New Roman"/>
                <w:sz w:val="24"/>
                <w:szCs w:val="24"/>
              </w:rPr>
            </w:pPr>
          </w:p>
          <w:p w:rsidR="000F68C7" w:rsidRPr="00985925" w:rsidRDefault="000F68C7" w:rsidP="00985925">
            <w:pPr>
              <w:jc w:val="left"/>
              <w:rPr>
                <w:rFonts w:ascii="Times New Roman" w:hAnsi="Times New Roman" w:cs="Times New Roman"/>
                <w:sz w:val="24"/>
                <w:szCs w:val="24"/>
              </w:rPr>
            </w:pPr>
            <w:r w:rsidRPr="00985925">
              <w:rPr>
                <w:rFonts w:ascii="Times New Roman" w:hAnsi="Times New Roman" w:cs="Times New Roman"/>
                <w:sz w:val="24"/>
                <w:szCs w:val="24"/>
              </w:rPr>
              <w:t xml:space="preserve">1. Учасник господарських відносин у разі порушення ним грошового зобов'язання не звільняється від відповідальності через неможливість виконання і зобов'язаний відшкодувати збитки, завдані невиконанням зобов'язання, а також сплатити штрафні санкції відповідно до вимог, встановлених цим Кодексом та іншими законами. </w:t>
            </w:r>
          </w:p>
          <w:p w:rsidR="000F68C7" w:rsidRPr="00985925" w:rsidRDefault="000F68C7" w:rsidP="00985925">
            <w:pPr>
              <w:jc w:val="left"/>
              <w:rPr>
                <w:rFonts w:ascii="Times New Roman" w:hAnsi="Times New Roman" w:cs="Times New Roman"/>
                <w:sz w:val="24"/>
                <w:szCs w:val="24"/>
              </w:rPr>
            </w:pPr>
          </w:p>
          <w:p w:rsidR="000F68C7" w:rsidRPr="00CD773A" w:rsidRDefault="000F68C7" w:rsidP="00985925">
            <w:pPr>
              <w:jc w:val="left"/>
              <w:rPr>
                <w:rFonts w:ascii="Times New Roman" w:hAnsi="Times New Roman" w:cs="Times New Roman"/>
                <w:sz w:val="24"/>
                <w:szCs w:val="24"/>
              </w:rPr>
            </w:pPr>
          </w:p>
          <w:p w:rsidR="000F68C7" w:rsidRPr="00CD773A" w:rsidRDefault="000F68C7" w:rsidP="00985925">
            <w:pPr>
              <w:jc w:val="left"/>
              <w:rPr>
                <w:rFonts w:ascii="Times New Roman" w:hAnsi="Times New Roman" w:cs="Times New Roman"/>
                <w:sz w:val="24"/>
                <w:szCs w:val="24"/>
              </w:rPr>
            </w:pPr>
          </w:p>
          <w:p w:rsidR="000F68C7" w:rsidRPr="00CD773A" w:rsidRDefault="000F68C7" w:rsidP="00985925">
            <w:pPr>
              <w:jc w:val="left"/>
              <w:rPr>
                <w:rFonts w:ascii="Times New Roman" w:hAnsi="Times New Roman" w:cs="Times New Roman"/>
                <w:sz w:val="24"/>
                <w:szCs w:val="24"/>
              </w:rPr>
            </w:pPr>
          </w:p>
          <w:p w:rsidR="000F68C7" w:rsidRPr="00CD773A" w:rsidRDefault="000F68C7" w:rsidP="00985925">
            <w:pPr>
              <w:jc w:val="left"/>
              <w:rPr>
                <w:rFonts w:ascii="Times New Roman" w:hAnsi="Times New Roman" w:cs="Times New Roman"/>
                <w:sz w:val="24"/>
                <w:szCs w:val="24"/>
              </w:rPr>
            </w:pPr>
          </w:p>
          <w:p w:rsidR="000F68C7" w:rsidRDefault="000F68C7" w:rsidP="00985925">
            <w:pPr>
              <w:jc w:val="left"/>
              <w:rPr>
                <w:rFonts w:ascii="Times New Roman" w:hAnsi="Times New Roman" w:cs="Times New Roman"/>
                <w:sz w:val="24"/>
                <w:szCs w:val="24"/>
              </w:rPr>
            </w:pPr>
          </w:p>
          <w:p w:rsidR="000F68C7" w:rsidRPr="00985925" w:rsidRDefault="000F68C7" w:rsidP="00985925">
            <w:pPr>
              <w:jc w:val="left"/>
              <w:rPr>
                <w:rFonts w:ascii="Times New Roman" w:hAnsi="Times New Roman" w:cs="Times New Roman"/>
                <w:sz w:val="24"/>
                <w:szCs w:val="24"/>
              </w:rPr>
            </w:pPr>
            <w:r w:rsidRPr="00985925">
              <w:rPr>
                <w:rFonts w:ascii="Times New Roman" w:hAnsi="Times New Roman" w:cs="Times New Roman"/>
                <w:sz w:val="24"/>
                <w:szCs w:val="24"/>
              </w:rPr>
              <w:t xml:space="preserve">2. Обчислення розміру збитків здійснюється у валюті, в якій провадилися або повинні бути проведені розрахунки між сторонами, якщо інше не встановлено законом. </w:t>
            </w:r>
          </w:p>
          <w:p w:rsidR="000F68C7" w:rsidRPr="00985925" w:rsidRDefault="000F68C7" w:rsidP="00985925">
            <w:pPr>
              <w:jc w:val="left"/>
              <w:rPr>
                <w:rFonts w:ascii="Times New Roman" w:hAnsi="Times New Roman" w:cs="Times New Roman"/>
                <w:sz w:val="24"/>
                <w:szCs w:val="24"/>
              </w:rPr>
            </w:pPr>
          </w:p>
          <w:p w:rsidR="000F68C7" w:rsidRPr="00D73343" w:rsidRDefault="000F68C7" w:rsidP="00985925">
            <w:pPr>
              <w:jc w:val="left"/>
              <w:rPr>
                <w:rFonts w:ascii="Times New Roman" w:hAnsi="Times New Roman" w:cs="Times New Roman"/>
                <w:sz w:val="24"/>
                <w:szCs w:val="24"/>
              </w:rPr>
            </w:pPr>
            <w:r w:rsidRPr="00985925">
              <w:rPr>
                <w:rFonts w:ascii="Times New Roman" w:hAnsi="Times New Roman" w:cs="Times New Roman"/>
                <w:sz w:val="24"/>
                <w:szCs w:val="24"/>
              </w:rPr>
              <w:t>3. У разі висунення вимог щодо відшкодування збитків в іноземній валюті кредитором повинен бути зазначений грошовий еквівалент суми збитків у гривнях за офіційним курсом Національного банку України на день висунення вимог.</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1020F6" w:rsidRDefault="000F68C7" w:rsidP="00985925">
            <w:pPr>
              <w:jc w:val="left"/>
              <w:rPr>
                <w:rFonts w:ascii="Times New Roman" w:hAnsi="Times New Roman" w:cs="Times New Roman"/>
                <w:b/>
                <w:sz w:val="24"/>
                <w:szCs w:val="24"/>
              </w:rPr>
            </w:pPr>
            <w:r w:rsidRPr="001020F6">
              <w:rPr>
                <w:rFonts w:ascii="Times New Roman" w:hAnsi="Times New Roman" w:cs="Times New Roman"/>
                <w:b/>
                <w:sz w:val="24"/>
                <w:szCs w:val="24"/>
              </w:rPr>
              <w:t>Стаття 625</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773A">
              <w:rPr>
                <w:rFonts w:ascii="Times New Roman" w:hAnsi="Times New Roman" w:cs="Times New Roman"/>
                <w:b/>
                <w:sz w:val="24"/>
                <w:szCs w:val="24"/>
              </w:rPr>
              <w:t>Відповідальність за порушення грошового зобов'язання</w:t>
            </w:r>
            <w:r>
              <w:rPr>
                <w:rFonts w:ascii="Times New Roman" w:hAnsi="Times New Roman" w:cs="Times New Roman"/>
                <w:b/>
                <w:sz w:val="24"/>
                <w:szCs w:val="24"/>
              </w:rPr>
              <w:t>.</w:t>
            </w:r>
          </w:p>
          <w:p w:rsidR="000F68C7" w:rsidRPr="00985925" w:rsidRDefault="000F68C7" w:rsidP="00985925">
            <w:pPr>
              <w:jc w:val="left"/>
              <w:rPr>
                <w:rFonts w:ascii="Times New Roman" w:hAnsi="Times New Roman" w:cs="Times New Roman"/>
                <w:sz w:val="24"/>
                <w:szCs w:val="24"/>
              </w:rPr>
            </w:pPr>
            <w:r w:rsidRPr="00985925">
              <w:rPr>
                <w:rFonts w:ascii="Times New Roman" w:hAnsi="Times New Roman" w:cs="Times New Roman"/>
                <w:sz w:val="24"/>
                <w:szCs w:val="24"/>
              </w:rPr>
              <w:t xml:space="preserve">1. Боржник не звільняється від відповідальності за неможливість виконання ним грошового зобов'язання. </w:t>
            </w:r>
          </w:p>
          <w:p w:rsidR="000F68C7" w:rsidRPr="00985925" w:rsidRDefault="000F68C7" w:rsidP="00985925">
            <w:pPr>
              <w:jc w:val="left"/>
              <w:rPr>
                <w:rFonts w:ascii="Times New Roman" w:hAnsi="Times New Roman" w:cs="Times New Roman"/>
                <w:sz w:val="24"/>
                <w:szCs w:val="24"/>
              </w:rPr>
            </w:pPr>
          </w:p>
          <w:p w:rsidR="000F68C7" w:rsidRPr="00CD773A" w:rsidRDefault="000F68C7" w:rsidP="00985925">
            <w:pPr>
              <w:jc w:val="left"/>
              <w:rPr>
                <w:rFonts w:ascii="Times New Roman" w:hAnsi="Times New Roman" w:cs="Times New Roman"/>
                <w:sz w:val="24"/>
                <w:szCs w:val="24"/>
                <w:lang w:val="ru-RU"/>
              </w:rPr>
            </w:pPr>
            <w:r w:rsidRPr="00985925">
              <w:rPr>
                <w:rFonts w:ascii="Times New Roman" w:hAnsi="Times New Roman" w:cs="Times New Roman"/>
                <w:sz w:val="24"/>
                <w:szCs w:val="24"/>
              </w:rPr>
              <w:t>2. Боржник, який прострочив виконання грошового зобов'язання, на вимогу кредитора зобов'язаний сплатити суму боргу з урахуванням встановленого індексу інфляції за весь час прострочення, а також три проценти річних від простроченої суми, якщо інший розмір процентів не встановлений договором або законом.</w:t>
            </w:r>
          </w:p>
          <w:p w:rsidR="000F68C7" w:rsidRPr="00CD773A" w:rsidRDefault="000F68C7" w:rsidP="00985925">
            <w:pPr>
              <w:jc w:val="left"/>
              <w:rPr>
                <w:rFonts w:ascii="Times New Roman" w:hAnsi="Times New Roman" w:cs="Times New Roman"/>
                <w:sz w:val="24"/>
                <w:szCs w:val="24"/>
                <w:lang w:val="ru-RU"/>
              </w:rPr>
            </w:pPr>
          </w:p>
          <w:p w:rsidR="000F68C7" w:rsidRDefault="000F68C7" w:rsidP="00CD60B1">
            <w:pPr>
              <w:jc w:val="left"/>
              <w:rPr>
                <w:rFonts w:ascii="Times New Roman" w:hAnsi="Times New Roman" w:cs="Times New Roman"/>
                <w:b/>
                <w:sz w:val="24"/>
                <w:szCs w:val="24"/>
                <w:lang w:val="ru-RU"/>
              </w:rPr>
            </w:pPr>
          </w:p>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184BFA" w:rsidRDefault="000F68C7" w:rsidP="00184BFA">
            <w:pPr>
              <w:jc w:val="left"/>
              <w:rPr>
                <w:rFonts w:ascii="Times New Roman" w:hAnsi="Times New Roman" w:cs="Times New Roman"/>
                <w:b/>
                <w:sz w:val="24"/>
                <w:szCs w:val="24"/>
              </w:rPr>
            </w:pPr>
            <w:r w:rsidRPr="00184BFA">
              <w:rPr>
                <w:rFonts w:ascii="Times New Roman" w:hAnsi="Times New Roman" w:cs="Times New Roman"/>
                <w:b/>
                <w:sz w:val="24"/>
                <w:szCs w:val="24"/>
              </w:rPr>
              <w:t>Стаття 533</w:t>
            </w:r>
            <w:r>
              <w:rPr>
                <w:rFonts w:ascii="Times New Roman" w:hAnsi="Times New Roman" w:cs="Times New Roman"/>
                <w:b/>
                <w:sz w:val="24"/>
                <w:szCs w:val="24"/>
              </w:rPr>
              <w:t>.</w:t>
            </w:r>
            <w:r w:rsidRPr="00184BFA">
              <w:rPr>
                <w:rFonts w:ascii="Times New Roman" w:hAnsi="Times New Roman" w:cs="Times New Roman"/>
                <w:b/>
                <w:sz w:val="24"/>
                <w:szCs w:val="24"/>
              </w:rPr>
              <w:t xml:space="preserve"> </w:t>
            </w:r>
            <w:r w:rsidRPr="00CD773A">
              <w:rPr>
                <w:rFonts w:ascii="Times New Roman" w:hAnsi="Times New Roman" w:cs="Times New Roman"/>
                <w:b/>
                <w:sz w:val="24"/>
                <w:szCs w:val="24"/>
              </w:rPr>
              <w:t>Валюта виконання грошового зобов'язання</w:t>
            </w:r>
            <w:r>
              <w:rPr>
                <w:rFonts w:ascii="Times New Roman" w:hAnsi="Times New Roman" w:cs="Times New Roman"/>
                <w:b/>
                <w:sz w:val="24"/>
                <w:szCs w:val="24"/>
              </w:rPr>
              <w:t>.</w:t>
            </w:r>
          </w:p>
          <w:p w:rsidR="000F68C7" w:rsidRPr="00184BFA" w:rsidRDefault="000F68C7" w:rsidP="00184BFA">
            <w:pPr>
              <w:jc w:val="left"/>
              <w:rPr>
                <w:rFonts w:ascii="Times New Roman" w:hAnsi="Times New Roman" w:cs="Times New Roman"/>
                <w:sz w:val="24"/>
                <w:szCs w:val="24"/>
              </w:rPr>
            </w:pPr>
          </w:p>
          <w:p w:rsidR="000F68C7" w:rsidRPr="00184BFA" w:rsidRDefault="000F68C7" w:rsidP="00184BFA">
            <w:pPr>
              <w:jc w:val="left"/>
              <w:rPr>
                <w:rFonts w:ascii="Times New Roman" w:hAnsi="Times New Roman" w:cs="Times New Roman"/>
                <w:sz w:val="24"/>
                <w:szCs w:val="24"/>
              </w:rPr>
            </w:pPr>
            <w:r w:rsidRPr="00184BFA">
              <w:rPr>
                <w:rFonts w:ascii="Times New Roman" w:hAnsi="Times New Roman" w:cs="Times New Roman"/>
                <w:sz w:val="24"/>
                <w:szCs w:val="24"/>
              </w:rPr>
              <w:t xml:space="preserve">1. Грошове зобов'язання має бути виконане у гривнях. </w:t>
            </w:r>
          </w:p>
          <w:p w:rsidR="000F68C7" w:rsidRPr="00184BFA" w:rsidRDefault="000F68C7" w:rsidP="00184BFA">
            <w:pPr>
              <w:jc w:val="left"/>
              <w:rPr>
                <w:rFonts w:ascii="Times New Roman" w:hAnsi="Times New Roman" w:cs="Times New Roman"/>
                <w:sz w:val="24"/>
                <w:szCs w:val="24"/>
              </w:rPr>
            </w:pPr>
          </w:p>
          <w:p w:rsidR="000F68C7" w:rsidRPr="00184BFA" w:rsidRDefault="000F68C7" w:rsidP="00184BFA">
            <w:pPr>
              <w:jc w:val="left"/>
              <w:rPr>
                <w:rFonts w:ascii="Times New Roman" w:hAnsi="Times New Roman" w:cs="Times New Roman"/>
                <w:sz w:val="24"/>
                <w:szCs w:val="24"/>
              </w:rPr>
            </w:pPr>
            <w:r w:rsidRPr="00184BFA">
              <w:rPr>
                <w:rFonts w:ascii="Times New Roman" w:hAnsi="Times New Roman" w:cs="Times New Roman"/>
                <w:sz w:val="24"/>
                <w:szCs w:val="24"/>
              </w:rPr>
              <w:t xml:space="preserve">2. Якщо у зобов'язанні визначено грошовий еквівалент в іноземній валюті, сума, що підлягає сплаті у гривнях, визначається за офіційним курсом відповідної валюти на день платежу, якщо інший порядок її визначення не встановлений договором або законом чи іншим нормативно-правовим актом. </w:t>
            </w:r>
          </w:p>
          <w:p w:rsidR="000F68C7" w:rsidRPr="00184BFA" w:rsidRDefault="000F68C7" w:rsidP="00184BFA">
            <w:pPr>
              <w:jc w:val="left"/>
              <w:rPr>
                <w:rFonts w:ascii="Times New Roman" w:hAnsi="Times New Roman" w:cs="Times New Roman"/>
                <w:sz w:val="24"/>
                <w:szCs w:val="24"/>
              </w:rPr>
            </w:pPr>
          </w:p>
          <w:p w:rsidR="000F68C7" w:rsidRPr="00184BFA" w:rsidRDefault="000F68C7" w:rsidP="00184BFA">
            <w:pPr>
              <w:jc w:val="left"/>
              <w:rPr>
                <w:rFonts w:ascii="Times New Roman" w:hAnsi="Times New Roman" w:cs="Times New Roman"/>
                <w:sz w:val="24"/>
                <w:szCs w:val="24"/>
                <w:lang w:val="ru-RU"/>
              </w:rPr>
            </w:pPr>
            <w:r w:rsidRPr="00184BFA">
              <w:rPr>
                <w:rFonts w:ascii="Times New Roman" w:hAnsi="Times New Roman" w:cs="Times New Roman"/>
                <w:sz w:val="24"/>
                <w:szCs w:val="24"/>
              </w:rPr>
              <w:t xml:space="preserve">3. Використання іноземної валюти, а також платіжних документів в іноземній валюті при здійсненні розрахунків на </w:t>
            </w:r>
            <w:r w:rsidRPr="00184BFA">
              <w:rPr>
                <w:rFonts w:ascii="Times New Roman" w:hAnsi="Times New Roman" w:cs="Times New Roman"/>
                <w:sz w:val="24"/>
                <w:szCs w:val="24"/>
              </w:rPr>
              <w:lastRenderedPageBreak/>
              <w:t>території України за зобов'язаннями допускається у випадках, порядку та на умовах, встановлених законом.</w:t>
            </w:r>
          </w:p>
        </w:tc>
        <w:tc>
          <w:tcPr>
            <w:tcW w:w="1640" w:type="dxa"/>
          </w:tcPr>
          <w:p w:rsidR="000F68C7" w:rsidRPr="00D73343" w:rsidRDefault="000F68C7" w:rsidP="00D73343">
            <w:pPr>
              <w:jc w:val="left"/>
              <w:rPr>
                <w:rFonts w:ascii="Times New Roman" w:hAnsi="Times New Roman" w:cs="Times New Roman"/>
                <w:sz w:val="24"/>
                <w:szCs w:val="24"/>
              </w:rPr>
            </w:pPr>
          </w:p>
        </w:tc>
        <w:tc>
          <w:tcPr>
            <w:tcW w:w="1731"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D73343" w:rsidTr="004D332B">
        <w:tc>
          <w:tcPr>
            <w:tcW w:w="15417" w:type="dxa"/>
            <w:gridSpan w:val="5"/>
          </w:tcPr>
          <w:p w:rsidR="000F68C7" w:rsidRPr="00A86570" w:rsidRDefault="000F68C7" w:rsidP="00A86570">
            <w:pPr>
              <w:rPr>
                <w:rFonts w:ascii="Times New Roman" w:hAnsi="Times New Roman" w:cs="Times New Roman"/>
                <w:b/>
                <w:i/>
                <w:sz w:val="24"/>
                <w:szCs w:val="24"/>
              </w:rPr>
            </w:pPr>
            <w:r w:rsidRPr="00A86570">
              <w:rPr>
                <w:rFonts w:ascii="Times New Roman" w:hAnsi="Times New Roman" w:cs="Times New Roman"/>
                <w:b/>
                <w:i/>
                <w:sz w:val="24"/>
                <w:szCs w:val="24"/>
              </w:rPr>
              <w:lastRenderedPageBreak/>
              <w:t>ШТРАФНІ ТА ОПЕРАТИВНО-ГОСПОДАРСЬКІ САНКЦІЇ</w:t>
            </w:r>
          </w:p>
        </w:tc>
      </w:tr>
      <w:tr w:rsidR="000F68C7" w:rsidRPr="005E437B" w:rsidTr="005E611C">
        <w:tc>
          <w:tcPr>
            <w:tcW w:w="4613" w:type="dxa"/>
          </w:tcPr>
          <w:p w:rsidR="000F68C7" w:rsidRDefault="000F68C7" w:rsidP="00DD1348">
            <w:pPr>
              <w:jc w:val="left"/>
              <w:rPr>
                <w:rFonts w:ascii="Times New Roman" w:hAnsi="Times New Roman" w:cs="Times New Roman"/>
                <w:b/>
                <w:sz w:val="24"/>
                <w:szCs w:val="24"/>
              </w:rPr>
            </w:pPr>
            <w:r w:rsidRPr="00B93E4B">
              <w:rPr>
                <w:rFonts w:ascii="Times New Roman" w:hAnsi="Times New Roman" w:cs="Times New Roman"/>
                <w:b/>
                <w:sz w:val="24"/>
                <w:szCs w:val="24"/>
              </w:rPr>
              <w:t>Стаття 230. Штрафні санкції</w:t>
            </w:r>
          </w:p>
          <w:p w:rsidR="000F68C7" w:rsidRDefault="000F68C7" w:rsidP="00DC5BE1">
            <w:pPr>
              <w:jc w:val="left"/>
              <w:rPr>
                <w:rFonts w:ascii="Times New Roman" w:hAnsi="Times New Roman" w:cs="Times New Roman"/>
                <w:sz w:val="24"/>
                <w:szCs w:val="24"/>
              </w:rPr>
            </w:pPr>
          </w:p>
          <w:p w:rsidR="000F68C7" w:rsidRPr="00DC5BE1" w:rsidRDefault="000F68C7" w:rsidP="00DC5BE1">
            <w:pPr>
              <w:jc w:val="left"/>
              <w:rPr>
                <w:rFonts w:ascii="Times New Roman" w:hAnsi="Times New Roman" w:cs="Times New Roman"/>
                <w:sz w:val="24"/>
                <w:szCs w:val="24"/>
              </w:rPr>
            </w:pPr>
            <w:r w:rsidRPr="00DC5BE1">
              <w:rPr>
                <w:rFonts w:ascii="Times New Roman" w:hAnsi="Times New Roman" w:cs="Times New Roman"/>
                <w:sz w:val="24"/>
                <w:szCs w:val="24"/>
              </w:rPr>
              <w:t xml:space="preserve">1.  Штрафними санкціями у цьому Кодексі визнаються господарські санкції у вигляді грошової суми (неустойка, штраф, пеня), яку учасник господарських відносин зобов'язаний сплатити у разі порушення ним правил здійснення господарської діяльності, невиконання або неналежного виконання господарського зобов'язання. </w:t>
            </w:r>
          </w:p>
          <w:p w:rsidR="000F68C7" w:rsidRDefault="000F68C7" w:rsidP="00DC5BE1">
            <w:pPr>
              <w:jc w:val="left"/>
              <w:rPr>
                <w:rFonts w:ascii="Times New Roman" w:hAnsi="Times New Roman" w:cs="Times New Roman"/>
                <w:sz w:val="24"/>
                <w:szCs w:val="24"/>
              </w:rPr>
            </w:pPr>
          </w:p>
          <w:p w:rsidR="000F68C7" w:rsidRDefault="000F68C7" w:rsidP="00DC5BE1">
            <w:pPr>
              <w:jc w:val="left"/>
              <w:rPr>
                <w:rFonts w:ascii="Times New Roman" w:hAnsi="Times New Roman" w:cs="Times New Roman"/>
                <w:sz w:val="24"/>
                <w:szCs w:val="24"/>
              </w:rPr>
            </w:pPr>
          </w:p>
          <w:p w:rsidR="000F68C7" w:rsidRDefault="000F68C7" w:rsidP="00DC5BE1">
            <w:pPr>
              <w:jc w:val="left"/>
              <w:rPr>
                <w:rFonts w:ascii="Times New Roman" w:hAnsi="Times New Roman" w:cs="Times New Roman"/>
                <w:sz w:val="24"/>
                <w:szCs w:val="24"/>
              </w:rPr>
            </w:pPr>
          </w:p>
          <w:p w:rsidR="000F68C7" w:rsidRDefault="000F68C7" w:rsidP="00DC5BE1">
            <w:pPr>
              <w:jc w:val="left"/>
              <w:rPr>
                <w:rFonts w:ascii="Times New Roman" w:hAnsi="Times New Roman" w:cs="Times New Roman"/>
                <w:sz w:val="24"/>
                <w:szCs w:val="24"/>
              </w:rPr>
            </w:pPr>
          </w:p>
          <w:p w:rsidR="000F68C7" w:rsidRPr="00DC5BE1" w:rsidRDefault="000F68C7" w:rsidP="00DC5BE1">
            <w:pPr>
              <w:jc w:val="left"/>
              <w:rPr>
                <w:rFonts w:ascii="Times New Roman" w:hAnsi="Times New Roman" w:cs="Times New Roman"/>
                <w:sz w:val="24"/>
                <w:szCs w:val="24"/>
              </w:rPr>
            </w:pPr>
          </w:p>
          <w:p w:rsidR="000F68C7" w:rsidRPr="00002D9F" w:rsidRDefault="000F68C7" w:rsidP="00DC5BE1">
            <w:pPr>
              <w:jc w:val="left"/>
              <w:rPr>
                <w:rFonts w:ascii="Times New Roman" w:hAnsi="Times New Roman" w:cs="Times New Roman"/>
                <w:b/>
                <w:sz w:val="24"/>
                <w:szCs w:val="24"/>
              </w:rPr>
            </w:pPr>
            <w:r w:rsidRPr="00DC5BE1">
              <w:rPr>
                <w:rFonts w:ascii="Times New Roman" w:hAnsi="Times New Roman" w:cs="Times New Roman"/>
                <w:sz w:val="24"/>
                <w:szCs w:val="24"/>
                <w:lang w:val="ru-RU"/>
              </w:rPr>
              <w:t xml:space="preserve">2. </w:t>
            </w:r>
            <w:proofErr w:type="spellStart"/>
            <w:r w:rsidRPr="00DC5BE1">
              <w:rPr>
                <w:rFonts w:ascii="Times New Roman" w:hAnsi="Times New Roman" w:cs="Times New Roman"/>
                <w:sz w:val="24"/>
                <w:szCs w:val="24"/>
                <w:lang w:val="ru-RU"/>
              </w:rPr>
              <w:t>Суб'єктами</w:t>
            </w:r>
            <w:proofErr w:type="spellEnd"/>
            <w:r w:rsidRPr="00DC5BE1">
              <w:rPr>
                <w:rFonts w:ascii="Times New Roman" w:hAnsi="Times New Roman" w:cs="Times New Roman"/>
                <w:sz w:val="24"/>
                <w:szCs w:val="24"/>
                <w:lang w:val="ru-RU"/>
              </w:rPr>
              <w:t xml:space="preserve"> права </w:t>
            </w:r>
            <w:proofErr w:type="spellStart"/>
            <w:r w:rsidRPr="00DC5BE1">
              <w:rPr>
                <w:rFonts w:ascii="Times New Roman" w:hAnsi="Times New Roman" w:cs="Times New Roman"/>
                <w:sz w:val="24"/>
                <w:szCs w:val="24"/>
                <w:lang w:val="ru-RU"/>
              </w:rPr>
              <w:t>застосування</w:t>
            </w:r>
            <w:proofErr w:type="spellEnd"/>
            <w:r w:rsidRPr="00DC5BE1">
              <w:rPr>
                <w:rFonts w:ascii="Times New Roman" w:hAnsi="Times New Roman" w:cs="Times New Roman"/>
                <w:sz w:val="24"/>
                <w:szCs w:val="24"/>
                <w:lang w:val="ru-RU"/>
              </w:rPr>
              <w:t xml:space="preserve"> </w:t>
            </w:r>
            <w:proofErr w:type="spellStart"/>
            <w:r w:rsidRPr="00DC5BE1">
              <w:rPr>
                <w:rFonts w:ascii="Times New Roman" w:hAnsi="Times New Roman" w:cs="Times New Roman"/>
                <w:sz w:val="24"/>
                <w:szCs w:val="24"/>
                <w:lang w:val="ru-RU"/>
              </w:rPr>
              <w:t>штрафних</w:t>
            </w:r>
            <w:proofErr w:type="spellEnd"/>
            <w:r w:rsidRPr="00DC5BE1">
              <w:rPr>
                <w:rFonts w:ascii="Times New Roman" w:hAnsi="Times New Roman" w:cs="Times New Roman"/>
                <w:sz w:val="24"/>
                <w:szCs w:val="24"/>
                <w:lang w:val="ru-RU"/>
              </w:rPr>
              <w:t xml:space="preserve"> </w:t>
            </w:r>
            <w:proofErr w:type="spellStart"/>
            <w:r w:rsidRPr="00DC5BE1">
              <w:rPr>
                <w:rFonts w:ascii="Times New Roman" w:hAnsi="Times New Roman" w:cs="Times New Roman"/>
                <w:sz w:val="24"/>
                <w:szCs w:val="24"/>
                <w:lang w:val="ru-RU"/>
              </w:rPr>
              <w:t>санкцій</w:t>
            </w:r>
            <w:proofErr w:type="spellEnd"/>
            <w:r w:rsidRPr="00DC5BE1">
              <w:rPr>
                <w:rFonts w:ascii="Times New Roman" w:hAnsi="Times New Roman" w:cs="Times New Roman"/>
                <w:sz w:val="24"/>
                <w:szCs w:val="24"/>
                <w:lang w:val="ru-RU"/>
              </w:rPr>
              <w:t xml:space="preserve"> є </w:t>
            </w:r>
            <w:proofErr w:type="spellStart"/>
            <w:r w:rsidRPr="00DC5BE1">
              <w:rPr>
                <w:rFonts w:ascii="Times New Roman" w:hAnsi="Times New Roman" w:cs="Times New Roman"/>
                <w:sz w:val="24"/>
                <w:szCs w:val="24"/>
                <w:lang w:val="ru-RU"/>
              </w:rPr>
              <w:t>учасники</w:t>
            </w:r>
            <w:proofErr w:type="spellEnd"/>
            <w:r w:rsidRPr="00DC5BE1">
              <w:rPr>
                <w:rFonts w:ascii="Times New Roman" w:hAnsi="Times New Roman" w:cs="Times New Roman"/>
                <w:sz w:val="24"/>
                <w:szCs w:val="24"/>
                <w:lang w:val="ru-RU"/>
              </w:rPr>
              <w:t xml:space="preserve"> </w:t>
            </w:r>
            <w:proofErr w:type="spellStart"/>
            <w:r w:rsidRPr="00DC5BE1">
              <w:rPr>
                <w:rFonts w:ascii="Times New Roman" w:hAnsi="Times New Roman" w:cs="Times New Roman"/>
                <w:sz w:val="24"/>
                <w:szCs w:val="24"/>
                <w:lang w:val="ru-RU"/>
              </w:rPr>
              <w:t>відносин</w:t>
            </w:r>
            <w:proofErr w:type="spellEnd"/>
            <w:r w:rsidRPr="00DC5BE1">
              <w:rPr>
                <w:rFonts w:ascii="Times New Roman" w:hAnsi="Times New Roman" w:cs="Times New Roman"/>
                <w:sz w:val="24"/>
                <w:szCs w:val="24"/>
                <w:lang w:val="ru-RU"/>
              </w:rPr>
              <w:t xml:space="preserve"> у </w:t>
            </w:r>
            <w:proofErr w:type="spellStart"/>
            <w:r w:rsidRPr="00DC5BE1">
              <w:rPr>
                <w:rFonts w:ascii="Times New Roman" w:hAnsi="Times New Roman" w:cs="Times New Roman"/>
                <w:sz w:val="24"/>
                <w:szCs w:val="24"/>
                <w:lang w:val="ru-RU"/>
              </w:rPr>
              <w:t>сфері</w:t>
            </w:r>
            <w:proofErr w:type="spellEnd"/>
            <w:r w:rsidRPr="00DC5BE1">
              <w:rPr>
                <w:rFonts w:ascii="Times New Roman" w:hAnsi="Times New Roman" w:cs="Times New Roman"/>
                <w:sz w:val="24"/>
                <w:szCs w:val="24"/>
                <w:lang w:val="ru-RU"/>
              </w:rPr>
              <w:t xml:space="preserve"> </w:t>
            </w:r>
            <w:proofErr w:type="spellStart"/>
            <w:r w:rsidRPr="00DC5BE1">
              <w:rPr>
                <w:rFonts w:ascii="Times New Roman" w:hAnsi="Times New Roman" w:cs="Times New Roman"/>
                <w:sz w:val="24"/>
                <w:szCs w:val="24"/>
                <w:lang w:val="ru-RU"/>
              </w:rPr>
              <w:t>господарювання</w:t>
            </w:r>
            <w:proofErr w:type="spellEnd"/>
            <w:r w:rsidRPr="00DC5BE1">
              <w:rPr>
                <w:rFonts w:ascii="Times New Roman" w:hAnsi="Times New Roman" w:cs="Times New Roman"/>
                <w:sz w:val="24"/>
                <w:szCs w:val="24"/>
                <w:lang w:val="ru-RU"/>
              </w:rPr>
              <w:t xml:space="preserve">, </w:t>
            </w:r>
            <w:proofErr w:type="spellStart"/>
            <w:r w:rsidRPr="00DC5BE1">
              <w:rPr>
                <w:rFonts w:ascii="Times New Roman" w:hAnsi="Times New Roman" w:cs="Times New Roman"/>
                <w:sz w:val="24"/>
                <w:szCs w:val="24"/>
                <w:lang w:val="ru-RU"/>
              </w:rPr>
              <w:t>зазначені</w:t>
            </w:r>
            <w:proofErr w:type="spellEnd"/>
            <w:r w:rsidRPr="00DC5BE1">
              <w:rPr>
                <w:rFonts w:ascii="Times New Roman" w:hAnsi="Times New Roman" w:cs="Times New Roman"/>
                <w:sz w:val="24"/>
                <w:szCs w:val="24"/>
                <w:lang w:val="ru-RU"/>
              </w:rPr>
              <w:t xml:space="preserve"> у </w:t>
            </w:r>
            <w:proofErr w:type="spellStart"/>
            <w:r w:rsidRPr="00DC5BE1">
              <w:rPr>
                <w:rFonts w:ascii="Times New Roman" w:hAnsi="Times New Roman" w:cs="Times New Roman"/>
                <w:sz w:val="24"/>
                <w:szCs w:val="24"/>
                <w:lang w:val="ru-RU"/>
              </w:rPr>
              <w:t>статті</w:t>
            </w:r>
            <w:proofErr w:type="spellEnd"/>
            <w:r w:rsidRPr="00DC5BE1">
              <w:rPr>
                <w:rFonts w:ascii="Times New Roman" w:hAnsi="Times New Roman" w:cs="Times New Roman"/>
                <w:sz w:val="24"/>
                <w:szCs w:val="24"/>
                <w:lang w:val="ru-RU"/>
              </w:rPr>
              <w:t xml:space="preserve"> 2 </w:t>
            </w:r>
            <w:proofErr w:type="spellStart"/>
            <w:r w:rsidRPr="00DC5BE1">
              <w:rPr>
                <w:rFonts w:ascii="Times New Roman" w:hAnsi="Times New Roman" w:cs="Times New Roman"/>
                <w:sz w:val="24"/>
                <w:szCs w:val="24"/>
                <w:lang w:val="ru-RU"/>
              </w:rPr>
              <w:t>цього</w:t>
            </w:r>
            <w:proofErr w:type="spellEnd"/>
            <w:r w:rsidRPr="00DC5BE1">
              <w:rPr>
                <w:rFonts w:ascii="Times New Roman" w:hAnsi="Times New Roman" w:cs="Times New Roman"/>
                <w:sz w:val="24"/>
                <w:szCs w:val="24"/>
                <w:lang w:val="ru-RU"/>
              </w:rPr>
              <w:t xml:space="preserve"> Кодексу.</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1020F6" w:rsidRDefault="000F68C7" w:rsidP="00DC5BE1">
            <w:pPr>
              <w:jc w:val="left"/>
              <w:rPr>
                <w:rFonts w:ascii="Times New Roman" w:hAnsi="Times New Roman" w:cs="Times New Roman"/>
                <w:b/>
                <w:sz w:val="24"/>
                <w:szCs w:val="24"/>
              </w:rPr>
            </w:pPr>
            <w:r w:rsidRPr="001020F6">
              <w:rPr>
                <w:rFonts w:ascii="Times New Roman" w:hAnsi="Times New Roman" w:cs="Times New Roman"/>
                <w:b/>
                <w:sz w:val="24"/>
                <w:szCs w:val="24"/>
              </w:rPr>
              <w:t>Стаття 549</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60B1">
              <w:rPr>
                <w:rFonts w:ascii="Times New Roman" w:hAnsi="Times New Roman" w:cs="Times New Roman"/>
                <w:b/>
                <w:sz w:val="24"/>
                <w:szCs w:val="24"/>
              </w:rPr>
              <w:t>Поняття неустойки</w:t>
            </w:r>
            <w:r>
              <w:rPr>
                <w:rFonts w:ascii="Times New Roman" w:hAnsi="Times New Roman" w:cs="Times New Roman"/>
                <w:b/>
                <w:sz w:val="24"/>
                <w:szCs w:val="24"/>
              </w:rPr>
              <w:t>.</w:t>
            </w:r>
          </w:p>
          <w:p w:rsidR="000F68C7" w:rsidRPr="00DC5BE1" w:rsidRDefault="000F68C7" w:rsidP="00DC5BE1">
            <w:pPr>
              <w:jc w:val="left"/>
              <w:rPr>
                <w:rFonts w:ascii="Times New Roman" w:hAnsi="Times New Roman" w:cs="Times New Roman"/>
                <w:sz w:val="24"/>
                <w:szCs w:val="24"/>
              </w:rPr>
            </w:pPr>
            <w:r w:rsidRPr="00DC5BE1">
              <w:rPr>
                <w:rFonts w:ascii="Times New Roman" w:hAnsi="Times New Roman" w:cs="Times New Roman"/>
                <w:sz w:val="24"/>
                <w:szCs w:val="24"/>
              </w:rPr>
              <w:t xml:space="preserve">1. Неустойкою (штрафом, пенею) є грошова сума або інше майно, які боржник повинен передати кредиторові у разі порушення боржником зобов'язання. </w:t>
            </w:r>
          </w:p>
          <w:p w:rsidR="000F68C7" w:rsidRPr="00DC5BE1" w:rsidRDefault="000F68C7" w:rsidP="00DC5BE1">
            <w:pPr>
              <w:jc w:val="left"/>
              <w:rPr>
                <w:rFonts w:ascii="Times New Roman" w:hAnsi="Times New Roman" w:cs="Times New Roman"/>
                <w:sz w:val="24"/>
                <w:szCs w:val="24"/>
              </w:rPr>
            </w:pPr>
          </w:p>
          <w:p w:rsidR="000F68C7" w:rsidRPr="00DC5BE1" w:rsidRDefault="000F68C7" w:rsidP="00DC5BE1">
            <w:pPr>
              <w:jc w:val="left"/>
              <w:rPr>
                <w:rFonts w:ascii="Times New Roman" w:hAnsi="Times New Roman" w:cs="Times New Roman"/>
                <w:sz w:val="24"/>
                <w:szCs w:val="24"/>
              </w:rPr>
            </w:pPr>
            <w:r w:rsidRPr="00DC5BE1">
              <w:rPr>
                <w:rFonts w:ascii="Times New Roman" w:hAnsi="Times New Roman" w:cs="Times New Roman"/>
                <w:sz w:val="24"/>
                <w:szCs w:val="24"/>
              </w:rPr>
              <w:t xml:space="preserve">2. Штрафом є неустойка, що обчислюється у відсотках від суми невиконаного або неналежно виконаного зобов'язання. </w:t>
            </w:r>
          </w:p>
          <w:p w:rsidR="000F68C7" w:rsidRPr="00DC5BE1" w:rsidRDefault="000F68C7" w:rsidP="00DC5BE1">
            <w:pPr>
              <w:jc w:val="left"/>
              <w:rPr>
                <w:rFonts w:ascii="Times New Roman" w:hAnsi="Times New Roman" w:cs="Times New Roman"/>
                <w:sz w:val="24"/>
                <w:szCs w:val="24"/>
              </w:rPr>
            </w:pPr>
          </w:p>
          <w:p w:rsidR="000F68C7" w:rsidRDefault="000F68C7" w:rsidP="00DC5BE1">
            <w:pPr>
              <w:jc w:val="left"/>
              <w:rPr>
                <w:rFonts w:ascii="Times New Roman" w:hAnsi="Times New Roman" w:cs="Times New Roman"/>
                <w:sz w:val="24"/>
                <w:szCs w:val="24"/>
              </w:rPr>
            </w:pPr>
            <w:r w:rsidRPr="00DC5BE1">
              <w:rPr>
                <w:rFonts w:ascii="Times New Roman" w:hAnsi="Times New Roman" w:cs="Times New Roman"/>
                <w:sz w:val="24"/>
                <w:szCs w:val="24"/>
              </w:rPr>
              <w:t>3. Пенею є неустойка, що обчислюється у відсотках від суми несвоєчасно виконаного грошового зобов'язання за кожен день прострочення виконання.</w:t>
            </w:r>
          </w:p>
          <w:p w:rsidR="000F68C7" w:rsidRDefault="000F68C7" w:rsidP="00DC5BE1">
            <w:pPr>
              <w:jc w:val="left"/>
              <w:rPr>
                <w:rFonts w:ascii="Times New Roman" w:hAnsi="Times New Roman" w:cs="Times New Roman"/>
                <w:sz w:val="24"/>
                <w:szCs w:val="24"/>
              </w:rPr>
            </w:pPr>
          </w:p>
          <w:p w:rsidR="000F68C7" w:rsidRDefault="000F68C7" w:rsidP="00DC5BE1">
            <w:pPr>
              <w:jc w:val="left"/>
              <w:rPr>
                <w:rFonts w:ascii="Times New Roman" w:hAnsi="Times New Roman" w:cs="Times New Roman"/>
                <w:sz w:val="24"/>
                <w:szCs w:val="24"/>
              </w:rPr>
            </w:pPr>
          </w:p>
          <w:p w:rsidR="000F68C7" w:rsidRPr="00B93E4B" w:rsidRDefault="000F68C7" w:rsidP="00DC5BE1">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5E437B" w:rsidTr="005E611C">
        <w:tc>
          <w:tcPr>
            <w:tcW w:w="4613" w:type="dxa"/>
          </w:tcPr>
          <w:p w:rsidR="000F68C7" w:rsidRPr="00002D9F" w:rsidRDefault="000F68C7" w:rsidP="00516880">
            <w:pPr>
              <w:jc w:val="left"/>
              <w:rPr>
                <w:rFonts w:ascii="Times New Roman" w:hAnsi="Times New Roman" w:cs="Times New Roman"/>
                <w:sz w:val="24"/>
                <w:szCs w:val="24"/>
                <w:lang w:val="ru-RU"/>
              </w:rPr>
            </w:pPr>
            <w:proofErr w:type="spellStart"/>
            <w:r w:rsidRPr="00DD1348">
              <w:rPr>
                <w:rFonts w:ascii="Times New Roman" w:hAnsi="Times New Roman" w:cs="Times New Roman"/>
                <w:sz w:val="24"/>
                <w:szCs w:val="24"/>
                <w:lang w:val="ru-RU"/>
              </w:rPr>
              <w:t>Статт</w:t>
            </w:r>
            <w:r>
              <w:rPr>
                <w:rFonts w:ascii="Times New Roman" w:hAnsi="Times New Roman" w:cs="Times New Roman"/>
                <w:sz w:val="24"/>
                <w:szCs w:val="24"/>
                <w:lang w:val="ru-RU"/>
              </w:rPr>
              <w:t>я</w:t>
            </w:r>
            <w:proofErr w:type="spellEnd"/>
            <w:r>
              <w:rPr>
                <w:rFonts w:ascii="Times New Roman" w:hAnsi="Times New Roman" w:cs="Times New Roman"/>
                <w:sz w:val="24"/>
                <w:szCs w:val="24"/>
                <w:lang w:val="ru-RU"/>
              </w:rPr>
              <w:t xml:space="preserve"> 231. </w:t>
            </w:r>
            <w:proofErr w:type="spellStart"/>
            <w:r>
              <w:rPr>
                <w:rFonts w:ascii="Times New Roman" w:hAnsi="Times New Roman" w:cs="Times New Roman"/>
                <w:sz w:val="24"/>
                <w:szCs w:val="24"/>
                <w:lang w:val="ru-RU"/>
              </w:rPr>
              <w:t>Розмі</w:t>
            </w:r>
            <w:proofErr w:type="gramStart"/>
            <w:r>
              <w:rPr>
                <w:rFonts w:ascii="Times New Roman" w:hAnsi="Times New Roman" w:cs="Times New Roman"/>
                <w:sz w:val="24"/>
                <w:szCs w:val="24"/>
                <w:lang w:val="ru-RU"/>
              </w:rPr>
              <w:t>р</w:t>
            </w:r>
            <w:proofErr w:type="spellEnd"/>
            <w:proofErr w:type="gram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штрафних</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санкцій</w:t>
            </w:r>
            <w:proofErr w:type="spellEnd"/>
            <w:r>
              <w:rPr>
                <w:rFonts w:ascii="Times New Roman" w:hAnsi="Times New Roman" w:cs="Times New Roman"/>
                <w:sz w:val="24"/>
                <w:szCs w:val="24"/>
                <w:lang w:val="ru-RU"/>
              </w:rPr>
              <w:t xml:space="preserve"> </w:t>
            </w:r>
          </w:p>
        </w:tc>
        <w:tc>
          <w:tcPr>
            <w:tcW w:w="4634" w:type="dxa"/>
          </w:tcPr>
          <w:p w:rsidR="000F68C7" w:rsidRPr="00647672" w:rsidRDefault="000F68C7" w:rsidP="00D73343">
            <w:pPr>
              <w:jc w:val="left"/>
              <w:rPr>
                <w:rFonts w:ascii="Times New Roman" w:hAnsi="Times New Roman" w:cs="Times New Roman"/>
                <w:sz w:val="24"/>
                <w:szCs w:val="24"/>
                <w:lang w:val="ru-RU"/>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516880">
            <w:pPr>
              <w:jc w:val="left"/>
              <w:rPr>
                <w:rFonts w:ascii="Times New Roman" w:hAnsi="Times New Roman" w:cs="Times New Roman"/>
                <w:sz w:val="24"/>
                <w:szCs w:val="24"/>
              </w:rPr>
            </w:pPr>
            <w:r w:rsidRPr="00B72EDC">
              <w:rPr>
                <w:rFonts w:ascii="Times New Roman" w:hAnsi="Times New Roman" w:cs="Times New Roman"/>
                <w:sz w:val="24"/>
                <w:szCs w:val="24"/>
              </w:rPr>
              <w:t>Стаття 232. Порядок застосування штрафних санкцій</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516880">
            <w:pPr>
              <w:jc w:val="left"/>
              <w:rPr>
                <w:rFonts w:ascii="Times New Roman" w:hAnsi="Times New Roman" w:cs="Times New Roman"/>
                <w:sz w:val="24"/>
                <w:szCs w:val="24"/>
              </w:rPr>
            </w:pPr>
            <w:r w:rsidRPr="00B72EDC">
              <w:rPr>
                <w:rFonts w:ascii="Times New Roman" w:hAnsi="Times New Roman" w:cs="Times New Roman"/>
                <w:sz w:val="24"/>
                <w:szCs w:val="24"/>
              </w:rPr>
              <w:t>Стаття 233. Зменшення розміру штрафних санкцій</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234. Обов'язок боржника, який сплатив штрафні санкції, виконати зобов'язання в натурі</w:t>
            </w:r>
          </w:p>
          <w:p w:rsidR="000F68C7" w:rsidRPr="00B72EDC" w:rsidRDefault="000F68C7" w:rsidP="00D73343">
            <w:pPr>
              <w:jc w:val="left"/>
              <w:rPr>
                <w:rFonts w:ascii="Times New Roman" w:hAnsi="Times New Roman" w:cs="Times New Roman"/>
                <w:sz w:val="24"/>
                <w:szCs w:val="24"/>
              </w:rPr>
            </w:pPr>
            <w:r w:rsidRPr="00002D9F">
              <w:rPr>
                <w:rFonts w:ascii="Times New Roman" w:hAnsi="Times New Roman" w:cs="Times New Roman"/>
                <w:sz w:val="24"/>
                <w:szCs w:val="24"/>
              </w:rPr>
              <w:t>1. Сплата штрафних санкцій за невиконання або неналежне виконання господарського зобов'язання не звільняє боржника від виконання зобов'язання в натурі, крім випадків, передбачених у частині третій статті 193 цього Кодексу.</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Default="000F68C7" w:rsidP="00002D9F">
            <w:pPr>
              <w:jc w:val="left"/>
              <w:rPr>
                <w:rFonts w:ascii="Times New Roman" w:hAnsi="Times New Roman" w:cs="Times New Roman"/>
                <w:b/>
                <w:sz w:val="24"/>
                <w:szCs w:val="24"/>
              </w:rPr>
            </w:pPr>
            <w:r w:rsidRPr="001020F6">
              <w:rPr>
                <w:rFonts w:ascii="Times New Roman" w:hAnsi="Times New Roman" w:cs="Times New Roman"/>
                <w:b/>
                <w:sz w:val="24"/>
                <w:szCs w:val="24"/>
              </w:rPr>
              <w:t>Стаття 622</w:t>
            </w:r>
            <w:r>
              <w:rPr>
                <w:rFonts w:ascii="Times New Roman" w:hAnsi="Times New Roman" w:cs="Times New Roman"/>
                <w:b/>
                <w:sz w:val="24"/>
                <w:szCs w:val="24"/>
              </w:rPr>
              <w:t>.</w:t>
            </w:r>
            <w:r w:rsidRPr="001020F6">
              <w:rPr>
                <w:rFonts w:ascii="Times New Roman" w:hAnsi="Times New Roman" w:cs="Times New Roman"/>
                <w:b/>
                <w:sz w:val="24"/>
                <w:szCs w:val="24"/>
              </w:rPr>
              <w:t xml:space="preserve"> </w:t>
            </w:r>
            <w:r w:rsidRPr="00CD60B1">
              <w:rPr>
                <w:rFonts w:ascii="Times New Roman" w:hAnsi="Times New Roman" w:cs="Times New Roman"/>
                <w:b/>
                <w:sz w:val="24"/>
                <w:szCs w:val="24"/>
              </w:rPr>
              <w:t>Відповідальність і виконання зобов'язання в натурі</w:t>
            </w:r>
            <w:r>
              <w:rPr>
                <w:rFonts w:ascii="Times New Roman" w:hAnsi="Times New Roman" w:cs="Times New Roman"/>
                <w:b/>
                <w:sz w:val="24"/>
                <w:szCs w:val="24"/>
              </w:rPr>
              <w:t>.</w:t>
            </w:r>
          </w:p>
          <w:p w:rsidR="000F68C7" w:rsidRPr="00D73343" w:rsidRDefault="000F68C7" w:rsidP="00002D9F">
            <w:pPr>
              <w:jc w:val="left"/>
              <w:rPr>
                <w:rFonts w:ascii="Times New Roman" w:hAnsi="Times New Roman" w:cs="Times New Roman"/>
                <w:sz w:val="24"/>
                <w:szCs w:val="24"/>
              </w:rPr>
            </w:pPr>
            <w:r w:rsidRPr="005E611C">
              <w:rPr>
                <w:rFonts w:ascii="Times New Roman" w:hAnsi="Times New Roman" w:cs="Times New Roman"/>
                <w:sz w:val="24"/>
                <w:szCs w:val="24"/>
              </w:rPr>
              <w:t>1. Боржник, який сплатив неустойку і відшкодував збитки, завдані порушенням зобов'язання, не звільняється від обов'язку виконати зобов'язання в натурі, якщо інше не встановлено договором або законом.</w:t>
            </w: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0F68C7">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5E437B" w:rsidTr="005E611C">
        <w:tc>
          <w:tcPr>
            <w:tcW w:w="4613" w:type="dxa"/>
          </w:tcPr>
          <w:p w:rsidR="000F68C7" w:rsidRPr="00516880" w:rsidRDefault="000F68C7" w:rsidP="000F68C7">
            <w:pPr>
              <w:jc w:val="left"/>
              <w:rPr>
                <w:rFonts w:ascii="Times New Roman" w:hAnsi="Times New Roman" w:cs="Times New Roman"/>
                <w:sz w:val="24"/>
                <w:szCs w:val="24"/>
              </w:rPr>
            </w:pPr>
            <w:r w:rsidRPr="00B72EDC">
              <w:rPr>
                <w:rFonts w:ascii="Times New Roman" w:hAnsi="Times New Roman" w:cs="Times New Roman"/>
                <w:sz w:val="24"/>
                <w:szCs w:val="24"/>
              </w:rPr>
              <w:lastRenderedPageBreak/>
              <w:t xml:space="preserve">Стаття 235. </w:t>
            </w:r>
            <w:proofErr w:type="spellStart"/>
            <w:r w:rsidRPr="00B72EDC">
              <w:rPr>
                <w:rFonts w:ascii="Times New Roman" w:hAnsi="Times New Roman" w:cs="Times New Roman"/>
                <w:sz w:val="24"/>
                <w:szCs w:val="24"/>
              </w:rPr>
              <w:t>Оперативно</w:t>
            </w:r>
            <w:proofErr w:type="spellEnd"/>
            <w:r w:rsidRPr="00B72EDC">
              <w:rPr>
                <w:rFonts w:ascii="Times New Roman" w:hAnsi="Times New Roman" w:cs="Times New Roman"/>
                <w:sz w:val="24"/>
                <w:szCs w:val="24"/>
              </w:rPr>
              <w:t>-господарські санкції</w:t>
            </w:r>
          </w:p>
        </w:tc>
        <w:tc>
          <w:tcPr>
            <w:tcW w:w="4634" w:type="dxa"/>
          </w:tcPr>
          <w:p w:rsidR="000F68C7" w:rsidRPr="00D73343" w:rsidRDefault="000F68C7" w:rsidP="000674C8">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Default="000F68C7" w:rsidP="00425E68">
            <w:pPr>
              <w:jc w:val="left"/>
              <w:rPr>
                <w:rFonts w:ascii="Times New Roman" w:hAnsi="Times New Roman" w:cs="Times New Roman"/>
                <w:sz w:val="24"/>
                <w:szCs w:val="24"/>
              </w:rPr>
            </w:pPr>
            <w:r w:rsidRPr="00B72EDC">
              <w:rPr>
                <w:rFonts w:ascii="Times New Roman" w:hAnsi="Times New Roman" w:cs="Times New Roman"/>
                <w:sz w:val="24"/>
                <w:szCs w:val="24"/>
              </w:rPr>
              <w:t xml:space="preserve">Стаття 236. Види </w:t>
            </w:r>
            <w:proofErr w:type="spellStart"/>
            <w:r w:rsidRPr="00B72EDC">
              <w:rPr>
                <w:rFonts w:ascii="Times New Roman" w:hAnsi="Times New Roman" w:cs="Times New Roman"/>
                <w:sz w:val="24"/>
                <w:szCs w:val="24"/>
              </w:rPr>
              <w:t>оперативно</w:t>
            </w:r>
            <w:proofErr w:type="spellEnd"/>
            <w:r w:rsidRPr="00B72EDC">
              <w:rPr>
                <w:rFonts w:ascii="Times New Roman" w:hAnsi="Times New Roman" w:cs="Times New Roman"/>
                <w:sz w:val="24"/>
                <w:szCs w:val="24"/>
              </w:rPr>
              <w:t>-господарських санкцій</w:t>
            </w:r>
            <w:r w:rsidRPr="00425E68">
              <w:rPr>
                <w:rFonts w:ascii="Times New Roman" w:hAnsi="Times New Roman" w:cs="Times New Roman"/>
                <w:sz w:val="24"/>
                <w:szCs w:val="24"/>
              </w:rPr>
              <w:t>.</w:t>
            </w:r>
          </w:p>
          <w:p w:rsidR="000F68C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1. У господарських договорах сторони можуть передбачати використання таких видів </w:t>
            </w:r>
            <w:proofErr w:type="spellStart"/>
            <w:r w:rsidRPr="00C74F77">
              <w:rPr>
                <w:rFonts w:ascii="Times New Roman" w:hAnsi="Times New Roman" w:cs="Times New Roman"/>
                <w:sz w:val="24"/>
                <w:szCs w:val="24"/>
              </w:rPr>
              <w:t>оперативно</w:t>
            </w:r>
            <w:proofErr w:type="spellEnd"/>
            <w:r w:rsidRPr="00C74F77">
              <w:rPr>
                <w:rFonts w:ascii="Times New Roman" w:hAnsi="Times New Roman" w:cs="Times New Roman"/>
                <w:sz w:val="24"/>
                <w:szCs w:val="24"/>
              </w:rPr>
              <w:t xml:space="preserve">-господарських санкцій: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1) одностороння відмова від виконання свого зобов'язання </w:t>
            </w:r>
            <w:proofErr w:type="spellStart"/>
            <w:r w:rsidRPr="00C74F77">
              <w:rPr>
                <w:rFonts w:ascii="Times New Roman" w:hAnsi="Times New Roman" w:cs="Times New Roman"/>
                <w:sz w:val="24"/>
                <w:szCs w:val="24"/>
              </w:rPr>
              <w:t>управненою</w:t>
            </w:r>
            <w:proofErr w:type="spellEnd"/>
            <w:r w:rsidRPr="00C74F77">
              <w:rPr>
                <w:rFonts w:ascii="Times New Roman" w:hAnsi="Times New Roman" w:cs="Times New Roman"/>
                <w:sz w:val="24"/>
                <w:szCs w:val="24"/>
              </w:rPr>
              <w:t xml:space="preserve"> стороною, із звільненням її від відповідальності за це - у разі порушення зобов'язання другою стороною;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відмова від оплати за зобов'язанням, яке виконано неналежним чином або достроково виконано боржником без згоди другої сторони;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відстрочення відвантаження продукції чи виконання робіт внаслідок прострочення виставлення акредитива платником, припинення видачі банківських позичок тощо;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2) відмова </w:t>
            </w:r>
            <w:proofErr w:type="spellStart"/>
            <w:r w:rsidRPr="00C74F77">
              <w:rPr>
                <w:rFonts w:ascii="Times New Roman" w:hAnsi="Times New Roman" w:cs="Times New Roman"/>
                <w:sz w:val="24"/>
                <w:szCs w:val="24"/>
              </w:rPr>
              <w:t>управненої</w:t>
            </w:r>
            <w:proofErr w:type="spellEnd"/>
            <w:r w:rsidRPr="00C74F77">
              <w:rPr>
                <w:rFonts w:ascii="Times New Roman" w:hAnsi="Times New Roman" w:cs="Times New Roman"/>
                <w:sz w:val="24"/>
                <w:szCs w:val="24"/>
              </w:rPr>
              <w:t xml:space="preserve"> сторони зобов'язання від прийняття подальшого виконання зобов'язання, порушеного другою стороною, або повернення в односторонньому порядку виконаного кредитором за зобов'язанням (списання з рахунку боржника в безакцептному порядку коштів, сплачених за неякісну продукцію, тощо);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3) встановлення в односторонньому порядку на майбутнє додаткових гарантій </w:t>
            </w:r>
            <w:r w:rsidRPr="00C74F77">
              <w:rPr>
                <w:rFonts w:ascii="Times New Roman" w:hAnsi="Times New Roman" w:cs="Times New Roman"/>
                <w:sz w:val="24"/>
                <w:szCs w:val="24"/>
              </w:rPr>
              <w:lastRenderedPageBreak/>
              <w:t xml:space="preserve">належного виконання зобов'язань стороною, яка порушила зобов'язання: зміна порядку оплати продукції (робіт, послуг), переведення платника на попередню оплату продукції (робіт, послуг) або на оплату після перевірки їх якості тощо;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4) відмова від встановлення на майбутнє господарських відносин із стороною, яка порушує зобов'язання. </w:t>
            </w:r>
          </w:p>
          <w:p w:rsidR="000F68C7" w:rsidRPr="00C74F77" w:rsidRDefault="000F68C7" w:rsidP="00C74F77">
            <w:pPr>
              <w:jc w:val="left"/>
              <w:rPr>
                <w:rFonts w:ascii="Times New Roman" w:hAnsi="Times New Roman" w:cs="Times New Roman"/>
                <w:sz w:val="24"/>
                <w:szCs w:val="24"/>
              </w:rPr>
            </w:pPr>
          </w:p>
          <w:p w:rsidR="000F68C7" w:rsidRPr="00B72EDC"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2. Перелік </w:t>
            </w:r>
            <w:proofErr w:type="spellStart"/>
            <w:r w:rsidRPr="00C74F77">
              <w:rPr>
                <w:rFonts w:ascii="Times New Roman" w:hAnsi="Times New Roman" w:cs="Times New Roman"/>
                <w:sz w:val="24"/>
                <w:szCs w:val="24"/>
              </w:rPr>
              <w:t>оперативно</w:t>
            </w:r>
            <w:proofErr w:type="spellEnd"/>
            <w:r w:rsidRPr="00C74F77">
              <w:rPr>
                <w:rFonts w:ascii="Times New Roman" w:hAnsi="Times New Roman" w:cs="Times New Roman"/>
                <w:sz w:val="24"/>
                <w:szCs w:val="24"/>
              </w:rPr>
              <w:t xml:space="preserve">-господарських санкцій, встановлений у частині першій цієї статті, не є вичерпним. Сторони можуть передбачити у договорі також інші </w:t>
            </w:r>
            <w:proofErr w:type="spellStart"/>
            <w:r w:rsidRPr="00C74F77">
              <w:rPr>
                <w:rFonts w:ascii="Times New Roman" w:hAnsi="Times New Roman" w:cs="Times New Roman"/>
                <w:sz w:val="24"/>
                <w:szCs w:val="24"/>
              </w:rPr>
              <w:t>оперативно</w:t>
            </w:r>
            <w:proofErr w:type="spellEnd"/>
            <w:r w:rsidRPr="00C74F77">
              <w:rPr>
                <w:rFonts w:ascii="Times New Roman" w:hAnsi="Times New Roman" w:cs="Times New Roman"/>
                <w:sz w:val="24"/>
                <w:szCs w:val="24"/>
              </w:rPr>
              <w:t>-господарські санкції.</w:t>
            </w:r>
          </w:p>
        </w:tc>
        <w:tc>
          <w:tcPr>
            <w:tcW w:w="4634" w:type="dxa"/>
          </w:tcPr>
          <w:p w:rsidR="000F68C7" w:rsidRPr="001020F6" w:rsidRDefault="000F68C7" w:rsidP="00CD60B1">
            <w:pPr>
              <w:jc w:val="left"/>
              <w:rPr>
                <w:rFonts w:ascii="Times New Roman" w:hAnsi="Times New Roman" w:cs="Times New Roman"/>
                <w:b/>
                <w:sz w:val="24"/>
                <w:szCs w:val="24"/>
              </w:rPr>
            </w:pPr>
            <w:r w:rsidRPr="001020F6">
              <w:rPr>
                <w:rFonts w:ascii="Times New Roman" w:hAnsi="Times New Roman" w:cs="Times New Roman"/>
                <w:b/>
                <w:sz w:val="24"/>
                <w:szCs w:val="24"/>
              </w:rPr>
              <w:lastRenderedPageBreak/>
              <w:t>Цивільн</w:t>
            </w:r>
            <w:r>
              <w:rPr>
                <w:rFonts w:ascii="Times New Roman" w:hAnsi="Times New Roman" w:cs="Times New Roman"/>
                <w:b/>
                <w:sz w:val="24"/>
                <w:szCs w:val="24"/>
              </w:rPr>
              <w:t>ий</w:t>
            </w:r>
            <w:r w:rsidRPr="001020F6">
              <w:rPr>
                <w:rFonts w:ascii="Times New Roman" w:hAnsi="Times New Roman" w:cs="Times New Roman"/>
                <w:b/>
                <w:sz w:val="24"/>
                <w:szCs w:val="24"/>
              </w:rPr>
              <w:t xml:space="preserve"> кодекс України</w:t>
            </w:r>
          </w:p>
          <w:p w:rsidR="000F68C7" w:rsidRPr="00CD60B1" w:rsidRDefault="000F68C7" w:rsidP="00C74F77">
            <w:pPr>
              <w:jc w:val="left"/>
              <w:rPr>
                <w:rFonts w:ascii="Times New Roman" w:hAnsi="Times New Roman" w:cs="Times New Roman"/>
                <w:b/>
                <w:sz w:val="24"/>
                <w:szCs w:val="24"/>
              </w:rPr>
            </w:pPr>
            <w:r w:rsidRPr="00CD60B1">
              <w:rPr>
                <w:rFonts w:ascii="Times New Roman" w:hAnsi="Times New Roman" w:cs="Times New Roman"/>
                <w:b/>
                <w:sz w:val="24"/>
                <w:szCs w:val="24"/>
              </w:rPr>
              <w:t>Стаття 611</w:t>
            </w:r>
            <w:r>
              <w:rPr>
                <w:rFonts w:ascii="Times New Roman" w:hAnsi="Times New Roman" w:cs="Times New Roman"/>
                <w:b/>
                <w:sz w:val="24"/>
                <w:szCs w:val="24"/>
              </w:rPr>
              <w:t xml:space="preserve">. </w:t>
            </w:r>
            <w:r w:rsidRPr="00CD60B1">
              <w:rPr>
                <w:rFonts w:ascii="Times New Roman" w:hAnsi="Times New Roman" w:cs="Times New Roman"/>
                <w:b/>
                <w:sz w:val="24"/>
                <w:szCs w:val="24"/>
              </w:rPr>
              <w:t>Правові наслідки порушення зобов'язання</w:t>
            </w: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1. У разі порушення зобов'язання настають правові наслідки, встановлені договором або законом, зокрема: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1) припинення зобов'язання внаслідок односторонньої відмови від зобов'язання, якщо це встановлено договором або законом, або розірвання договору;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2) зміна умов зобов'язання; </w:t>
            </w:r>
          </w:p>
          <w:p w:rsidR="000F68C7" w:rsidRPr="00C74F77" w:rsidRDefault="000F68C7" w:rsidP="00C74F77">
            <w:pPr>
              <w:jc w:val="left"/>
              <w:rPr>
                <w:rFonts w:ascii="Times New Roman" w:hAnsi="Times New Roman" w:cs="Times New Roman"/>
                <w:sz w:val="24"/>
                <w:szCs w:val="24"/>
              </w:rPr>
            </w:pPr>
          </w:p>
          <w:p w:rsidR="000F68C7" w:rsidRPr="00C74F77"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 xml:space="preserve">3) сплата неустойки; </w:t>
            </w:r>
          </w:p>
          <w:p w:rsidR="000F68C7" w:rsidRPr="00C74F77" w:rsidRDefault="000F68C7" w:rsidP="00C74F77">
            <w:pPr>
              <w:jc w:val="left"/>
              <w:rPr>
                <w:rFonts w:ascii="Times New Roman" w:hAnsi="Times New Roman" w:cs="Times New Roman"/>
                <w:sz w:val="24"/>
                <w:szCs w:val="24"/>
              </w:rPr>
            </w:pPr>
          </w:p>
          <w:p w:rsidR="000F68C7" w:rsidRPr="00D73343" w:rsidRDefault="000F68C7" w:rsidP="00C74F77">
            <w:pPr>
              <w:jc w:val="left"/>
              <w:rPr>
                <w:rFonts w:ascii="Times New Roman" w:hAnsi="Times New Roman" w:cs="Times New Roman"/>
                <w:sz w:val="24"/>
                <w:szCs w:val="24"/>
              </w:rPr>
            </w:pPr>
            <w:r w:rsidRPr="00C74F77">
              <w:rPr>
                <w:rFonts w:ascii="Times New Roman" w:hAnsi="Times New Roman" w:cs="Times New Roman"/>
                <w:sz w:val="24"/>
                <w:szCs w:val="24"/>
              </w:rPr>
              <w:t>4) відшкодування збитків та моральної шкоди.</w:t>
            </w: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Default="000F68C7" w:rsidP="000F68C7">
            <w:pPr>
              <w:jc w:val="left"/>
              <w:rPr>
                <w:rFonts w:ascii="Times New Roman" w:hAnsi="Times New Roman" w:cs="Times New Roman"/>
                <w:sz w:val="24"/>
                <w:szCs w:val="24"/>
              </w:rPr>
            </w:pPr>
            <w:r>
              <w:rPr>
                <w:rFonts w:ascii="Times New Roman" w:hAnsi="Times New Roman" w:cs="Times New Roman"/>
                <w:sz w:val="24"/>
                <w:szCs w:val="24"/>
              </w:rPr>
              <w:t>Скасувати</w:t>
            </w:r>
            <w:r w:rsidRPr="000F68C7">
              <w:rPr>
                <w:rFonts w:ascii="Times New Roman" w:hAnsi="Times New Roman" w:cs="Times New Roman"/>
                <w:sz w:val="24"/>
                <w:szCs w:val="24"/>
                <w:lang w:val="ru-RU"/>
              </w:rPr>
              <w:t xml:space="preserve"> </w:t>
            </w:r>
            <w:r>
              <w:rPr>
                <w:rFonts w:ascii="Times New Roman" w:hAnsi="Times New Roman" w:cs="Times New Roman"/>
                <w:sz w:val="24"/>
                <w:szCs w:val="24"/>
              </w:rPr>
              <w:t>норму ГКУ.</w:t>
            </w:r>
          </w:p>
          <w:p w:rsidR="000F68C7" w:rsidRDefault="000F68C7" w:rsidP="000F68C7">
            <w:pPr>
              <w:jc w:val="left"/>
              <w:rPr>
                <w:rFonts w:ascii="Times New Roman" w:hAnsi="Times New Roman" w:cs="Times New Roman"/>
                <w:sz w:val="24"/>
                <w:szCs w:val="24"/>
              </w:rPr>
            </w:pPr>
            <w:r>
              <w:rPr>
                <w:rFonts w:ascii="Times New Roman" w:hAnsi="Times New Roman" w:cs="Times New Roman"/>
                <w:sz w:val="24"/>
                <w:szCs w:val="24"/>
              </w:rPr>
              <w:t>Перенести частину статті до ЦКУ.</w:t>
            </w:r>
          </w:p>
          <w:p w:rsidR="000F68C7" w:rsidRPr="00D73343" w:rsidRDefault="000F68C7" w:rsidP="008B2169">
            <w:pPr>
              <w:jc w:val="left"/>
              <w:rPr>
                <w:rFonts w:ascii="Times New Roman" w:hAnsi="Times New Roman" w:cs="Times New Roman"/>
                <w:sz w:val="24"/>
                <w:szCs w:val="24"/>
              </w:rPr>
            </w:pPr>
          </w:p>
        </w:tc>
        <w:tc>
          <w:tcPr>
            <w:tcW w:w="2799"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Цивільного кодексу України</w:t>
            </w:r>
          </w:p>
        </w:tc>
      </w:tr>
      <w:tr w:rsidR="000F68C7" w:rsidRPr="005E437B" w:rsidTr="005E611C">
        <w:tc>
          <w:tcPr>
            <w:tcW w:w="4613" w:type="dxa"/>
          </w:tcPr>
          <w:p w:rsidR="000F68C7" w:rsidRPr="00B72EDC" w:rsidRDefault="000F68C7" w:rsidP="00516880">
            <w:pPr>
              <w:jc w:val="left"/>
              <w:rPr>
                <w:rFonts w:ascii="Times New Roman" w:hAnsi="Times New Roman" w:cs="Times New Roman"/>
                <w:sz w:val="24"/>
                <w:szCs w:val="24"/>
              </w:rPr>
            </w:pPr>
            <w:r w:rsidRPr="00B72EDC">
              <w:rPr>
                <w:rFonts w:ascii="Times New Roman" w:hAnsi="Times New Roman" w:cs="Times New Roman"/>
                <w:sz w:val="24"/>
                <w:szCs w:val="24"/>
              </w:rPr>
              <w:lastRenderedPageBreak/>
              <w:t xml:space="preserve">Стаття 237. Підстави та порядок застосування </w:t>
            </w:r>
            <w:proofErr w:type="spellStart"/>
            <w:r w:rsidRPr="00B72EDC">
              <w:rPr>
                <w:rFonts w:ascii="Times New Roman" w:hAnsi="Times New Roman" w:cs="Times New Roman"/>
                <w:sz w:val="24"/>
                <w:szCs w:val="24"/>
              </w:rPr>
              <w:t>оперативно</w:t>
            </w:r>
            <w:proofErr w:type="spellEnd"/>
            <w:r w:rsidRPr="00B72EDC">
              <w:rPr>
                <w:rFonts w:ascii="Times New Roman" w:hAnsi="Times New Roman" w:cs="Times New Roman"/>
                <w:sz w:val="24"/>
                <w:szCs w:val="24"/>
              </w:rPr>
              <w:t>-господарських санкцій</w:t>
            </w:r>
          </w:p>
        </w:tc>
        <w:tc>
          <w:tcPr>
            <w:tcW w:w="4634" w:type="dxa"/>
          </w:tcPr>
          <w:p w:rsidR="000F68C7" w:rsidRPr="00D73343" w:rsidRDefault="000F68C7" w:rsidP="0099586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CA169A">
        <w:tc>
          <w:tcPr>
            <w:tcW w:w="15417" w:type="dxa"/>
            <w:gridSpan w:val="5"/>
          </w:tcPr>
          <w:p w:rsidR="000F68C7" w:rsidRPr="00A86570" w:rsidRDefault="000F68C7" w:rsidP="00A86570">
            <w:pPr>
              <w:rPr>
                <w:rFonts w:ascii="Times New Roman" w:hAnsi="Times New Roman" w:cs="Times New Roman"/>
                <w:b/>
                <w:i/>
                <w:sz w:val="24"/>
                <w:szCs w:val="24"/>
              </w:rPr>
            </w:pPr>
            <w:r w:rsidRPr="00A86570">
              <w:rPr>
                <w:rFonts w:ascii="Times New Roman" w:hAnsi="Times New Roman" w:cs="Times New Roman"/>
                <w:b/>
                <w:i/>
                <w:sz w:val="24"/>
                <w:szCs w:val="24"/>
              </w:rPr>
              <w:t>АДМІНІСТРАТИВНО-ГОСПОДАРСЬКІ САНКЦІЇ</w:t>
            </w:r>
          </w:p>
        </w:tc>
      </w:tr>
      <w:tr w:rsidR="000F68C7" w:rsidRPr="005E437B" w:rsidTr="005E611C">
        <w:tc>
          <w:tcPr>
            <w:tcW w:w="4613" w:type="dxa"/>
          </w:tcPr>
          <w:p w:rsidR="000F68C7"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238. Застосування адміністративно-господарських санкцій до суб'єктів господарювання</w:t>
            </w:r>
          </w:p>
          <w:p w:rsidR="000F68C7" w:rsidRPr="00B72EDC" w:rsidRDefault="000F68C7" w:rsidP="00983303">
            <w:pPr>
              <w:jc w:val="left"/>
              <w:rPr>
                <w:rFonts w:ascii="Times New Roman" w:hAnsi="Times New Roman" w:cs="Times New Roman"/>
                <w:sz w:val="24"/>
                <w:szCs w:val="24"/>
              </w:rPr>
            </w:pPr>
          </w:p>
        </w:tc>
        <w:tc>
          <w:tcPr>
            <w:tcW w:w="4634" w:type="dxa"/>
          </w:tcPr>
          <w:p w:rsidR="000F68C7" w:rsidRPr="007F6550" w:rsidRDefault="000F68C7" w:rsidP="00CB79BE">
            <w:pPr>
              <w:jc w:val="left"/>
              <w:rPr>
                <w:rFonts w:ascii="Times New Roman" w:hAnsi="Times New Roman" w:cs="Times New Roman"/>
                <w:sz w:val="24"/>
                <w:szCs w:val="24"/>
              </w:rPr>
            </w:pPr>
            <w:r w:rsidRPr="007F6550">
              <w:rPr>
                <w:rFonts w:ascii="Times New Roman" w:hAnsi="Times New Roman" w:cs="Times New Roman"/>
                <w:sz w:val="24"/>
                <w:szCs w:val="24"/>
              </w:rPr>
              <w:t xml:space="preserve">Правові засади застосування адміністративно-господарських санкцій до суб’єктів господарювання, їх види та порядок застосування регулюються відповідними Законами України, відповідно до сфер господарської діяльності. </w:t>
            </w:r>
          </w:p>
          <w:p w:rsidR="000F68C7" w:rsidRDefault="000F68C7" w:rsidP="00CB79BE">
            <w:pPr>
              <w:jc w:val="left"/>
              <w:rPr>
                <w:rFonts w:ascii="Times New Roman" w:hAnsi="Times New Roman" w:cs="Times New Roman"/>
                <w:b/>
                <w:sz w:val="24"/>
                <w:szCs w:val="24"/>
              </w:rPr>
            </w:pPr>
            <w:r w:rsidRPr="007F6550">
              <w:rPr>
                <w:rFonts w:ascii="Times New Roman" w:hAnsi="Times New Roman" w:cs="Times New Roman"/>
                <w:b/>
                <w:sz w:val="24"/>
                <w:szCs w:val="24"/>
              </w:rPr>
              <w:t xml:space="preserve">Законодавчі акти: </w:t>
            </w:r>
          </w:p>
          <w:p w:rsidR="000F68C7" w:rsidRDefault="000F68C7" w:rsidP="00CB79BE">
            <w:pPr>
              <w:jc w:val="left"/>
              <w:rPr>
                <w:rFonts w:ascii="Times New Roman" w:hAnsi="Times New Roman" w:cs="Times New Roman"/>
                <w:b/>
                <w:sz w:val="24"/>
                <w:szCs w:val="24"/>
              </w:rPr>
            </w:pPr>
            <w:r>
              <w:rPr>
                <w:rFonts w:ascii="Times New Roman" w:hAnsi="Times New Roman" w:cs="Times New Roman"/>
                <w:b/>
                <w:sz w:val="24"/>
                <w:szCs w:val="24"/>
              </w:rPr>
              <w:t>Кодексу Украйни про адміністративні правопорушення;</w:t>
            </w:r>
          </w:p>
          <w:p w:rsidR="000F68C7" w:rsidRDefault="000F68C7" w:rsidP="00CB79BE">
            <w:pPr>
              <w:jc w:val="left"/>
              <w:rPr>
                <w:rFonts w:ascii="Times New Roman" w:hAnsi="Times New Roman" w:cs="Times New Roman"/>
                <w:b/>
                <w:sz w:val="24"/>
                <w:szCs w:val="24"/>
              </w:rPr>
            </w:pPr>
            <w:r>
              <w:rPr>
                <w:rFonts w:ascii="Times New Roman" w:hAnsi="Times New Roman" w:cs="Times New Roman"/>
                <w:b/>
                <w:sz w:val="24"/>
                <w:szCs w:val="24"/>
              </w:rPr>
              <w:t>Податковий кодекс України;</w:t>
            </w:r>
          </w:p>
          <w:p w:rsidR="000F68C7" w:rsidRDefault="000F68C7" w:rsidP="00CB79BE">
            <w:pPr>
              <w:jc w:val="left"/>
              <w:rPr>
                <w:rFonts w:ascii="Times New Roman" w:hAnsi="Times New Roman" w:cs="Times New Roman"/>
                <w:b/>
                <w:sz w:val="24"/>
                <w:szCs w:val="24"/>
              </w:rPr>
            </w:pPr>
            <w:r>
              <w:rPr>
                <w:rFonts w:ascii="Times New Roman" w:hAnsi="Times New Roman" w:cs="Times New Roman"/>
                <w:b/>
                <w:sz w:val="24"/>
                <w:szCs w:val="24"/>
              </w:rPr>
              <w:t>Земельний кодекс України;</w:t>
            </w:r>
          </w:p>
          <w:p w:rsidR="000F68C7" w:rsidRDefault="000F68C7" w:rsidP="00CB79BE">
            <w:pPr>
              <w:jc w:val="left"/>
              <w:rPr>
                <w:rFonts w:ascii="Times New Roman" w:hAnsi="Times New Roman" w:cs="Times New Roman"/>
                <w:b/>
                <w:sz w:val="24"/>
                <w:szCs w:val="24"/>
              </w:rPr>
            </w:pPr>
            <w:r>
              <w:rPr>
                <w:rFonts w:ascii="Times New Roman" w:hAnsi="Times New Roman" w:cs="Times New Roman"/>
                <w:b/>
                <w:sz w:val="24"/>
                <w:szCs w:val="24"/>
              </w:rPr>
              <w:t>Кодекс України про надра;</w:t>
            </w:r>
          </w:p>
          <w:p w:rsidR="000F68C7" w:rsidRDefault="000F68C7" w:rsidP="00CB79BE">
            <w:pPr>
              <w:jc w:val="left"/>
              <w:rPr>
                <w:rFonts w:ascii="Times New Roman" w:hAnsi="Times New Roman" w:cs="Times New Roman"/>
                <w:b/>
                <w:sz w:val="24"/>
                <w:szCs w:val="24"/>
              </w:rPr>
            </w:pPr>
            <w:r>
              <w:rPr>
                <w:rFonts w:ascii="Times New Roman" w:hAnsi="Times New Roman" w:cs="Times New Roman"/>
                <w:b/>
                <w:sz w:val="24"/>
                <w:szCs w:val="24"/>
              </w:rPr>
              <w:t xml:space="preserve">Водний Кодекс України; </w:t>
            </w:r>
          </w:p>
          <w:p w:rsidR="000F68C7" w:rsidRDefault="000F68C7" w:rsidP="00CB79BE">
            <w:pPr>
              <w:jc w:val="left"/>
              <w:rPr>
                <w:rFonts w:ascii="Times New Roman" w:hAnsi="Times New Roman" w:cs="Times New Roman"/>
                <w:b/>
                <w:sz w:val="24"/>
                <w:szCs w:val="24"/>
              </w:rPr>
            </w:pPr>
            <w:r>
              <w:rPr>
                <w:rFonts w:ascii="Times New Roman" w:hAnsi="Times New Roman" w:cs="Times New Roman"/>
                <w:b/>
                <w:sz w:val="24"/>
                <w:szCs w:val="24"/>
              </w:rPr>
              <w:t>Закон України «</w:t>
            </w:r>
            <w:r w:rsidRPr="007F6550">
              <w:rPr>
                <w:rFonts w:ascii="Times New Roman" w:hAnsi="Times New Roman" w:cs="Times New Roman"/>
                <w:b/>
                <w:sz w:val="24"/>
                <w:szCs w:val="24"/>
              </w:rPr>
              <w:t>Про цінні папери та фондовий ринок</w:t>
            </w:r>
            <w:r>
              <w:rPr>
                <w:rFonts w:ascii="Times New Roman" w:hAnsi="Times New Roman" w:cs="Times New Roman"/>
                <w:b/>
                <w:sz w:val="24"/>
                <w:szCs w:val="24"/>
              </w:rPr>
              <w:t>»;</w:t>
            </w:r>
            <w:r w:rsidRPr="007F6550">
              <w:rPr>
                <w:rFonts w:ascii="Times New Roman" w:hAnsi="Times New Roman" w:cs="Times New Roman"/>
                <w:b/>
                <w:sz w:val="24"/>
                <w:szCs w:val="24"/>
              </w:rPr>
              <w:t xml:space="preserve"> </w:t>
            </w:r>
          </w:p>
          <w:p w:rsidR="000F68C7" w:rsidRPr="00B93E4B" w:rsidRDefault="000F68C7" w:rsidP="00CB79BE">
            <w:pPr>
              <w:jc w:val="left"/>
              <w:rPr>
                <w:rFonts w:ascii="Times New Roman" w:hAnsi="Times New Roman" w:cs="Times New Roman"/>
                <w:b/>
                <w:sz w:val="24"/>
                <w:szCs w:val="24"/>
              </w:rPr>
            </w:pPr>
            <w:r w:rsidRPr="00B93E4B">
              <w:rPr>
                <w:rFonts w:ascii="Times New Roman" w:hAnsi="Times New Roman" w:cs="Times New Roman"/>
                <w:b/>
                <w:sz w:val="24"/>
                <w:szCs w:val="24"/>
              </w:rPr>
              <w:t xml:space="preserve">Закону України «Про фінансові послуги </w:t>
            </w:r>
            <w:r w:rsidRPr="00B93E4B">
              <w:rPr>
                <w:rFonts w:ascii="Times New Roman" w:hAnsi="Times New Roman" w:cs="Times New Roman"/>
                <w:b/>
                <w:sz w:val="24"/>
                <w:szCs w:val="24"/>
              </w:rPr>
              <w:lastRenderedPageBreak/>
              <w:t>та державне регулювання ринків фінансових послуг»</w:t>
            </w:r>
            <w:r>
              <w:rPr>
                <w:rFonts w:ascii="Times New Roman" w:hAnsi="Times New Roman" w:cs="Times New Roman"/>
                <w:b/>
                <w:sz w:val="24"/>
                <w:szCs w:val="24"/>
              </w:rPr>
              <w:t>;</w:t>
            </w:r>
          </w:p>
          <w:p w:rsidR="000F68C7" w:rsidRPr="00B93E4B" w:rsidRDefault="000F68C7" w:rsidP="00002D9F">
            <w:pPr>
              <w:jc w:val="left"/>
              <w:rPr>
                <w:rFonts w:ascii="Times New Roman" w:hAnsi="Times New Roman" w:cs="Times New Roman"/>
                <w:b/>
                <w:sz w:val="24"/>
                <w:szCs w:val="24"/>
              </w:rPr>
            </w:pPr>
            <w:r w:rsidRPr="00B93E4B">
              <w:rPr>
                <w:rFonts w:ascii="Times New Roman" w:hAnsi="Times New Roman" w:cs="Times New Roman"/>
                <w:b/>
                <w:sz w:val="24"/>
                <w:szCs w:val="24"/>
              </w:rPr>
              <w:t>Закону України «Про автомобільний транспорт»</w:t>
            </w:r>
            <w:r>
              <w:rPr>
                <w:rFonts w:ascii="Times New Roman" w:hAnsi="Times New Roman" w:cs="Times New Roman"/>
                <w:b/>
                <w:sz w:val="24"/>
                <w:szCs w:val="24"/>
              </w:rPr>
              <w:t>;</w:t>
            </w:r>
          </w:p>
          <w:p w:rsidR="000F68C7" w:rsidRDefault="000F68C7" w:rsidP="00002D9F">
            <w:pPr>
              <w:jc w:val="left"/>
              <w:rPr>
                <w:rFonts w:ascii="Times New Roman" w:hAnsi="Times New Roman" w:cs="Times New Roman"/>
                <w:b/>
                <w:sz w:val="24"/>
                <w:szCs w:val="24"/>
              </w:rPr>
            </w:pPr>
            <w:r w:rsidRPr="007F6550">
              <w:rPr>
                <w:rFonts w:ascii="Times New Roman" w:hAnsi="Times New Roman" w:cs="Times New Roman"/>
                <w:b/>
                <w:sz w:val="24"/>
                <w:szCs w:val="24"/>
              </w:rPr>
              <w:t>Закон України «Про банки і банківську діяльність»</w:t>
            </w:r>
            <w:r>
              <w:rPr>
                <w:rFonts w:ascii="Times New Roman" w:hAnsi="Times New Roman" w:cs="Times New Roman"/>
                <w:b/>
                <w:sz w:val="24"/>
                <w:szCs w:val="24"/>
              </w:rPr>
              <w:t xml:space="preserve"> </w:t>
            </w:r>
          </w:p>
          <w:p w:rsidR="000F68C7" w:rsidRDefault="000F68C7" w:rsidP="00002D9F">
            <w:pPr>
              <w:jc w:val="left"/>
              <w:rPr>
                <w:rFonts w:ascii="Times New Roman" w:hAnsi="Times New Roman" w:cs="Times New Roman"/>
                <w:b/>
                <w:sz w:val="24"/>
                <w:szCs w:val="24"/>
              </w:rPr>
            </w:pPr>
            <w:r>
              <w:rPr>
                <w:rFonts w:ascii="Times New Roman" w:hAnsi="Times New Roman" w:cs="Times New Roman"/>
                <w:b/>
                <w:sz w:val="24"/>
                <w:szCs w:val="24"/>
              </w:rPr>
              <w:t>Закон України «</w:t>
            </w:r>
            <w:r w:rsidRPr="00C553B9">
              <w:rPr>
                <w:rFonts w:ascii="Times New Roman" w:hAnsi="Times New Roman" w:cs="Times New Roman"/>
                <w:b/>
                <w:sz w:val="24"/>
                <w:szCs w:val="24"/>
              </w:rPr>
              <w:t>Про основні засади державного нагляду (контролю) у сфері господарської діяльності</w:t>
            </w:r>
            <w:r>
              <w:rPr>
                <w:rFonts w:ascii="Times New Roman" w:hAnsi="Times New Roman" w:cs="Times New Roman"/>
                <w:b/>
                <w:sz w:val="24"/>
                <w:szCs w:val="24"/>
              </w:rPr>
              <w:t>»</w:t>
            </w:r>
            <w:r w:rsidRPr="00C553B9">
              <w:rPr>
                <w:rFonts w:ascii="Times New Roman" w:hAnsi="Times New Roman" w:cs="Times New Roman"/>
                <w:b/>
                <w:sz w:val="24"/>
                <w:szCs w:val="24"/>
              </w:rPr>
              <w:t xml:space="preserve"> </w:t>
            </w:r>
            <w:r>
              <w:rPr>
                <w:rFonts w:ascii="Times New Roman" w:hAnsi="Times New Roman" w:cs="Times New Roman"/>
                <w:b/>
                <w:sz w:val="24"/>
                <w:szCs w:val="24"/>
              </w:rPr>
              <w:t>тощо.</w:t>
            </w:r>
          </w:p>
          <w:p w:rsidR="000F68C7" w:rsidRPr="007F6550" w:rsidRDefault="000F68C7" w:rsidP="00002D9F">
            <w:pPr>
              <w:jc w:val="left"/>
              <w:rPr>
                <w:rFonts w:ascii="Times New Roman" w:hAnsi="Times New Roman" w:cs="Times New Roman"/>
                <w:b/>
                <w:sz w:val="24"/>
                <w:szCs w:val="24"/>
              </w:rPr>
            </w:pPr>
          </w:p>
          <w:p w:rsidR="000F68C7" w:rsidRPr="00D256AC" w:rsidRDefault="000F68C7" w:rsidP="00D256AC">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8B2169">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0F68C7" w:rsidRPr="00D73343" w:rsidRDefault="000F68C7" w:rsidP="00211CB3">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00211CB3">
              <w:rPr>
                <w:rFonts w:ascii="Times New Roman" w:hAnsi="Times New Roman" w:cs="Times New Roman"/>
                <w:sz w:val="24"/>
                <w:szCs w:val="24"/>
              </w:rPr>
              <w:t>спеціалізованих законодавчих актів</w:t>
            </w:r>
          </w:p>
        </w:tc>
      </w:tr>
      <w:tr w:rsidR="000F68C7" w:rsidRPr="005E437B" w:rsidTr="005E611C">
        <w:tc>
          <w:tcPr>
            <w:tcW w:w="4613" w:type="dxa"/>
          </w:tcPr>
          <w:p w:rsidR="000F68C7" w:rsidRPr="00104BCC" w:rsidRDefault="000F68C7" w:rsidP="00CB79BE">
            <w:pPr>
              <w:jc w:val="left"/>
              <w:rPr>
                <w:rFonts w:ascii="Times New Roman" w:hAnsi="Times New Roman" w:cs="Times New Roman"/>
                <w:sz w:val="24"/>
                <w:szCs w:val="24"/>
                <w:lang w:val="ru-RU"/>
              </w:rPr>
            </w:pPr>
            <w:r w:rsidRPr="00B72EDC">
              <w:rPr>
                <w:rFonts w:ascii="Times New Roman" w:hAnsi="Times New Roman" w:cs="Times New Roman"/>
                <w:sz w:val="24"/>
                <w:szCs w:val="24"/>
              </w:rPr>
              <w:lastRenderedPageBreak/>
              <w:t>Стаття 239. Види адміністративно-господарських санкцій</w:t>
            </w:r>
          </w:p>
        </w:tc>
        <w:tc>
          <w:tcPr>
            <w:tcW w:w="4634" w:type="dxa"/>
          </w:tcPr>
          <w:p w:rsidR="000F68C7" w:rsidRPr="00D459AD" w:rsidRDefault="000F68C7" w:rsidP="00D256AC">
            <w:pPr>
              <w:jc w:val="left"/>
              <w:rPr>
                <w:rFonts w:ascii="Times New Roman" w:hAnsi="Times New Roman" w:cs="Times New Roman"/>
                <w:sz w:val="24"/>
                <w:szCs w:val="24"/>
                <w:lang w:val="ru-RU"/>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CB79BE">
            <w:pPr>
              <w:jc w:val="left"/>
              <w:rPr>
                <w:rFonts w:ascii="Times New Roman" w:hAnsi="Times New Roman" w:cs="Times New Roman"/>
                <w:sz w:val="24"/>
                <w:szCs w:val="24"/>
              </w:rPr>
            </w:pPr>
            <w:r w:rsidRPr="00B72EDC">
              <w:rPr>
                <w:rFonts w:ascii="Times New Roman" w:hAnsi="Times New Roman" w:cs="Times New Roman"/>
                <w:sz w:val="24"/>
                <w:szCs w:val="24"/>
              </w:rPr>
              <w:t>Стаття 240. Безоплатне вилучення прибутку (доходу)</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CB79BE">
            <w:pPr>
              <w:jc w:val="left"/>
              <w:rPr>
                <w:rFonts w:ascii="Times New Roman" w:hAnsi="Times New Roman" w:cs="Times New Roman"/>
                <w:sz w:val="24"/>
                <w:szCs w:val="24"/>
              </w:rPr>
            </w:pPr>
            <w:r w:rsidRPr="00B72EDC">
              <w:rPr>
                <w:rFonts w:ascii="Times New Roman" w:hAnsi="Times New Roman" w:cs="Times New Roman"/>
                <w:sz w:val="24"/>
                <w:szCs w:val="24"/>
              </w:rPr>
              <w:t>Стаття 241. Штраф як адмі</w:t>
            </w:r>
            <w:r>
              <w:rPr>
                <w:rFonts w:ascii="Times New Roman" w:hAnsi="Times New Roman" w:cs="Times New Roman"/>
                <w:sz w:val="24"/>
                <w:szCs w:val="24"/>
              </w:rPr>
              <w:t>ністративно-господарська санкція</w:t>
            </w:r>
          </w:p>
        </w:tc>
        <w:tc>
          <w:tcPr>
            <w:tcW w:w="4634" w:type="dxa"/>
          </w:tcPr>
          <w:p w:rsidR="000F68C7" w:rsidRPr="00D73343" w:rsidRDefault="000F68C7" w:rsidP="00CB79BE">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244. Застосування антидемпінгових заходів</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245. Припинення експортно-імпортних операцій. Застосування індивідуального режиму ліцензування</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246. Обмеження та зупинення діяльності суб'єкта господарювання</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247. Ліквідація суб'єкта господарювання, діяльність якого суперечить закону чи його установчим документам</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248. Державна реєстрація ліквідації суб'єкта господарювання</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249. Гарантії прав суб'єктів господарювання у разі неправомірного застосування до них адміністративно-господарських санкцій</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5E611C">
        <w:tc>
          <w:tcPr>
            <w:tcW w:w="4613" w:type="dxa"/>
          </w:tcPr>
          <w:p w:rsidR="000F68C7" w:rsidRPr="00B72EDC" w:rsidRDefault="000F68C7" w:rsidP="00D73343">
            <w:pPr>
              <w:jc w:val="left"/>
              <w:rPr>
                <w:rFonts w:ascii="Times New Roman" w:hAnsi="Times New Roman" w:cs="Times New Roman"/>
                <w:sz w:val="24"/>
                <w:szCs w:val="24"/>
              </w:rPr>
            </w:pPr>
            <w:r w:rsidRPr="00B72EDC">
              <w:rPr>
                <w:rFonts w:ascii="Times New Roman" w:hAnsi="Times New Roman" w:cs="Times New Roman"/>
                <w:sz w:val="24"/>
                <w:szCs w:val="24"/>
              </w:rPr>
              <w:t>Стаття 250. Строки застосування адміністративно-господарських санкцій</w:t>
            </w:r>
          </w:p>
        </w:tc>
        <w:tc>
          <w:tcPr>
            <w:tcW w:w="4634" w:type="dxa"/>
          </w:tcPr>
          <w:p w:rsidR="000F68C7" w:rsidRPr="00D73343" w:rsidRDefault="000F68C7" w:rsidP="00D73343">
            <w:pPr>
              <w:jc w:val="left"/>
              <w:rPr>
                <w:rFonts w:ascii="Times New Roman" w:hAnsi="Times New Roman" w:cs="Times New Roman"/>
                <w:sz w:val="24"/>
                <w:szCs w:val="24"/>
              </w:rPr>
            </w:pP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F360A5">
            <w:pPr>
              <w:jc w:val="left"/>
              <w:rPr>
                <w:rFonts w:ascii="Times New Roman" w:hAnsi="Times New Roman" w:cs="Times New Roman"/>
                <w:sz w:val="24"/>
                <w:szCs w:val="24"/>
              </w:rPr>
            </w:pPr>
          </w:p>
        </w:tc>
        <w:tc>
          <w:tcPr>
            <w:tcW w:w="2799" w:type="dxa"/>
          </w:tcPr>
          <w:p w:rsidR="000F68C7" w:rsidRPr="00D73343" w:rsidRDefault="000F68C7" w:rsidP="00E17305">
            <w:pPr>
              <w:jc w:val="left"/>
              <w:rPr>
                <w:rFonts w:ascii="Times New Roman" w:hAnsi="Times New Roman" w:cs="Times New Roman"/>
                <w:sz w:val="24"/>
                <w:szCs w:val="24"/>
              </w:rPr>
            </w:pPr>
          </w:p>
        </w:tc>
      </w:tr>
      <w:tr w:rsidR="000F68C7" w:rsidRPr="005E437B" w:rsidTr="001154FB">
        <w:tc>
          <w:tcPr>
            <w:tcW w:w="15417" w:type="dxa"/>
            <w:gridSpan w:val="5"/>
          </w:tcPr>
          <w:p w:rsidR="000F68C7" w:rsidRPr="00A86570" w:rsidRDefault="000F68C7" w:rsidP="00A86570">
            <w:pPr>
              <w:rPr>
                <w:rFonts w:ascii="Times New Roman" w:hAnsi="Times New Roman" w:cs="Times New Roman"/>
                <w:b/>
                <w:i/>
                <w:sz w:val="24"/>
                <w:szCs w:val="24"/>
              </w:rPr>
            </w:pPr>
            <w:r w:rsidRPr="00A86570">
              <w:rPr>
                <w:rFonts w:ascii="Times New Roman" w:hAnsi="Times New Roman" w:cs="Times New Roman"/>
                <w:b/>
                <w:i/>
                <w:sz w:val="24"/>
                <w:szCs w:val="24"/>
              </w:rPr>
              <w:t>ВІДПОВІДАЛЬНІСТЬ СУБ'ЄКТІВ ГОСПОДАРЮВАННЯ ЗА ПОРУШЕННЯ АНТИМОНОПОЛЬНО-КОНКУРЕНТНОГО ЗАКОНОДАВСТВА</w:t>
            </w:r>
          </w:p>
        </w:tc>
      </w:tr>
      <w:tr w:rsidR="000F68C7" w:rsidRPr="005E437B" w:rsidTr="005E611C">
        <w:tc>
          <w:tcPr>
            <w:tcW w:w="4613" w:type="dxa"/>
          </w:tcPr>
          <w:p w:rsidR="000F68C7" w:rsidRDefault="000F68C7" w:rsidP="00D73343">
            <w:pPr>
              <w:jc w:val="left"/>
              <w:rPr>
                <w:rFonts w:ascii="Times New Roman" w:hAnsi="Times New Roman" w:cs="Times New Roman"/>
                <w:sz w:val="24"/>
                <w:szCs w:val="24"/>
              </w:rPr>
            </w:pPr>
            <w:r>
              <w:rPr>
                <w:rFonts w:ascii="Times New Roman" w:hAnsi="Times New Roman" w:cs="Times New Roman"/>
                <w:sz w:val="24"/>
                <w:szCs w:val="24"/>
              </w:rPr>
              <w:t>Стаття</w:t>
            </w:r>
            <w:r w:rsidRPr="00B72EDC">
              <w:rPr>
                <w:rFonts w:ascii="Times New Roman" w:hAnsi="Times New Roman" w:cs="Times New Roman"/>
                <w:sz w:val="24"/>
                <w:szCs w:val="24"/>
              </w:rPr>
              <w:t xml:space="preserve"> 251. Накладання штрафів за </w:t>
            </w:r>
            <w:r w:rsidRPr="00B72EDC">
              <w:rPr>
                <w:rFonts w:ascii="Times New Roman" w:hAnsi="Times New Roman" w:cs="Times New Roman"/>
                <w:sz w:val="24"/>
                <w:szCs w:val="24"/>
              </w:rPr>
              <w:lastRenderedPageBreak/>
              <w:t xml:space="preserve">порушення </w:t>
            </w:r>
            <w:proofErr w:type="spellStart"/>
            <w:r w:rsidRPr="00B72EDC">
              <w:rPr>
                <w:rFonts w:ascii="Times New Roman" w:hAnsi="Times New Roman" w:cs="Times New Roman"/>
                <w:sz w:val="24"/>
                <w:szCs w:val="24"/>
              </w:rPr>
              <w:t>антимонопольно</w:t>
            </w:r>
            <w:proofErr w:type="spellEnd"/>
            <w:r w:rsidRPr="00B72EDC">
              <w:rPr>
                <w:rFonts w:ascii="Times New Roman" w:hAnsi="Times New Roman" w:cs="Times New Roman"/>
                <w:sz w:val="24"/>
                <w:szCs w:val="24"/>
              </w:rPr>
              <w:t>-конкурентного законодавства</w:t>
            </w:r>
          </w:p>
          <w:p w:rsidR="000F68C7" w:rsidRDefault="000F68C7" w:rsidP="00D73343">
            <w:pPr>
              <w:jc w:val="left"/>
              <w:rPr>
                <w:rFonts w:ascii="Times New Roman" w:hAnsi="Times New Roman" w:cs="Times New Roman"/>
                <w:sz w:val="24"/>
                <w:szCs w:val="24"/>
              </w:rPr>
            </w:pPr>
          </w:p>
          <w:p w:rsidR="000F68C7" w:rsidRPr="00BA0556" w:rsidRDefault="000F68C7" w:rsidP="00BA0556">
            <w:pPr>
              <w:jc w:val="left"/>
              <w:rPr>
                <w:rFonts w:ascii="Times New Roman" w:hAnsi="Times New Roman" w:cs="Times New Roman"/>
                <w:sz w:val="24"/>
                <w:szCs w:val="24"/>
              </w:rPr>
            </w:pPr>
            <w:r w:rsidRPr="00BA0556">
              <w:rPr>
                <w:rFonts w:ascii="Times New Roman" w:hAnsi="Times New Roman" w:cs="Times New Roman"/>
                <w:sz w:val="24"/>
                <w:szCs w:val="24"/>
              </w:rPr>
              <w:t xml:space="preserve">1. Антимонопольний комітет України накладає штрафи на суб'єктів господарювання - юридичних осіб за: </w:t>
            </w:r>
          </w:p>
          <w:p w:rsidR="000F68C7" w:rsidRPr="00BA0556" w:rsidRDefault="000F68C7" w:rsidP="00BA0556">
            <w:pPr>
              <w:jc w:val="left"/>
              <w:rPr>
                <w:rFonts w:ascii="Times New Roman" w:hAnsi="Times New Roman" w:cs="Times New Roman"/>
                <w:sz w:val="24"/>
                <w:szCs w:val="24"/>
              </w:rPr>
            </w:pPr>
          </w:p>
          <w:p w:rsidR="000F68C7" w:rsidRPr="00BA0556" w:rsidRDefault="000F68C7" w:rsidP="00BA0556">
            <w:pPr>
              <w:jc w:val="left"/>
              <w:rPr>
                <w:rFonts w:ascii="Times New Roman" w:hAnsi="Times New Roman" w:cs="Times New Roman"/>
                <w:sz w:val="24"/>
                <w:szCs w:val="24"/>
              </w:rPr>
            </w:pPr>
            <w:r w:rsidRPr="00BA0556">
              <w:rPr>
                <w:rFonts w:ascii="Times New Roman" w:hAnsi="Times New Roman" w:cs="Times New Roman"/>
                <w:sz w:val="24"/>
                <w:szCs w:val="24"/>
              </w:rPr>
              <w:t xml:space="preserve">вчинення дій, передбачених статтями 29, 30 і 32 цього Кодексу, ухилення від виконання або несвоєчасне виконання рішень Антимонопольного комітету України чи його територіальних відділень про припинення порушень </w:t>
            </w:r>
            <w:proofErr w:type="spellStart"/>
            <w:r w:rsidRPr="00BA0556">
              <w:rPr>
                <w:rFonts w:ascii="Times New Roman" w:hAnsi="Times New Roman" w:cs="Times New Roman"/>
                <w:sz w:val="24"/>
                <w:szCs w:val="24"/>
              </w:rPr>
              <w:t>антимонопольно</w:t>
            </w:r>
            <w:proofErr w:type="spellEnd"/>
            <w:r w:rsidRPr="00BA0556">
              <w:rPr>
                <w:rFonts w:ascii="Times New Roman" w:hAnsi="Times New Roman" w:cs="Times New Roman"/>
                <w:sz w:val="24"/>
                <w:szCs w:val="24"/>
              </w:rPr>
              <w:t xml:space="preserve">-конкурентного законодавства, відновлення первинного стану або зміну угод, що суперечать </w:t>
            </w:r>
            <w:proofErr w:type="spellStart"/>
            <w:r w:rsidRPr="00BA0556">
              <w:rPr>
                <w:rFonts w:ascii="Times New Roman" w:hAnsi="Times New Roman" w:cs="Times New Roman"/>
                <w:sz w:val="24"/>
                <w:szCs w:val="24"/>
              </w:rPr>
              <w:t>антимонопольно</w:t>
            </w:r>
            <w:proofErr w:type="spellEnd"/>
            <w:r w:rsidRPr="00BA0556">
              <w:rPr>
                <w:rFonts w:ascii="Times New Roman" w:hAnsi="Times New Roman" w:cs="Times New Roman"/>
                <w:sz w:val="24"/>
                <w:szCs w:val="24"/>
              </w:rPr>
              <w:t xml:space="preserve">-конкурентному законодавству; </w:t>
            </w:r>
          </w:p>
          <w:p w:rsidR="000F68C7" w:rsidRPr="00BA0556" w:rsidRDefault="000F68C7" w:rsidP="00BA0556">
            <w:pPr>
              <w:jc w:val="left"/>
              <w:rPr>
                <w:rFonts w:ascii="Times New Roman" w:hAnsi="Times New Roman" w:cs="Times New Roman"/>
                <w:sz w:val="24"/>
                <w:szCs w:val="24"/>
              </w:rPr>
            </w:pPr>
          </w:p>
          <w:p w:rsidR="000F68C7" w:rsidRPr="00BA0556" w:rsidRDefault="000F68C7" w:rsidP="00BA0556">
            <w:pPr>
              <w:jc w:val="left"/>
              <w:rPr>
                <w:rFonts w:ascii="Times New Roman" w:hAnsi="Times New Roman" w:cs="Times New Roman"/>
                <w:sz w:val="24"/>
                <w:szCs w:val="24"/>
              </w:rPr>
            </w:pPr>
            <w:r w:rsidRPr="00BA0556">
              <w:rPr>
                <w:rFonts w:ascii="Times New Roman" w:hAnsi="Times New Roman" w:cs="Times New Roman"/>
                <w:sz w:val="24"/>
                <w:szCs w:val="24"/>
              </w:rPr>
              <w:t xml:space="preserve">створення, реорганізацію (злиття, приєднання), ліквідацію суб'єктів господарювання, вступ одного або декількох суб'єктів господарювання в об'єднання, придбання чи набуття будь-яким іншим способом у власність, одержання в управління (користування) часток (акцій, паїв) та активів (майна) у вигляді цілісних майнових комплексів підприємств чи їх структурних підрозділів, а також в оренду цілісних майнових комплексів підприємств чи їх структурних підрозділів без згоди на це Антимонопольного комітету України чи його органів у випадках, якщо законом передбачено необхідність одержання такої згоди; </w:t>
            </w:r>
          </w:p>
          <w:p w:rsidR="000F68C7" w:rsidRPr="00BA0556" w:rsidRDefault="000F68C7" w:rsidP="00BA0556">
            <w:pPr>
              <w:jc w:val="left"/>
              <w:rPr>
                <w:rFonts w:ascii="Times New Roman" w:hAnsi="Times New Roman" w:cs="Times New Roman"/>
                <w:sz w:val="24"/>
                <w:szCs w:val="24"/>
              </w:rPr>
            </w:pPr>
          </w:p>
          <w:p w:rsidR="000F68C7" w:rsidRPr="00BA0556" w:rsidRDefault="000F68C7" w:rsidP="00BA0556">
            <w:pPr>
              <w:jc w:val="left"/>
              <w:rPr>
                <w:rFonts w:ascii="Times New Roman" w:hAnsi="Times New Roman" w:cs="Times New Roman"/>
                <w:sz w:val="24"/>
                <w:szCs w:val="24"/>
              </w:rPr>
            </w:pPr>
            <w:r w:rsidRPr="00BA0556">
              <w:rPr>
                <w:rFonts w:ascii="Times New Roman" w:hAnsi="Times New Roman" w:cs="Times New Roman"/>
                <w:sz w:val="24"/>
                <w:szCs w:val="24"/>
              </w:rPr>
              <w:t xml:space="preserve">неподання чи несвоєчасне подання </w:t>
            </w:r>
            <w:r w:rsidRPr="00BA0556">
              <w:rPr>
                <w:rFonts w:ascii="Times New Roman" w:hAnsi="Times New Roman" w:cs="Times New Roman"/>
                <w:sz w:val="24"/>
                <w:szCs w:val="24"/>
              </w:rPr>
              <w:lastRenderedPageBreak/>
              <w:t xml:space="preserve">передбаченої законом інформації, або подання завідомо недостовірної інформації Антимонопольному комітету України, його територіальним відділенням. </w:t>
            </w:r>
          </w:p>
          <w:p w:rsidR="000F68C7" w:rsidRPr="00BA0556" w:rsidRDefault="000F68C7" w:rsidP="00BA0556">
            <w:pPr>
              <w:jc w:val="left"/>
              <w:rPr>
                <w:rFonts w:ascii="Times New Roman" w:hAnsi="Times New Roman" w:cs="Times New Roman"/>
                <w:sz w:val="24"/>
                <w:szCs w:val="24"/>
              </w:rPr>
            </w:pPr>
          </w:p>
          <w:p w:rsidR="000F68C7" w:rsidRPr="00B72EDC" w:rsidRDefault="000F68C7" w:rsidP="00BA0556">
            <w:pPr>
              <w:jc w:val="left"/>
              <w:rPr>
                <w:rFonts w:ascii="Times New Roman" w:hAnsi="Times New Roman" w:cs="Times New Roman"/>
                <w:sz w:val="24"/>
                <w:szCs w:val="24"/>
              </w:rPr>
            </w:pPr>
            <w:r w:rsidRPr="00BA0556">
              <w:rPr>
                <w:rFonts w:ascii="Times New Roman" w:hAnsi="Times New Roman" w:cs="Times New Roman"/>
                <w:sz w:val="24"/>
                <w:szCs w:val="24"/>
              </w:rPr>
              <w:t>2. Вчинення дій, визначених цим Кодексом як недобросовісна конкуренція, юридичними особами, що не є суб'єктами господарювання, тягне за собою накладення на них Антимонопольним комітетом України або його територіальними відділеннями штрафу в розмірі, передбаченому законом.</w:t>
            </w:r>
          </w:p>
        </w:tc>
        <w:tc>
          <w:tcPr>
            <w:tcW w:w="4634" w:type="dxa"/>
          </w:tcPr>
          <w:p w:rsidR="000F68C7" w:rsidRDefault="000F68C7" w:rsidP="00BA0556">
            <w:pPr>
              <w:jc w:val="left"/>
              <w:rPr>
                <w:rFonts w:ascii="Times New Roman" w:hAnsi="Times New Roman" w:cs="Times New Roman"/>
                <w:sz w:val="24"/>
                <w:szCs w:val="24"/>
              </w:rPr>
            </w:pPr>
            <w:r w:rsidRPr="00BA0556">
              <w:rPr>
                <w:rFonts w:ascii="Times New Roman" w:hAnsi="Times New Roman" w:cs="Times New Roman"/>
                <w:b/>
                <w:sz w:val="24"/>
                <w:szCs w:val="24"/>
              </w:rPr>
              <w:lastRenderedPageBreak/>
              <w:t xml:space="preserve">Закон України  «Про захист від </w:t>
            </w:r>
            <w:r w:rsidRPr="00BA0556">
              <w:rPr>
                <w:rFonts w:ascii="Times New Roman" w:hAnsi="Times New Roman" w:cs="Times New Roman"/>
                <w:b/>
                <w:sz w:val="24"/>
                <w:szCs w:val="24"/>
              </w:rPr>
              <w:lastRenderedPageBreak/>
              <w:t>недобросовісної конкуренції»</w:t>
            </w:r>
            <w:r>
              <w:rPr>
                <w:rFonts w:ascii="Times New Roman" w:hAnsi="Times New Roman" w:cs="Times New Roman"/>
                <w:sz w:val="24"/>
                <w:szCs w:val="24"/>
              </w:rPr>
              <w:t xml:space="preserve"> </w:t>
            </w:r>
          </w:p>
          <w:p w:rsidR="000F68C7" w:rsidRDefault="000F68C7" w:rsidP="00BA0556">
            <w:pPr>
              <w:jc w:val="left"/>
              <w:rPr>
                <w:rFonts w:ascii="Times New Roman" w:hAnsi="Times New Roman" w:cs="Times New Roman"/>
                <w:sz w:val="24"/>
                <w:szCs w:val="24"/>
              </w:rPr>
            </w:pPr>
            <w:r w:rsidRPr="00E86554">
              <w:rPr>
                <w:rFonts w:ascii="Times New Roman" w:hAnsi="Times New Roman" w:cs="Times New Roman"/>
                <w:sz w:val="24"/>
                <w:szCs w:val="24"/>
              </w:rPr>
              <w:t>Стаття 21. Накладення штрафу за недобросовісну конкуренцію</w:t>
            </w:r>
          </w:p>
          <w:p w:rsidR="000F68C7" w:rsidRDefault="000F68C7" w:rsidP="00BA0556">
            <w:pPr>
              <w:jc w:val="left"/>
              <w:rPr>
                <w:rFonts w:ascii="Times New Roman" w:hAnsi="Times New Roman" w:cs="Times New Roman"/>
                <w:sz w:val="24"/>
                <w:szCs w:val="24"/>
              </w:rPr>
            </w:pPr>
          </w:p>
          <w:p w:rsidR="000F68C7" w:rsidRPr="00EB6094" w:rsidRDefault="000F68C7"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Вчинення суб'єктами господарювання дій, визначених цим Законом як недобросовісна конкуренція, тягне за собою накладення штрафу у розмірі до п'яти відсотків доходу (виручки) від реалізації продукції (товарів, робіт, послуг) суб'єкта господарювання за останній звітний рік, що передував року, в якому накладається штраф. </w:t>
            </w:r>
          </w:p>
          <w:p w:rsidR="000F68C7" w:rsidRPr="00EB6094" w:rsidRDefault="000F68C7" w:rsidP="00EB6094">
            <w:pPr>
              <w:jc w:val="left"/>
              <w:rPr>
                <w:rFonts w:ascii="Times New Roman" w:hAnsi="Times New Roman" w:cs="Times New Roman"/>
                <w:sz w:val="24"/>
                <w:szCs w:val="24"/>
              </w:rPr>
            </w:pPr>
          </w:p>
          <w:p w:rsidR="000F68C7" w:rsidRPr="00EB6094" w:rsidRDefault="000F68C7"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Якщо доходу (виручки) немає або відповідач на вимогу органів Антимонопольного комітету України, голови його територіального відділення не надав відомостей про розмір доходу (виручки), штраф, передбачений частиною першою цієї статті, накладається у розмірі до десяти тисяч неоподатковуваних мінімумів доходів громадян. </w:t>
            </w:r>
          </w:p>
          <w:p w:rsidR="000F68C7" w:rsidRPr="00EB6094" w:rsidRDefault="000F68C7" w:rsidP="00EB6094">
            <w:pPr>
              <w:jc w:val="left"/>
              <w:rPr>
                <w:rFonts w:ascii="Times New Roman" w:hAnsi="Times New Roman" w:cs="Times New Roman"/>
                <w:sz w:val="24"/>
                <w:szCs w:val="24"/>
              </w:rPr>
            </w:pPr>
          </w:p>
          <w:p w:rsidR="000F68C7" w:rsidRPr="00EB6094" w:rsidRDefault="000F68C7"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Накладення штрафу здійснюється відповідно до частин третьої - сьомої статті 52 Закону України "Про захист економічної конкуренції". </w:t>
            </w:r>
          </w:p>
          <w:p w:rsidR="000F68C7" w:rsidRPr="00EB6094" w:rsidRDefault="000F68C7" w:rsidP="00EB6094">
            <w:pPr>
              <w:jc w:val="left"/>
              <w:rPr>
                <w:rFonts w:ascii="Times New Roman" w:hAnsi="Times New Roman" w:cs="Times New Roman"/>
                <w:sz w:val="24"/>
                <w:szCs w:val="24"/>
              </w:rPr>
            </w:pPr>
          </w:p>
          <w:p w:rsidR="000F68C7" w:rsidRPr="00E86554" w:rsidRDefault="000F68C7" w:rsidP="00EB6094">
            <w:pPr>
              <w:jc w:val="left"/>
              <w:rPr>
                <w:rFonts w:ascii="Times New Roman" w:hAnsi="Times New Roman" w:cs="Times New Roman"/>
                <w:sz w:val="24"/>
                <w:szCs w:val="24"/>
              </w:rPr>
            </w:pPr>
            <w:r w:rsidRPr="00EB6094">
              <w:rPr>
                <w:rFonts w:ascii="Times New Roman" w:hAnsi="Times New Roman" w:cs="Times New Roman"/>
                <w:sz w:val="24"/>
                <w:szCs w:val="24"/>
              </w:rPr>
              <w:t>Суми стягнутих штрафів та пені за прострочення їх сплати зараховуються до державного бюджету.</w:t>
            </w:r>
          </w:p>
        </w:tc>
        <w:tc>
          <w:tcPr>
            <w:tcW w:w="1640" w:type="dxa"/>
          </w:tcPr>
          <w:p w:rsidR="000F68C7" w:rsidRPr="005E437B" w:rsidRDefault="000F68C7" w:rsidP="00D73343">
            <w:pPr>
              <w:jc w:val="left"/>
              <w:rPr>
                <w:rFonts w:ascii="Times New Roman" w:hAnsi="Times New Roman" w:cs="Times New Roman"/>
                <w:sz w:val="24"/>
                <w:szCs w:val="24"/>
              </w:rPr>
            </w:pPr>
          </w:p>
        </w:tc>
        <w:tc>
          <w:tcPr>
            <w:tcW w:w="1731" w:type="dxa"/>
          </w:tcPr>
          <w:p w:rsidR="000F68C7" w:rsidRPr="00D73343" w:rsidRDefault="000F68C7" w:rsidP="00C427AE">
            <w:pPr>
              <w:jc w:val="left"/>
              <w:rPr>
                <w:rFonts w:ascii="Times New Roman" w:hAnsi="Times New Roman" w:cs="Times New Roman"/>
                <w:sz w:val="24"/>
                <w:szCs w:val="24"/>
              </w:rPr>
            </w:pPr>
            <w:r>
              <w:rPr>
                <w:rFonts w:ascii="Times New Roman" w:hAnsi="Times New Roman" w:cs="Times New Roman"/>
                <w:sz w:val="24"/>
                <w:szCs w:val="24"/>
              </w:rPr>
              <w:t xml:space="preserve">Скасувати </w:t>
            </w:r>
            <w:r>
              <w:rPr>
                <w:rFonts w:ascii="Times New Roman" w:hAnsi="Times New Roman" w:cs="Times New Roman"/>
                <w:sz w:val="24"/>
                <w:szCs w:val="24"/>
              </w:rPr>
              <w:lastRenderedPageBreak/>
              <w:t>норму ГКУ</w:t>
            </w:r>
          </w:p>
        </w:tc>
        <w:tc>
          <w:tcPr>
            <w:tcW w:w="2799" w:type="dxa"/>
          </w:tcPr>
          <w:p w:rsidR="000F68C7" w:rsidRPr="00D73343" w:rsidRDefault="000F68C7" w:rsidP="004325F5">
            <w:pPr>
              <w:jc w:val="left"/>
              <w:rPr>
                <w:rFonts w:ascii="Times New Roman" w:hAnsi="Times New Roman" w:cs="Times New Roman"/>
                <w:sz w:val="24"/>
                <w:szCs w:val="24"/>
              </w:rPr>
            </w:pPr>
            <w:r>
              <w:rPr>
                <w:rFonts w:ascii="Times New Roman" w:hAnsi="Times New Roman" w:cs="Times New Roman"/>
                <w:sz w:val="24"/>
                <w:szCs w:val="24"/>
              </w:rPr>
              <w:lastRenderedPageBreak/>
              <w:t xml:space="preserve">Як норму, яка дублює </w:t>
            </w:r>
            <w:r>
              <w:rPr>
                <w:rFonts w:ascii="Times New Roman" w:hAnsi="Times New Roman" w:cs="Times New Roman"/>
                <w:sz w:val="24"/>
                <w:szCs w:val="24"/>
              </w:rPr>
              <w:lastRenderedPageBreak/>
              <w:t>положення  Закону України «Про захист від недобросовісної конкуренції»</w:t>
            </w:r>
          </w:p>
        </w:tc>
      </w:tr>
      <w:tr w:rsidR="00211CB3" w:rsidRPr="005E437B" w:rsidTr="005E611C">
        <w:tc>
          <w:tcPr>
            <w:tcW w:w="4613" w:type="dxa"/>
          </w:tcPr>
          <w:p w:rsidR="00211CB3" w:rsidRDefault="00211CB3" w:rsidP="00D73343">
            <w:pPr>
              <w:jc w:val="left"/>
              <w:rPr>
                <w:rFonts w:ascii="Times New Roman" w:hAnsi="Times New Roman" w:cs="Times New Roman"/>
                <w:sz w:val="24"/>
                <w:szCs w:val="24"/>
              </w:rPr>
            </w:pPr>
            <w:r w:rsidRPr="00E86554">
              <w:rPr>
                <w:rFonts w:ascii="Times New Roman" w:hAnsi="Times New Roman" w:cs="Times New Roman"/>
                <w:sz w:val="24"/>
                <w:szCs w:val="24"/>
              </w:rPr>
              <w:lastRenderedPageBreak/>
              <w:t>Стаття 252. Адміністративна відповідальність громадян-підприємців та посадових осіб</w:t>
            </w:r>
          </w:p>
          <w:p w:rsidR="00211CB3" w:rsidRDefault="00211CB3" w:rsidP="00D73343">
            <w:pPr>
              <w:jc w:val="left"/>
              <w:rPr>
                <w:rFonts w:ascii="Times New Roman" w:hAnsi="Times New Roman" w:cs="Times New Roman"/>
                <w:sz w:val="24"/>
                <w:szCs w:val="24"/>
              </w:rPr>
            </w:pPr>
          </w:p>
          <w:p w:rsidR="00211CB3" w:rsidRPr="00EB6094" w:rsidRDefault="00211CB3"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1. Посадові особи органів державної влади, органів місцевого самоврядування, підприємств, установ, організацій, а також громадяни, зареєстровані як підприємці, несуть адміністративну відповідальність згідно із законом за: </w:t>
            </w:r>
          </w:p>
          <w:p w:rsidR="00211CB3" w:rsidRPr="00EB6094" w:rsidRDefault="00211CB3" w:rsidP="00EB6094">
            <w:pPr>
              <w:jc w:val="left"/>
              <w:rPr>
                <w:rFonts w:ascii="Times New Roman" w:hAnsi="Times New Roman" w:cs="Times New Roman"/>
                <w:sz w:val="24"/>
                <w:szCs w:val="24"/>
              </w:rPr>
            </w:pPr>
          </w:p>
          <w:p w:rsidR="00211CB3" w:rsidRPr="00EB6094" w:rsidRDefault="00211CB3"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вчинення дій, передбачених статтями 29 - 32 цього Кодексу; </w:t>
            </w:r>
          </w:p>
          <w:p w:rsidR="00211CB3" w:rsidRPr="00EB6094" w:rsidRDefault="00211CB3" w:rsidP="00EB6094">
            <w:pPr>
              <w:jc w:val="left"/>
              <w:rPr>
                <w:rFonts w:ascii="Times New Roman" w:hAnsi="Times New Roman" w:cs="Times New Roman"/>
                <w:sz w:val="24"/>
                <w:szCs w:val="24"/>
              </w:rPr>
            </w:pPr>
          </w:p>
          <w:p w:rsidR="00211CB3" w:rsidRPr="00EB6094" w:rsidRDefault="00211CB3"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неподання чи несвоєчасне подання передбаченої законом інформації, або подання завідомо недостовірної інформації Антимонопольному комітету України, його територіальним відділенням; </w:t>
            </w:r>
          </w:p>
          <w:p w:rsidR="00211CB3" w:rsidRPr="00EB6094" w:rsidRDefault="00211CB3" w:rsidP="00EB6094">
            <w:pPr>
              <w:jc w:val="left"/>
              <w:rPr>
                <w:rFonts w:ascii="Times New Roman" w:hAnsi="Times New Roman" w:cs="Times New Roman"/>
                <w:sz w:val="24"/>
                <w:szCs w:val="24"/>
              </w:rPr>
            </w:pPr>
          </w:p>
          <w:p w:rsidR="00211CB3" w:rsidRPr="00EB6094" w:rsidRDefault="00211CB3"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ухилення від виконання чи несвоєчасне виконання рішень Антимонопольного комітету України, його територіальних </w:t>
            </w:r>
            <w:r w:rsidRPr="00EB6094">
              <w:rPr>
                <w:rFonts w:ascii="Times New Roman" w:hAnsi="Times New Roman" w:cs="Times New Roman"/>
                <w:sz w:val="24"/>
                <w:szCs w:val="24"/>
              </w:rPr>
              <w:lastRenderedPageBreak/>
              <w:t xml:space="preserve">відділень. </w:t>
            </w:r>
          </w:p>
          <w:p w:rsidR="00211CB3" w:rsidRPr="00EB6094" w:rsidRDefault="00211CB3" w:rsidP="00EB6094">
            <w:pPr>
              <w:jc w:val="left"/>
              <w:rPr>
                <w:rFonts w:ascii="Times New Roman" w:hAnsi="Times New Roman" w:cs="Times New Roman"/>
                <w:sz w:val="24"/>
                <w:szCs w:val="24"/>
              </w:rPr>
            </w:pPr>
          </w:p>
          <w:p w:rsidR="00211CB3" w:rsidRPr="00EB6094" w:rsidRDefault="00211CB3"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2. Вчинення дій, визначених цим Кодексом як недобросовісна конкуренція, громадянами-підприємцями, а також вчинення в інтересах третіх осіб зазначених дій громадянами, які не є підприємцями, тягне за собою адміністративну відповідальність, передбачену законом. </w:t>
            </w:r>
          </w:p>
          <w:p w:rsidR="00211CB3" w:rsidRPr="00EB6094" w:rsidRDefault="00211CB3" w:rsidP="00EB6094">
            <w:pPr>
              <w:jc w:val="left"/>
              <w:rPr>
                <w:rFonts w:ascii="Times New Roman" w:hAnsi="Times New Roman" w:cs="Times New Roman"/>
                <w:sz w:val="24"/>
                <w:szCs w:val="24"/>
              </w:rPr>
            </w:pPr>
          </w:p>
          <w:p w:rsidR="00211CB3" w:rsidRPr="00B72EDC" w:rsidRDefault="00211CB3" w:rsidP="00EB6094">
            <w:pPr>
              <w:jc w:val="left"/>
              <w:rPr>
                <w:rFonts w:ascii="Times New Roman" w:hAnsi="Times New Roman" w:cs="Times New Roman"/>
                <w:sz w:val="24"/>
                <w:szCs w:val="24"/>
              </w:rPr>
            </w:pPr>
            <w:r w:rsidRPr="00EB6094">
              <w:rPr>
                <w:rFonts w:ascii="Times New Roman" w:hAnsi="Times New Roman" w:cs="Times New Roman"/>
                <w:sz w:val="24"/>
                <w:szCs w:val="24"/>
              </w:rPr>
              <w:t xml:space="preserve">3. Штрафи за порушення </w:t>
            </w:r>
            <w:proofErr w:type="spellStart"/>
            <w:r w:rsidRPr="00EB6094">
              <w:rPr>
                <w:rFonts w:ascii="Times New Roman" w:hAnsi="Times New Roman" w:cs="Times New Roman"/>
                <w:sz w:val="24"/>
                <w:szCs w:val="24"/>
              </w:rPr>
              <w:t>антимонопольно</w:t>
            </w:r>
            <w:proofErr w:type="spellEnd"/>
            <w:r w:rsidRPr="00EB6094">
              <w:rPr>
                <w:rFonts w:ascii="Times New Roman" w:hAnsi="Times New Roman" w:cs="Times New Roman"/>
                <w:sz w:val="24"/>
                <w:szCs w:val="24"/>
              </w:rPr>
              <w:t>-конкурентного законодавства стягуються в судовому порядку.</w:t>
            </w:r>
          </w:p>
        </w:tc>
        <w:tc>
          <w:tcPr>
            <w:tcW w:w="4634" w:type="dxa"/>
          </w:tcPr>
          <w:p w:rsidR="009E3D0E" w:rsidRPr="009E3D0E" w:rsidRDefault="009E3D0E" w:rsidP="009E3D0E">
            <w:pPr>
              <w:jc w:val="left"/>
              <w:rPr>
                <w:rFonts w:ascii="Times New Roman" w:hAnsi="Times New Roman" w:cs="Times New Roman"/>
                <w:b/>
                <w:sz w:val="24"/>
                <w:szCs w:val="24"/>
              </w:rPr>
            </w:pPr>
            <w:r w:rsidRPr="009E3D0E">
              <w:rPr>
                <w:rFonts w:ascii="Times New Roman" w:hAnsi="Times New Roman" w:cs="Times New Roman"/>
                <w:b/>
                <w:sz w:val="24"/>
                <w:szCs w:val="24"/>
              </w:rPr>
              <w:lastRenderedPageBreak/>
              <w:t xml:space="preserve">Кодекс України про адміністративні правопорушення </w:t>
            </w:r>
          </w:p>
          <w:p w:rsidR="009E3D0E" w:rsidRPr="009E3D0E" w:rsidRDefault="009E3D0E" w:rsidP="009E3D0E">
            <w:pPr>
              <w:jc w:val="left"/>
              <w:rPr>
                <w:rFonts w:ascii="Times New Roman" w:hAnsi="Times New Roman" w:cs="Times New Roman"/>
                <w:sz w:val="24"/>
                <w:szCs w:val="24"/>
              </w:rPr>
            </w:pPr>
            <w:r w:rsidRPr="009E3D0E">
              <w:rPr>
                <w:rFonts w:ascii="Times New Roman" w:hAnsi="Times New Roman" w:cs="Times New Roman"/>
                <w:sz w:val="24"/>
                <w:szCs w:val="24"/>
              </w:rPr>
              <w:t>Стаття 166</w:t>
            </w:r>
            <w:r w:rsidRPr="009E3D0E">
              <w:rPr>
                <w:rFonts w:ascii="Times New Roman" w:hAnsi="Times New Roman" w:cs="Times New Roman"/>
                <w:sz w:val="24"/>
                <w:szCs w:val="24"/>
                <w:vertAlign w:val="superscript"/>
              </w:rPr>
              <w:t xml:space="preserve"> 4</w:t>
            </w:r>
            <w:r w:rsidRPr="009E3D0E">
              <w:rPr>
                <w:rFonts w:ascii="Times New Roman" w:hAnsi="Times New Roman" w:cs="Times New Roman"/>
                <w:sz w:val="24"/>
                <w:szCs w:val="24"/>
              </w:rPr>
              <w:t xml:space="preserve">. Порушення порядку подання інформації та виконання рішень Антимонопольного комітету України та його територіальних відділень </w:t>
            </w:r>
          </w:p>
          <w:p w:rsidR="009E3D0E" w:rsidRPr="009E3D0E" w:rsidRDefault="009E3D0E" w:rsidP="009E3D0E">
            <w:pPr>
              <w:jc w:val="left"/>
              <w:rPr>
                <w:rFonts w:ascii="Times New Roman" w:hAnsi="Times New Roman" w:cs="Times New Roman"/>
                <w:sz w:val="24"/>
                <w:szCs w:val="24"/>
              </w:rPr>
            </w:pPr>
          </w:p>
          <w:p w:rsidR="009E3D0E" w:rsidRPr="009E3D0E" w:rsidRDefault="009E3D0E" w:rsidP="009E3D0E">
            <w:pPr>
              <w:jc w:val="left"/>
              <w:rPr>
                <w:rFonts w:ascii="Times New Roman" w:hAnsi="Times New Roman" w:cs="Times New Roman"/>
                <w:sz w:val="24"/>
                <w:szCs w:val="24"/>
              </w:rPr>
            </w:pPr>
            <w:r>
              <w:rPr>
                <w:rFonts w:ascii="Times New Roman" w:hAnsi="Times New Roman" w:cs="Times New Roman"/>
                <w:sz w:val="24"/>
                <w:szCs w:val="24"/>
              </w:rPr>
              <w:t>Н</w:t>
            </w:r>
            <w:r w:rsidRPr="009E3D0E">
              <w:rPr>
                <w:rFonts w:ascii="Times New Roman" w:hAnsi="Times New Roman" w:cs="Times New Roman"/>
                <w:sz w:val="24"/>
                <w:szCs w:val="24"/>
              </w:rPr>
              <w:t xml:space="preserve">еподання, несвоєчасне подання посадовими особами органів виконавчої влади та органів місцевого самоврядування, а також керівниками (розпорядниками кредитів) підприємств (об'єднань, господарських товариств тощо) та особами, які займаються підприємницькою діяльністю, інформації або подання завідомо недостовірної інформації Антимонопольному комітету України та його територіальним відділенням - </w:t>
            </w:r>
          </w:p>
          <w:p w:rsidR="009E3D0E" w:rsidRPr="009E3D0E" w:rsidRDefault="009E3D0E" w:rsidP="009E3D0E">
            <w:pPr>
              <w:jc w:val="left"/>
              <w:rPr>
                <w:rFonts w:ascii="Times New Roman" w:hAnsi="Times New Roman" w:cs="Times New Roman"/>
                <w:sz w:val="24"/>
                <w:szCs w:val="24"/>
              </w:rPr>
            </w:pPr>
          </w:p>
          <w:p w:rsidR="009E3D0E" w:rsidRPr="009E3D0E" w:rsidRDefault="009E3D0E" w:rsidP="009E3D0E">
            <w:pPr>
              <w:jc w:val="left"/>
              <w:rPr>
                <w:rFonts w:ascii="Times New Roman" w:hAnsi="Times New Roman" w:cs="Times New Roman"/>
                <w:sz w:val="24"/>
                <w:szCs w:val="24"/>
              </w:rPr>
            </w:pPr>
            <w:r w:rsidRPr="009E3D0E">
              <w:rPr>
                <w:rFonts w:ascii="Times New Roman" w:hAnsi="Times New Roman" w:cs="Times New Roman"/>
                <w:sz w:val="24"/>
                <w:szCs w:val="24"/>
              </w:rPr>
              <w:t xml:space="preserve">тягне за собою накладення штрафу на посадових осіб та керівників у розмірі до семи неоподатковуваних мінімумів доходів громадян, а на осіб, які </w:t>
            </w:r>
            <w:r w:rsidRPr="009E3D0E">
              <w:rPr>
                <w:rFonts w:ascii="Times New Roman" w:hAnsi="Times New Roman" w:cs="Times New Roman"/>
                <w:sz w:val="24"/>
                <w:szCs w:val="24"/>
              </w:rPr>
              <w:lastRenderedPageBreak/>
              <w:t xml:space="preserve">займаються підприємницькою діяльністю, - до двадцяти неоподатковуваних мінімумів доходів громадян. </w:t>
            </w:r>
          </w:p>
          <w:p w:rsidR="009E3D0E" w:rsidRPr="009E3D0E" w:rsidRDefault="009E3D0E" w:rsidP="009E3D0E">
            <w:pPr>
              <w:jc w:val="left"/>
              <w:rPr>
                <w:rFonts w:ascii="Times New Roman" w:hAnsi="Times New Roman" w:cs="Times New Roman"/>
                <w:sz w:val="24"/>
                <w:szCs w:val="24"/>
              </w:rPr>
            </w:pPr>
          </w:p>
          <w:p w:rsidR="009E3D0E" w:rsidRPr="009E3D0E" w:rsidRDefault="009E3D0E" w:rsidP="009E3D0E">
            <w:pPr>
              <w:jc w:val="left"/>
              <w:rPr>
                <w:rFonts w:ascii="Times New Roman" w:hAnsi="Times New Roman" w:cs="Times New Roman"/>
                <w:sz w:val="24"/>
                <w:szCs w:val="24"/>
              </w:rPr>
            </w:pPr>
            <w:r w:rsidRPr="009E3D0E">
              <w:rPr>
                <w:rFonts w:ascii="Times New Roman" w:hAnsi="Times New Roman" w:cs="Times New Roman"/>
                <w:sz w:val="24"/>
                <w:szCs w:val="24"/>
              </w:rPr>
              <w:t xml:space="preserve">Ухилення осіб, зазначених у частині першій цієї статті, від виконання рішень Антимонопольного комітету України та його територіальних відділень, чи не своєчасне виконання їх рішень - </w:t>
            </w:r>
          </w:p>
          <w:p w:rsidR="009E3D0E" w:rsidRPr="009E3D0E" w:rsidRDefault="009E3D0E" w:rsidP="009E3D0E">
            <w:pPr>
              <w:jc w:val="left"/>
              <w:rPr>
                <w:rFonts w:ascii="Times New Roman" w:hAnsi="Times New Roman" w:cs="Times New Roman"/>
                <w:sz w:val="24"/>
                <w:szCs w:val="24"/>
              </w:rPr>
            </w:pPr>
          </w:p>
          <w:p w:rsidR="00211CB3" w:rsidRPr="00D73343" w:rsidRDefault="009E3D0E" w:rsidP="009E3D0E">
            <w:pPr>
              <w:jc w:val="left"/>
              <w:rPr>
                <w:rFonts w:ascii="Times New Roman" w:hAnsi="Times New Roman" w:cs="Times New Roman"/>
                <w:sz w:val="24"/>
                <w:szCs w:val="24"/>
              </w:rPr>
            </w:pPr>
            <w:r w:rsidRPr="009E3D0E">
              <w:rPr>
                <w:rFonts w:ascii="Times New Roman" w:hAnsi="Times New Roman" w:cs="Times New Roman"/>
                <w:sz w:val="24"/>
                <w:szCs w:val="24"/>
              </w:rPr>
              <w:t>тягне за собою накладення штрафу на посадових осіб та керівників у розмірі до шести неоподатковуваних мінімумів доходів громадян, а на осіб, які займаються підприємницькою діяльністю, - до шістнадцяти неоподатковуваних мінімумів доходів громадян.</w:t>
            </w:r>
          </w:p>
        </w:tc>
        <w:tc>
          <w:tcPr>
            <w:tcW w:w="1640" w:type="dxa"/>
          </w:tcPr>
          <w:p w:rsidR="00211CB3" w:rsidRPr="005E437B" w:rsidRDefault="00211CB3" w:rsidP="00D73343">
            <w:pPr>
              <w:jc w:val="left"/>
              <w:rPr>
                <w:rFonts w:ascii="Times New Roman" w:hAnsi="Times New Roman" w:cs="Times New Roman"/>
                <w:sz w:val="24"/>
                <w:szCs w:val="24"/>
              </w:rPr>
            </w:pPr>
          </w:p>
        </w:tc>
        <w:tc>
          <w:tcPr>
            <w:tcW w:w="1731" w:type="dxa"/>
          </w:tcPr>
          <w:p w:rsidR="00211CB3" w:rsidRDefault="00211CB3" w:rsidP="008B2169">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p w:rsidR="00211CB3" w:rsidRPr="00D73343" w:rsidRDefault="00211CB3" w:rsidP="008B2169">
            <w:pPr>
              <w:jc w:val="left"/>
              <w:rPr>
                <w:rFonts w:ascii="Times New Roman" w:hAnsi="Times New Roman" w:cs="Times New Roman"/>
                <w:sz w:val="24"/>
                <w:szCs w:val="24"/>
              </w:rPr>
            </w:pPr>
          </w:p>
        </w:tc>
        <w:tc>
          <w:tcPr>
            <w:tcW w:w="2799" w:type="dxa"/>
          </w:tcPr>
          <w:p w:rsidR="009E3D0E" w:rsidRDefault="00211CB3" w:rsidP="009E3D0E">
            <w:pPr>
              <w:jc w:val="left"/>
              <w:rPr>
                <w:rFonts w:ascii="Times New Roman" w:hAnsi="Times New Roman" w:cs="Times New Roman"/>
                <w:sz w:val="24"/>
                <w:szCs w:val="24"/>
              </w:rPr>
            </w:pPr>
            <w:r>
              <w:rPr>
                <w:rFonts w:ascii="Times New Roman" w:hAnsi="Times New Roman" w:cs="Times New Roman"/>
                <w:sz w:val="24"/>
                <w:szCs w:val="24"/>
              </w:rPr>
              <w:t xml:space="preserve">Як норму, яка дублює положення </w:t>
            </w:r>
            <w:r w:rsidR="009E3D0E" w:rsidRPr="009E3D0E">
              <w:rPr>
                <w:rFonts w:ascii="Times New Roman" w:hAnsi="Times New Roman" w:cs="Times New Roman"/>
                <w:sz w:val="24"/>
                <w:szCs w:val="24"/>
              </w:rPr>
              <w:t xml:space="preserve">Кодекс України про адміністративні правопорушення </w:t>
            </w:r>
          </w:p>
          <w:p w:rsidR="00211CB3" w:rsidRPr="00D73343" w:rsidRDefault="00211CB3" w:rsidP="009E3D0E">
            <w:pPr>
              <w:jc w:val="left"/>
              <w:rPr>
                <w:rFonts w:ascii="Times New Roman" w:hAnsi="Times New Roman" w:cs="Times New Roman"/>
                <w:sz w:val="24"/>
                <w:szCs w:val="24"/>
              </w:rPr>
            </w:pPr>
            <w:bookmarkStart w:id="0" w:name="_GoBack"/>
            <w:bookmarkEnd w:id="0"/>
          </w:p>
        </w:tc>
      </w:tr>
      <w:tr w:rsidR="00211CB3" w:rsidRPr="005E437B" w:rsidTr="005E611C">
        <w:tc>
          <w:tcPr>
            <w:tcW w:w="4613" w:type="dxa"/>
          </w:tcPr>
          <w:p w:rsidR="00211CB3" w:rsidRDefault="00211CB3" w:rsidP="00D73343">
            <w:pPr>
              <w:jc w:val="left"/>
              <w:rPr>
                <w:rFonts w:ascii="Times New Roman" w:hAnsi="Times New Roman" w:cs="Times New Roman"/>
                <w:sz w:val="24"/>
                <w:szCs w:val="24"/>
              </w:rPr>
            </w:pPr>
            <w:r w:rsidRPr="00E86554">
              <w:rPr>
                <w:rFonts w:ascii="Times New Roman" w:hAnsi="Times New Roman" w:cs="Times New Roman"/>
                <w:sz w:val="24"/>
                <w:szCs w:val="24"/>
              </w:rPr>
              <w:lastRenderedPageBreak/>
              <w:t>Стаття 253. Вилучення незаконно одержаного прибутку (доходу)</w:t>
            </w:r>
          </w:p>
          <w:p w:rsidR="00211CB3" w:rsidRPr="00B72EDC" w:rsidRDefault="00211CB3" w:rsidP="00D73343">
            <w:pPr>
              <w:jc w:val="left"/>
              <w:rPr>
                <w:rFonts w:ascii="Times New Roman" w:hAnsi="Times New Roman" w:cs="Times New Roman"/>
                <w:sz w:val="24"/>
                <w:szCs w:val="24"/>
              </w:rPr>
            </w:pPr>
          </w:p>
        </w:tc>
        <w:tc>
          <w:tcPr>
            <w:tcW w:w="4634" w:type="dxa"/>
          </w:tcPr>
          <w:p w:rsidR="00211CB3" w:rsidRPr="00D73343" w:rsidRDefault="00211CB3" w:rsidP="00D73343">
            <w:pPr>
              <w:jc w:val="left"/>
              <w:rPr>
                <w:rFonts w:ascii="Times New Roman" w:hAnsi="Times New Roman" w:cs="Times New Roman"/>
                <w:sz w:val="24"/>
                <w:szCs w:val="24"/>
              </w:rPr>
            </w:pPr>
          </w:p>
        </w:tc>
        <w:tc>
          <w:tcPr>
            <w:tcW w:w="1640" w:type="dxa"/>
          </w:tcPr>
          <w:p w:rsidR="00211CB3" w:rsidRPr="005E437B" w:rsidRDefault="00211CB3" w:rsidP="00D73343">
            <w:pPr>
              <w:jc w:val="left"/>
              <w:rPr>
                <w:rFonts w:ascii="Times New Roman" w:hAnsi="Times New Roman" w:cs="Times New Roman"/>
                <w:sz w:val="24"/>
                <w:szCs w:val="24"/>
              </w:rPr>
            </w:pPr>
          </w:p>
        </w:tc>
        <w:tc>
          <w:tcPr>
            <w:tcW w:w="1731" w:type="dxa"/>
          </w:tcPr>
          <w:p w:rsidR="00211CB3" w:rsidRPr="00D73343" w:rsidRDefault="00211CB3" w:rsidP="00F360A5">
            <w:pPr>
              <w:jc w:val="left"/>
              <w:rPr>
                <w:rFonts w:ascii="Times New Roman" w:hAnsi="Times New Roman" w:cs="Times New Roman"/>
                <w:sz w:val="24"/>
                <w:szCs w:val="24"/>
              </w:rPr>
            </w:pPr>
          </w:p>
        </w:tc>
        <w:tc>
          <w:tcPr>
            <w:tcW w:w="2799" w:type="dxa"/>
          </w:tcPr>
          <w:p w:rsidR="00211CB3" w:rsidRPr="00D73343" w:rsidRDefault="00211CB3" w:rsidP="00E17305">
            <w:pPr>
              <w:jc w:val="left"/>
              <w:rPr>
                <w:rFonts w:ascii="Times New Roman" w:hAnsi="Times New Roman" w:cs="Times New Roman"/>
                <w:sz w:val="24"/>
                <w:szCs w:val="24"/>
              </w:rPr>
            </w:pPr>
          </w:p>
        </w:tc>
      </w:tr>
      <w:tr w:rsidR="00211CB3" w:rsidRPr="005E437B" w:rsidTr="005E611C">
        <w:tc>
          <w:tcPr>
            <w:tcW w:w="4613" w:type="dxa"/>
          </w:tcPr>
          <w:p w:rsidR="00211CB3" w:rsidRDefault="00211CB3" w:rsidP="00D73343">
            <w:pPr>
              <w:jc w:val="left"/>
              <w:rPr>
                <w:rFonts w:ascii="Times New Roman" w:hAnsi="Times New Roman" w:cs="Times New Roman"/>
                <w:sz w:val="24"/>
                <w:szCs w:val="24"/>
              </w:rPr>
            </w:pPr>
            <w:r w:rsidRPr="00E86554">
              <w:rPr>
                <w:rFonts w:ascii="Times New Roman" w:hAnsi="Times New Roman" w:cs="Times New Roman"/>
                <w:sz w:val="24"/>
                <w:szCs w:val="24"/>
              </w:rPr>
              <w:t>Стаття 254. Вилучення товарів з неправомірно використаним позначенням та копій виробів іншого суб'єкта господарювання</w:t>
            </w:r>
          </w:p>
          <w:p w:rsidR="00211CB3" w:rsidRDefault="00211CB3" w:rsidP="00D73343">
            <w:pPr>
              <w:jc w:val="left"/>
              <w:rPr>
                <w:rFonts w:ascii="Times New Roman" w:hAnsi="Times New Roman" w:cs="Times New Roman"/>
                <w:sz w:val="24"/>
                <w:szCs w:val="24"/>
              </w:rPr>
            </w:pP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1. У разі встановлення факту неправомірного використання чужих позначень, рекламних матеріалів, упаковки або факту копіювання виробів, передбачених статтею 33 цього Кодексу, заінтересовані особи можуть звернутися до Антимонопольного комітету України, його територіальних відділень із заявою про вилучення в судовому порядку товарів з неправомірно використаним позначенням або копій виробів іншого суб'єкта господарювання як у виробника, так і у продавця. </w:t>
            </w:r>
          </w:p>
          <w:p w:rsidR="00211CB3" w:rsidRPr="00BA7EE0" w:rsidRDefault="00211CB3" w:rsidP="00BA7EE0">
            <w:pPr>
              <w:jc w:val="left"/>
              <w:rPr>
                <w:rFonts w:ascii="Times New Roman" w:hAnsi="Times New Roman" w:cs="Times New Roman"/>
                <w:sz w:val="24"/>
                <w:szCs w:val="24"/>
              </w:rPr>
            </w:pP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2. Вилучення товарів із неправомірно використаним позначенням та копій виробів іншого суб'єкта господарювання застосовується у разі якщо можливість змішування з діяльністю іншого суб'єкта господарювання не може бути усунена іншим шляхом. </w:t>
            </w:r>
          </w:p>
          <w:p w:rsidR="00211CB3" w:rsidRPr="00BA7EE0" w:rsidRDefault="00211CB3" w:rsidP="00BA7EE0">
            <w:pPr>
              <w:jc w:val="left"/>
              <w:rPr>
                <w:rFonts w:ascii="Times New Roman" w:hAnsi="Times New Roman" w:cs="Times New Roman"/>
                <w:sz w:val="24"/>
                <w:szCs w:val="24"/>
              </w:rPr>
            </w:pPr>
          </w:p>
          <w:p w:rsidR="00211CB3" w:rsidRPr="00B72EDC"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3. Порядок використання вилучених товарів визначається Кабінетом Міністрів України.</w:t>
            </w:r>
          </w:p>
        </w:tc>
        <w:tc>
          <w:tcPr>
            <w:tcW w:w="4634" w:type="dxa"/>
          </w:tcPr>
          <w:p w:rsidR="00211CB3" w:rsidRDefault="00211CB3" w:rsidP="00BA7EE0">
            <w:pPr>
              <w:jc w:val="left"/>
              <w:rPr>
                <w:rFonts w:ascii="Times New Roman" w:hAnsi="Times New Roman" w:cs="Times New Roman"/>
                <w:sz w:val="24"/>
                <w:szCs w:val="24"/>
              </w:rPr>
            </w:pPr>
            <w:r w:rsidRPr="00BA0556">
              <w:rPr>
                <w:rFonts w:ascii="Times New Roman" w:hAnsi="Times New Roman" w:cs="Times New Roman"/>
                <w:b/>
                <w:sz w:val="24"/>
                <w:szCs w:val="24"/>
              </w:rPr>
              <w:lastRenderedPageBreak/>
              <w:t>Закон України  «Про захист від недобросовісної конкуренції»</w:t>
            </w:r>
            <w:r>
              <w:rPr>
                <w:rFonts w:ascii="Times New Roman" w:hAnsi="Times New Roman" w:cs="Times New Roman"/>
                <w:sz w:val="24"/>
                <w:szCs w:val="24"/>
              </w:rPr>
              <w:t xml:space="preserve"> </w:t>
            </w: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Стаття 25. Вилучення товарів з неправомірно використаним позначенням та копій виробів іншого суб'єкта господарювання </w:t>
            </w:r>
          </w:p>
          <w:p w:rsidR="00211CB3" w:rsidRPr="00BA7EE0" w:rsidRDefault="00211CB3" w:rsidP="00BA7EE0">
            <w:pPr>
              <w:jc w:val="left"/>
              <w:rPr>
                <w:rFonts w:ascii="Times New Roman" w:hAnsi="Times New Roman" w:cs="Times New Roman"/>
                <w:sz w:val="24"/>
                <w:szCs w:val="24"/>
              </w:rPr>
            </w:pP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У разі визнання вчинення порушень, передбачених статтями 4 і 6 цього Закону, органи Антимонопольного комітету України або особи, права яких порушені, мають право звернутися до суду із позовом про вилучення відповідних товарів з неправомірно використаним позначенням, копій виробів іншого суб'єкта господарюванн</w:t>
            </w:r>
            <w:r>
              <w:rPr>
                <w:rFonts w:ascii="Times New Roman" w:hAnsi="Times New Roman" w:cs="Times New Roman"/>
                <w:sz w:val="24"/>
                <w:szCs w:val="24"/>
              </w:rPr>
              <w:t xml:space="preserve">я і у виробника, і у продавця. </w:t>
            </w:r>
          </w:p>
          <w:p w:rsidR="00211CB3" w:rsidRPr="00BA7EE0" w:rsidRDefault="00211CB3" w:rsidP="00BA7EE0">
            <w:pPr>
              <w:jc w:val="left"/>
              <w:rPr>
                <w:rFonts w:ascii="Times New Roman" w:hAnsi="Times New Roman" w:cs="Times New Roman"/>
                <w:sz w:val="24"/>
                <w:szCs w:val="24"/>
              </w:rPr>
            </w:pP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lastRenderedPageBreak/>
              <w:t xml:space="preserve">Порядок використання вилучених товарів визначається Кабінетом Міністрів України. </w:t>
            </w:r>
          </w:p>
          <w:p w:rsidR="00211CB3" w:rsidRPr="00BA7EE0" w:rsidRDefault="00211CB3" w:rsidP="00BA7EE0">
            <w:pPr>
              <w:jc w:val="left"/>
              <w:rPr>
                <w:rFonts w:ascii="Times New Roman" w:hAnsi="Times New Roman" w:cs="Times New Roman"/>
                <w:sz w:val="24"/>
                <w:szCs w:val="24"/>
              </w:rPr>
            </w:pPr>
          </w:p>
          <w:p w:rsidR="00211CB3" w:rsidRPr="00D73343"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Рішення про вилучення товарів з неправомірно використаним позначенням та копій виробів іншого суб'єкта господарювання приймається у разі, якщо можливість змішування з діяльністю іншого суб'єкта господарювання не може бути усунена в інший спосіб.</w:t>
            </w:r>
          </w:p>
        </w:tc>
        <w:tc>
          <w:tcPr>
            <w:tcW w:w="1640" w:type="dxa"/>
          </w:tcPr>
          <w:p w:rsidR="00211CB3" w:rsidRPr="005E437B" w:rsidRDefault="00211CB3" w:rsidP="00D73343">
            <w:pPr>
              <w:jc w:val="left"/>
              <w:rPr>
                <w:rFonts w:ascii="Times New Roman" w:hAnsi="Times New Roman" w:cs="Times New Roman"/>
                <w:sz w:val="24"/>
                <w:szCs w:val="24"/>
              </w:rPr>
            </w:pPr>
          </w:p>
        </w:tc>
        <w:tc>
          <w:tcPr>
            <w:tcW w:w="1731"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Закону України «Про захист від недобросовісної конкуренції»</w:t>
            </w:r>
          </w:p>
        </w:tc>
      </w:tr>
      <w:tr w:rsidR="00211CB3" w:rsidRPr="005E437B" w:rsidTr="005E611C">
        <w:tc>
          <w:tcPr>
            <w:tcW w:w="4613" w:type="dxa"/>
          </w:tcPr>
          <w:p w:rsidR="00211CB3" w:rsidRDefault="00211CB3" w:rsidP="00D73343">
            <w:pPr>
              <w:jc w:val="left"/>
              <w:rPr>
                <w:rFonts w:ascii="Times New Roman" w:hAnsi="Times New Roman" w:cs="Times New Roman"/>
                <w:sz w:val="24"/>
                <w:szCs w:val="24"/>
              </w:rPr>
            </w:pPr>
            <w:r w:rsidRPr="00E86554">
              <w:rPr>
                <w:rFonts w:ascii="Times New Roman" w:hAnsi="Times New Roman" w:cs="Times New Roman"/>
                <w:sz w:val="24"/>
                <w:szCs w:val="24"/>
              </w:rPr>
              <w:lastRenderedPageBreak/>
              <w:t>Стаття 255. Відшкодування збитків</w:t>
            </w:r>
          </w:p>
          <w:p w:rsidR="00211CB3" w:rsidRDefault="00211CB3" w:rsidP="00D73343">
            <w:pPr>
              <w:jc w:val="left"/>
              <w:rPr>
                <w:rFonts w:ascii="Times New Roman" w:hAnsi="Times New Roman" w:cs="Times New Roman"/>
                <w:sz w:val="24"/>
                <w:szCs w:val="24"/>
              </w:rPr>
            </w:pPr>
          </w:p>
          <w:p w:rsidR="00211CB3" w:rsidRPr="00B72EDC" w:rsidRDefault="00211CB3" w:rsidP="00D73343">
            <w:pPr>
              <w:jc w:val="left"/>
              <w:rPr>
                <w:rFonts w:ascii="Times New Roman" w:hAnsi="Times New Roman" w:cs="Times New Roman"/>
                <w:sz w:val="24"/>
                <w:szCs w:val="24"/>
              </w:rPr>
            </w:pPr>
            <w:r w:rsidRPr="00BA7EE0">
              <w:rPr>
                <w:rFonts w:ascii="Times New Roman" w:hAnsi="Times New Roman" w:cs="Times New Roman"/>
                <w:sz w:val="24"/>
                <w:szCs w:val="24"/>
              </w:rPr>
              <w:t xml:space="preserve">1. Збитки, заподіяні зловживанням монопольним становищем, </w:t>
            </w:r>
            <w:proofErr w:type="spellStart"/>
            <w:r w:rsidRPr="00BA7EE0">
              <w:rPr>
                <w:rFonts w:ascii="Times New Roman" w:hAnsi="Times New Roman" w:cs="Times New Roman"/>
                <w:sz w:val="24"/>
                <w:szCs w:val="24"/>
              </w:rPr>
              <w:t>антиконкурентними</w:t>
            </w:r>
            <w:proofErr w:type="spellEnd"/>
            <w:r w:rsidRPr="00BA7EE0">
              <w:rPr>
                <w:rFonts w:ascii="Times New Roman" w:hAnsi="Times New Roman" w:cs="Times New Roman"/>
                <w:sz w:val="24"/>
                <w:szCs w:val="24"/>
              </w:rPr>
              <w:t xml:space="preserve"> узгодженими діями, дискримінацією суб'єктів господарювання органами державної влади, органами місцевого самоврядування, а також збитки, заподіяні внаслідок вчинення дій, визначених цим Кодексом як недобросовісна конкуренція, підлягають відшкодуванню за позовами заінтересованих осіб у порядку, встановленому законом.</w:t>
            </w:r>
          </w:p>
        </w:tc>
        <w:tc>
          <w:tcPr>
            <w:tcW w:w="4634" w:type="dxa"/>
          </w:tcPr>
          <w:p w:rsidR="00211CB3" w:rsidRDefault="00211CB3" w:rsidP="00BA7EE0">
            <w:pPr>
              <w:jc w:val="left"/>
              <w:rPr>
                <w:rFonts w:ascii="Times New Roman" w:hAnsi="Times New Roman" w:cs="Times New Roman"/>
                <w:sz w:val="24"/>
                <w:szCs w:val="24"/>
              </w:rPr>
            </w:pPr>
            <w:r w:rsidRPr="00BA0556">
              <w:rPr>
                <w:rFonts w:ascii="Times New Roman" w:hAnsi="Times New Roman" w:cs="Times New Roman"/>
                <w:b/>
                <w:sz w:val="24"/>
                <w:szCs w:val="24"/>
              </w:rPr>
              <w:t>Закон України  «Про захист від недобросовісної конкуренції»</w:t>
            </w:r>
            <w:r>
              <w:rPr>
                <w:rFonts w:ascii="Times New Roman" w:hAnsi="Times New Roman" w:cs="Times New Roman"/>
                <w:sz w:val="24"/>
                <w:szCs w:val="24"/>
              </w:rPr>
              <w:t xml:space="preserve"> </w:t>
            </w: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Стаття 24. Відшкодування шкоди </w:t>
            </w:r>
          </w:p>
          <w:p w:rsidR="00211CB3" w:rsidRPr="00BA7EE0" w:rsidRDefault="00211CB3" w:rsidP="00BA7EE0">
            <w:pPr>
              <w:jc w:val="left"/>
              <w:rPr>
                <w:rFonts w:ascii="Times New Roman" w:hAnsi="Times New Roman" w:cs="Times New Roman"/>
                <w:sz w:val="24"/>
                <w:szCs w:val="24"/>
              </w:rPr>
            </w:pPr>
          </w:p>
          <w:p w:rsidR="00211CB3" w:rsidRPr="00D73343"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Особи, яким завдано шкоду внаслідок вчинення дій, визначених цим Законом як недобросовісна конкуренція, можуть звернутися до суду із позовом про її відшкодування.</w:t>
            </w:r>
          </w:p>
        </w:tc>
        <w:tc>
          <w:tcPr>
            <w:tcW w:w="1640" w:type="dxa"/>
          </w:tcPr>
          <w:p w:rsidR="00211CB3" w:rsidRPr="005E437B" w:rsidRDefault="00211CB3" w:rsidP="00D73343">
            <w:pPr>
              <w:jc w:val="left"/>
              <w:rPr>
                <w:rFonts w:ascii="Times New Roman" w:hAnsi="Times New Roman" w:cs="Times New Roman"/>
                <w:sz w:val="24"/>
                <w:szCs w:val="24"/>
              </w:rPr>
            </w:pPr>
          </w:p>
        </w:tc>
        <w:tc>
          <w:tcPr>
            <w:tcW w:w="1731"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Закону України «Про захист від недобросовісної конкуренції»</w:t>
            </w:r>
          </w:p>
        </w:tc>
      </w:tr>
      <w:tr w:rsidR="00211CB3" w:rsidRPr="005E437B" w:rsidTr="005E611C">
        <w:tc>
          <w:tcPr>
            <w:tcW w:w="4613" w:type="dxa"/>
          </w:tcPr>
          <w:p w:rsidR="00211CB3" w:rsidRDefault="00211CB3" w:rsidP="00D73343">
            <w:pPr>
              <w:jc w:val="left"/>
              <w:rPr>
                <w:rFonts w:ascii="Times New Roman" w:hAnsi="Times New Roman" w:cs="Times New Roman"/>
                <w:sz w:val="24"/>
                <w:szCs w:val="24"/>
              </w:rPr>
            </w:pPr>
            <w:r w:rsidRPr="00E86554">
              <w:rPr>
                <w:rFonts w:ascii="Times New Roman" w:hAnsi="Times New Roman" w:cs="Times New Roman"/>
                <w:sz w:val="24"/>
                <w:szCs w:val="24"/>
              </w:rPr>
              <w:t>Стаття 256. Спростування неправдивих, неточних або неповних відомостей</w:t>
            </w:r>
          </w:p>
          <w:p w:rsidR="00211CB3" w:rsidRDefault="00211CB3" w:rsidP="00D73343">
            <w:pPr>
              <w:jc w:val="left"/>
              <w:rPr>
                <w:rFonts w:ascii="Times New Roman" w:hAnsi="Times New Roman" w:cs="Times New Roman"/>
                <w:sz w:val="24"/>
                <w:szCs w:val="24"/>
              </w:rPr>
            </w:pPr>
          </w:p>
          <w:p w:rsidR="00211CB3" w:rsidRPr="00B72EDC" w:rsidRDefault="00211CB3" w:rsidP="00D73343">
            <w:pPr>
              <w:jc w:val="left"/>
              <w:rPr>
                <w:rFonts w:ascii="Times New Roman" w:hAnsi="Times New Roman" w:cs="Times New Roman"/>
                <w:sz w:val="24"/>
                <w:szCs w:val="24"/>
              </w:rPr>
            </w:pPr>
            <w:r w:rsidRPr="00BA7EE0">
              <w:rPr>
                <w:rFonts w:ascii="Times New Roman" w:hAnsi="Times New Roman" w:cs="Times New Roman"/>
                <w:sz w:val="24"/>
                <w:szCs w:val="24"/>
              </w:rPr>
              <w:t>1. У разі встановлення факту дискредитації суб'єкта господарювання Антимонопольний комітет України, його територіальні відділення мають право прийняти рішення про спростування за рахунок порушника поширених ним неправдивих, неточних або неповних відомостей у строк і спосіб, що визначені законодавством або цим рішенням.</w:t>
            </w:r>
          </w:p>
        </w:tc>
        <w:tc>
          <w:tcPr>
            <w:tcW w:w="4634" w:type="dxa"/>
          </w:tcPr>
          <w:p w:rsidR="00211CB3" w:rsidRDefault="00211CB3" w:rsidP="00BA7EE0">
            <w:pPr>
              <w:jc w:val="left"/>
              <w:rPr>
                <w:rFonts w:ascii="Times New Roman" w:hAnsi="Times New Roman" w:cs="Times New Roman"/>
                <w:sz w:val="24"/>
                <w:szCs w:val="24"/>
              </w:rPr>
            </w:pPr>
            <w:r w:rsidRPr="00BA0556">
              <w:rPr>
                <w:rFonts w:ascii="Times New Roman" w:hAnsi="Times New Roman" w:cs="Times New Roman"/>
                <w:b/>
                <w:sz w:val="24"/>
                <w:szCs w:val="24"/>
              </w:rPr>
              <w:t>Закон України  «Про захист від недобросовісної конкуренції»</w:t>
            </w:r>
            <w:r>
              <w:rPr>
                <w:rFonts w:ascii="Times New Roman" w:hAnsi="Times New Roman" w:cs="Times New Roman"/>
                <w:sz w:val="24"/>
                <w:szCs w:val="24"/>
              </w:rPr>
              <w:t xml:space="preserve"> </w:t>
            </w: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Стаття 26. Спростування неправдивих, неточних або неповних відомостей </w:t>
            </w:r>
          </w:p>
          <w:p w:rsidR="00211CB3" w:rsidRPr="00BA7EE0" w:rsidRDefault="00211CB3" w:rsidP="00BA7EE0">
            <w:pPr>
              <w:jc w:val="left"/>
              <w:rPr>
                <w:rFonts w:ascii="Times New Roman" w:hAnsi="Times New Roman" w:cs="Times New Roman"/>
                <w:sz w:val="24"/>
                <w:szCs w:val="24"/>
              </w:rPr>
            </w:pPr>
          </w:p>
          <w:p w:rsidR="00211CB3" w:rsidRPr="00D73343"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У разі встановлення факту дискредитації суб'єкта господарювання органи Антимонопольного комітету України мають право прийняти рішення про офіційне спростування за рахунок порушника поширених ним неправдивих, неточних або неповних відомостей у строк </w:t>
            </w:r>
            <w:r w:rsidRPr="00BA7EE0">
              <w:rPr>
                <w:rFonts w:ascii="Times New Roman" w:hAnsi="Times New Roman" w:cs="Times New Roman"/>
                <w:sz w:val="24"/>
                <w:szCs w:val="24"/>
              </w:rPr>
              <w:lastRenderedPageBreak/>
              <w:t>і спосіб, визначені законодавством або цим рішенням.</w:t>
            </w:r>
          </w:p>
        </w:tc>
        <w:tc>
          <w:tcPr>
            <w:tcW w:w="1640" w:type="dxa"/>
          </w:tcPr>
          <w:p w:rsidR="00211CB3" w:rsidRPr="005E437B" w:rsidRDefault="00211CB3" w:rsidP="00D73343">
            <w:pPr>
              <w:jc w:val="left"/>
              <w:rPr>
                <w:rFonts w:ascii="Times New Roman" w:hAnsi="Times New Roman" w:cs="Times New Roman"/>
                <w:sz w:val="24"/>
                <w:szCs w:val="24"/>
              </w:rPr>
            </w:pPr>
          </w:p>
        </w:tc>
        <w:tc>
          <w:tcPr>
            <w:tcW w:w="1731"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Закону України «Про захист від недобросовісної конкуренції»</w:t>
            </w:r>
          </w:p>
        </w:tc>
      </w:tr>
      <w:tr w:rsidR="00211CB3" w:rsidRPr="005E437B" w:rsidTr="005E611C">
        <w:tc>
          <w:tcPr>
            <w:tcW w:w="4613" w:type="dxa"/>
          </w:tcPr>
          <w:p w:rsidR="00211CB3" w:rsidRDefault="00211CB3" w:rsidP="00D73343">
            <w:pPr>
              <w:jc w:val="left"/>
              <w:rPr>
                <w:rFonts w:ascii="Times New Roman" w:hAnsi="Times New Roman" w:cs="Times New Roman"/>
                <w:sz w:val="24"/>
                <w:szCs w:val="24"/>
              </w:rPr>
            </w:pPr>
            <w:r w:rsidRPr="00E86554">
              <w:rPr>
                <w:rFonts w:ascii="Times New Roman" w:hAnsi="Times New Roman" w:cs="Times New Roman"/>
                <w:sz w:val="24"/>
                <w:szCs w:val="24"/>
              </w:rPr>
              <w:lastRenderedPageBreak/>
              <w:t>Стаття 257. Процесуальні засади розгляду Антимонопольним комітетом України та його територіальними відділеннями справ про недобросовісну конкуренцію</w:t>
            </w:r>
          </w:p>
          <w:p w:rsidR="00211CB3" w:rsidRDefault="00211CB3" w:rsidP="00D73343">
            <w:pPr>
              <w:jc w:val="left"/>
              <w:rPr>
                <w:rFonts w:ascii="Times New Roman" w:hAnsi="Times New Roman" w:cs="Times New Roman"/>
                <w:sz w:val="24"/>
                <w:szCs w:val="24"/>
              </w:rPr>
            </w:pPr>
          </w:p>
          <w:p w:rsidR="00211CB3" w:rsidRPr="00E86554" w:rsidRDefault="00211CB3" w:rsidP="00D73343">
            <w:pPr>
              <w:jc w:val="left"/>
              <w:rPr>
                <w:rFonts w:ascii="Times New Roman" w:hAnsi="Times New Roman" w:cs="Times New Roman"/>
                <w:sz w:val="24"/>
                <w:szCs w:val="24"/>
              </w:rPr>
            </w:pPr>
            <w:r w:rsidRPr="00BA7EE0">
              <w:rPr>
                <w:rFonts w:ascii="Times New Roman" w:hAnsi="Times New Roman" w:cs="Times New Roman"/>
                <w:sz w:val="24"/>
                <w:szCs w:val="24"/>
              </w:rPr>
              <w:t xml:space="preserve">1. Справи про порушення </w:t>
            </w:r>
            <w:proofErr w:type="spellStart"/>
            <w:r w:rsidRPr="00BA7EE0">
              <w:rPr>
                <w:rFonts w:ascii="Times New Roman" w:hAnsi="Times New Roman" w:cs="Times New Roman"/>
                <w:sz w:val="24"/>
                <w:szCs w:val="24"/>
              </w:rPr>
              <w:t>антимонопольно</w:t>
            </w:r>
            <w:proofErr w:type="spellEnd"/>
            <w:r w:rsidRPr="00BA7EE0">
              <w:rPr>
                <w:rFonts w:ascii="Times New Roman" w:hAnsi="Times New Roman" w:cs="Times New Roman"/>
                <w:sz w:val="24"/>
                <w:szCs w:val="24"/>
              </w:rPr>
              <w:t>-конкурентного законодавства розглядаються Антимонопольним комітетом України, його територіальними відділеннями у порядку, встановленому законом.</w:t>
            </w:r>
          </w:p>
        </w:tc>
        <w:tc>
          <w:tcPr>
            <w:tcW w:w="4634" w:type="dxa"/>
          </w:tcPr>
          <w:p w:rsidR="00211CB3" w:rsidRDefault="00211CB3" w:rsidP="00BA7EE0">
            <w:pPr>
              <w:jc w:val="left"/>
              <w:rPr>
                <w:rFonts w:ascii="Times New Roman" w:hAnsi="Times New Roman" w:cs="Times New Roman"/>
                <w:sz w:val="24"/>
                <w:szCs w:val="24"/>
              </w:rPr>
            </w:pPr>
            <w:r w:rsidRPr="00BA0556">
              <w:rPr>
                <w:rFonts w:ascii="Times New Roman" w:hAnsi="Times New Roman" w:cs="Times New Roman"/>
                <w:b/>
                <w:sz w:val="24"/>
                <w:szCs w:val="24"/>
              </w:rPr>
              <w:t>Закон України  «Про захист від недобросовісної конкуренції»</w:t>
            </w:r>
            <w:r>
              <w:rPr>
                <w:rFonts w:ascii="Times New Roman" w:hAnsi="Times New Roman" w:cs="Times New Roman"/>
                <w:sz w:val="24"/>
                <w:szCs w:val="24"/>
              </w:rPr>
              <w:t xml:space="preserve"> </w:t>
            </w:r>
          </w:p>
          <w:p w:rsidR="00211CB3" w:rsidRPr="00BA7EE0"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 xml:space="preserve">Стаття 27. Процесуальні засади діяльності органів Антимонопольного комітету України щодо захисту від недобросовісної конкуренції </w:t>
            </w:r>
          </w:p>
          <w:p w:rsidR="00211CB3" w:rsidRPr="00BA7EE0" w:rsidRDefault="00211CB3" w:rsidP="00BA7EE0">
            <w:pPr>
              <w:jc w:val="left"/>
              <w:rPr>
                <w:rFonts w:ascii="Times New Roman" w:hAnsi="Times New Roman" w:cs="Times New Roman"/>
                <w:sz w:val="24"/>
                <w:szCs w:val="24"/>
              </w:rPr>
            </w:pPr>
          </w:p>
          <w:p w:rsidR="00211CB3" w:rsidRPr="00D73343" w:rsidRDefault="00211CB3" w:rsidP="00BA7EE0">
            <w:pPr>
              <w:jc w:val="left"/>
              <w:rPr>
                <w:rFonts w:ascii="Times New Roman" w:hAnsi="Times New Roman" w:cs="Times New Roman"/>
                <w:sz w:val="24"/>
                <w:szCs w:val="24"/>
              </w:rPr>
            </w:pPr>
            <w:r w:rsidRPr="00BA7EE0">
              <w:rPr>
                <w:rFonts w:ascii="Times New Roman" w:hAnsi="Times New Roman" w:cs="Times New Roman"/>
                <w:sz w:val="24"/>
                <w:szCs w:val="24"/>
              </w:rPr>
              <w:t>Процесуальні засади діяльності органів Антимонопольного комітету України щодо захисту від недобросовісної конкуренції, зокрема розгляд справ про недобросовісну конкуренцію, порядок виконання рішень та розпоряджень органів Антимонопольного комітету України, голів його територіальних відділень, їх перевірка, перегляд, оскарження та гарантії учасників процесу, інші питання щодо захисту від недобросовісної конкуренції регулюються законодавством про захист економічної конкуренції з урахуванням особливостей, визначених цим Законом.</w:t>
            </w:r>
          </w:p>
        </w:tc>
        <w:tc>
          <w:tcPr>
            <w:tcW w:w="1640" w:type="dxa"/>
          </w:tcPr>
          <w:p w:rsidR="00211CB3" w:rsidRPr="005E437B" w:rsidRDefault="00211CB3" w:rsidP="00D73343">
            <w:pPr>
              <w:jc w:val="left"/>
              <w:rPr>
                <w:rFonts w:ascii="Times New Roman" w:hAnsi="Times New Roman" w:cs="Times New Roman"/>
                <w:sz w:val="24"/>
                <w:szCs w:val="24"/>
              </w:rPr>
            </w:pPr>
          </w:p>
        </w:tc>
        <w:tc>
          <w:tcPr>
            <w:tcW w:w="1731"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Скасувати норму ГКУ</w:t>
            </w:r>
          </w:p>
        </w:tc>
        <w:tc>
          <w:tcPr>
            <w:tcW w:w="2799" w:type="dxa"/>
          </w:tcPr>
          <w:p w:rsidR="00211CB3" w:rsidRPr="00D73343" w:rsidRDefault="00211CB3" w:rsidP="00C427AE">
            <w:pPr>
              <w:jc w:val="left"/>
              <w:rPr>
                <w:rFonts w:ascii="Times New Roman" w:hAnsi="Times New Roman" w:cs="Times New Roman"/>
                <w:sz w:val="24"/>
                <w:szCs w:val="24"/>
              </w:rPr>
            </w:pPr>
            <w:r>
              <w:rPr>
                <w:rFonts w:ascii="Times New Roman" w:hAnsi="Times New Roman" w:cs="Times New Roman"/>
                <w:sz w:val="24"/>
                <w:szCs w:val="24"/>
              </w:rPr>
              <w:t>Як норму, яка дублює положення  Закону України «Про захист від недобросовісної конкуренції»</w:t>
            </w:r>
          </w:p>
        </w:tc>
      </w:tr>
    </w:tbl>
    <w:p w:rsidR="00AB315F" w:rsidRPr="005E437B" w:rsidRDefault="00AB315F" w:rsidP="00D73343">
      <w:pPr>
        <w:jc w:val="left"/>
        <w:rPr>
          <w:rFonts w:ascii="Times New Roman" w:hAnsi="Times New Roman" w:cs="Times New Roman"/>
          <w:sz w:val="24"/>
          <w:szCs w:val="24"/>
        </w:rPr>
      </w:pPr>
    </w:p>
    <w:sectPr w:rsidR="00AB315F" w:rsidRPr="005E437B" w:rsidSect="00DC64B7">
      <w:pgSz w:w="16838" w:h="11906" w:orient="landscape"/>
      <w:pgMar w:top="709" w:right="850" w:bottom="56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96D1E"/>
    <w:multiLevelType w:val="hybridMultilevel"/>
    <w:tmpl w:val="2182EF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CE06176"/>
    <w:multiLevelType w:val="hybridMultilevel"/>
    <w:tmpl w:val="A4E68BE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EB06C06"/>
    <w:multiLevelType w:val="hybridMultilevel"/>
    <w:tmpl w:val="6CB6E8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CEA1186"/>
    <w:multiLevelType w:val="hybridMultilevel"/>
    <w:tmpl w:val="D01C41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181BAD"/>
    <w:multiLevelType w:val="hybridMultilevel"/>
    <w:tmpl w:val="D870C3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60A1DF3"/>
    <w:multiLevelType w:val="hybridMultilevel"/>
    <w:tmpl w:val="88C6A5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59A0266"/>
    <w:multiLevelType w:val="hybridMultilevel"/>
    <w:tmpl w:val="A6860B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E0074"/>
    <w:rsid w:val="00002D9F"/>
    <w:rsid w:val="00007471"/>
    <w:rsid w:val="00010DF1"/>
    <w:rsid w:val="00064CF8"/>
    <w:rsid w:val="000674C8"/>
    <w:rsid w:val="000878E8"/>
    <w:rsid w:val="000A5426"/>
    <w:rsid w:val="000B42CC"/>
    <w:rsid w:val="000F68C7"/>
    <w:rsid w:val="001020F6"/>
    <w:rsid w:val="00104BCC"/>
    <w:rsid w:val="00126631"/>
    <w:rsid w:val="00130947"/>
    <w:rsid w:val="00141B13"/>
    <w:rsid w:val="0015158A"/>
    <w:rsid w:val="00166946"/>
    <w:rsid w:val="00177B41"/>
    <w:rsid w:val="00184BFA"/>
    <w:rsid w:val="001A02D0"/>
    <w:rsid w:val="001B24EF"/>
    <w:rsid w:val="001C12FD"/>
    <w:rsid w:val="001D1169"/>
    <w:rsid w:val="001E3792"/>
    <w:rsid w:val="00203547"/>
    <w:rsid w:val="00211CB3"/>
    <w:rsid w:val="00220BA8"/>
    <w:rsid w:val="00260F6A"/>
    <w:rsid w:val="00275B47"/>
    <w:rsid w:val="002B2DE3"/>
    <w:rsid w:val="002E453C"/>
    <w:rsid w:val="00320557"/>
    <w:rsid w:val="00330663"/>
    <w:rsid w:val="00350FAD"/>
    <w:rsid w:val="00384C99"/>
    <w:rsid w:val="00425E68"/>
    <w:rsid w:val="004325F5"/>
    <w:rsid w:val="00481A75"/>
    <w:rsid w:val="004B7B9D"/>
    <w:rsid w:val="004C76D5"/>
    <w:rsid w:val="004D147B"/>
    <w:rsid w:val="00516880"/>
    <w:rsid w:val="00543FA1"/>
    <w:rsid w:val="005625E3"/>
    <w:rsid w:val="005903D5"/>
    <w:rsid w:val="00595CD9"/>
    <w:rsid w:val="005B29DF"/>
    <w:rsid w:val="005C3E70"/>
    <w:rsid w:val="005E0B10"/>
    <w:rsid w:val="005E437B"/>
    <w:rsid w:val="005E611C"/>
    <w:rsid w:val="005F6596"/>
    <w:rsid w:val="0060047E"/>
    <w:rsid w:val="00637FA9"/>
    <w:rsid w:val="0064750B"/>
    <w:rsid w:val="00647672"/>
    <w:rsid w:val="00670FDC"/>
    <w:rsid w:val="00677045"/>
    <w:rsid w:val="006D1A70"/>
    <w:rsid w:val="00753F55"/>
    <w:rsid w:val="00791F1F"/>
    <w:rsid w:val="00793969"/>
    <w:rsid w:val="007A1132"/>
    <w:rsid w:val="007C10BA"/>
    <w:rsid w:val="007F6550"/>
    <w:rsid w:val="0081167F"/>
    <w:rsid w:val="00827409"/>
    <w:rsid w:val="00841DC5"/>
    <w:rsid w:val="00846BF8"/>
    <w:rsid w:val="008B022E"/>
    <w:rsid w:val="008C5151"/>
    <w:rsid w:val="008F2F5F"/>
    <w:rsid w:val="0097104A"/>
    <w:rsid w:val="00975B3A"/>
    <w:rsid w:val="00983303"/>
    <w:rsid w:val="00985925"/>
    <w:rsid w:val="00995863"/>
    <w:rsid w:val="009A5E1D"/>
    <w:rsid w:val="009E3D0E"/>
    <w:rsid w:val="009E40FE"/>
    <w:rsid w:val="009F5333"/>
    <w:rsid w:val="00A10FB0"/>
    <w:rsid w:val="00A35BF6"/>
    <w:rsid w:val="00A43DDD"/>
    <w:rsid w:val="00A725A4"/>
    <w:rsid w:val="00A86570"/>
    <w:rsid w:val="00A916B7"/>
    <w:rsid w:val="00AA1378"/>
    <w:rsid w:val="00AB315F"/>
    <w:rsid w:val="00AC6C1F"/>
    <w:rsid w:val="00B07A74"/>
    <w:rsid w:val="00B23BC1"/>
    <w:rsid w:val="00B72EDC"/>
    <w:rsid w:val="00B93E4B"/>
    <w:rsid w:val="00BA0556"/>
    <w:rsid w:val="00BA7EE0"/>
    <w:rsid w:val="00BE0074"/>
    <w:rsid w:val="00C553B9"/>
    <w:rsid w:val="00C74F77"/>
    <w:rsid w:val="00CB79BE"/>
    <w:rsid w:val="00CD60B1"/>
    <w:rsid w:val="00CD773A"/>
    <w:rsid w:val="00CD7D2A"/>
    <w:rsid w:val="00CE1091"/>
    <w:rsid w:val="00D256AC"/>
    <w:rsid w:val="00D459AD"/>
    <w:rsid w:val="00D50D98"/>
    <w:rsid w:val="00D73343"/>
    <w:rsid w:val="00D93A09"/>
    <w:rsid w:val="00DA6E85"/>
    <w:rsid w:val="00DB278C"/>
    <w:rsid w:val="00DB6FB7"/>
    <w:rsid w:val="00DC5BE1"/>
    <w:rsid w:val="00DC64B7"/>
    <w:rsid w:val="00DD1348"/>
    <w:rsid w:val="00DF66BA"/>
    <w:rsid w:val="00E17305"/>
    <w:rsid w:val="00E27283"/>
    <w:rsid w:val="00E36492"/>
    <w:rsid w:val="00E73E29"/>
    <w:rsid w:val="00E86554"/>
    <w:rsid w:val="00E95D32"/>
    <w:rsid w:val="00EA1344"/>
    <w:rsid w:val="00EB6094"/>
    <w:rsid w:val="00EE5421"/>
    <w:rsid w:val="00F0332C"/>
    <w:rsid w:val="00F6052D"/>
    <w:rsid w:val="00F60617"/>
    <w:rsid w:val="00F905B2"/>
    <w:rsid w:val="00F97C30"/>
    <w:rsid w:val="00F97E26"/>
    <w:rsid w:val="00FB3CBE"/>
    <w:rsid w:val="00FB7A0C"/>
    <w:rsid w:val="00FD28F1"/>
    <w:rsid w:val="00FF5C87"/>
    <w:rsid w:val="00FF5F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1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50D98"/>
    <w:pPr>
      <w:ind w:left="720"/>
      <w:contextualSpacing/>
    </w:pPr>
  </w:style>
  <w:style w:type="paragraph" w:customStyle="1" w:styleId="1">
    <w:name w:val="Обычный1"/>
    <w:rsid w:val="009A5E1D"/>
    <w:pPr>
      <w:jc w:val="left"/>
    </w:pPr>
    <w:rPr>
      <w:rFonts w:ascii="Cambria" w:eastAsia="Cambria" w:hAnsi="Cambria" w:cs="Cambria"/>
      <w:color w:val="000000"/>
      <w:sz w:val="24"/>
      <w:szCs w:val="24"/>
      <w:lang w:val="en-US" w:eastAsia="ru-RU"/>
    </w:rPr>
  </w:style>
  <w:style w:type="paragraph" w:styleId="a5">
    <w:name w:val="Balloon Text"/>
    <w:basedOn w:val="a"/>
    <w:link w:val="a6"/>
    <w:uiPriority w:val="99"/>
    <w:semiHidden/>
    <w:unhideWhenUsed/>
    <w:rsid w:val="00995863"/>
    <w:rPr>
      <w:rFonts w:ascii="Tahoma" w:hAnsi="Tahoma" w:cs="Tahoma"/>
      <w:sz w:val="16"/>
      <w:szCs w:val="16"/>
    </w:rPr>
  </w:style>
  <w:style w:type="character" w:customStyle="1" w:styleId="a6">
    <w:name w:val="Текст выноски Знак"/>
    <w:basedOn w:val="a0"/>
    <w:link w:val="a5"/>
    <w:uiPriority w:val="99"/>
    <w:semiHidden/>
    <w:rsid w:val="009958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1952</TotalTime>
  <Pages>1</Pages>
  <Words>21613</Words>
  <Characters>12320</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 Company</Company>
  <LinksUpToDate>false</LinksUpToDate>
  <CharactersWithSpaces>33866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Сурженко (RMJ-HP5 - o.surzhenko)</dc:creator>
  <cp:lastModifiedBy>Сергій Євгенійович Якима</cp:lastModifiedBy>
  <cp:revision>38</cp:revision>
  <cp:lastPrinted>2016-03-12T09:19:00Z</cp:lastPrinted>
  <dcterms:created xsi:type="dcterms:W3CDTF">2016-02-24T08:26:00Z</dcterms:created>
  <dcterms:modified xsi:type="dcterms:W3CDTF">2016-03-17T15:03:00Z</dcterms:modified>
</cp:coreProperties>
</file>