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8" w:rsidRPr="00316C6C" w:rsidRDefault="009F5441" w:rsidP="007D5A95">
      <w:pPr>
        <w:pStyle w:val="BodyText"/>
        <w:spacing w:after="0" w:line="24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7F7D7B">
        <w:rPr>
          <w:b/>
          <w:sz w:val="32"/>
          <w:szCs w:val="24"/>
          <w:lang w:val="uk-UA"/>
        </w:rPr>
        <w:t>ПОРІВНЯЛЬНА ТАБЛИЦЯ</w:t>
      </w:r>
    </w:p>
    <w:p w:rsidR="009F5441" w:rsidRPr="00316C6C" w:rsidRDefault="009F5441" w:rsidP="007D5A95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6C6C">
        <w:rPr>
          <w:b/>
          <w:sz w:val="24"/>
          <w:szCs w:val="24"/>
          <w:lang w:val="uk-UA"/>
        </w:rPr>
        <w:t>до проекту Закону України "</w:t>
      </w:r>
      <w:r w:rsidR="00951AE4" w:rsidRPr="00316C6C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Податкового кодексу України щодо удосконалення механізмів оподаткування фінансового лізингу</w:t>
      </w:r>
      <w:r w:rsidRPr="00316C6C">
        <w:rPr>
          <w:rFonts w:ascii="Times New Roman" w:hAnsi="Times New Roman" w:cs="Times New Roman"/>
          <w:b/>
          <w:sz w:val="24"/>
          <w:szCs w:val="24"/>
          <w:lang w:val="uk-UA"/>
        </w:rPr>
        <w:t>"</w:t>
      </w:r>
    </w:p>
    <w:p w:rsidR="00951AE4" w:rsidRPr="00316C6C" w:rsidRDefault="00951AE4" w:rsidP="007D5A95">
      <w:pPr>
        <w:pStyle w:val="BodyText"/>
        <w:spacing w:after="0" w:line="240" w:lineRule="auto"/>
        <w:jc w:val="center"/>
        <w:rPr>
          <w:sz w:val="24"/>
          <w:szCs w:val="24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8"/>
      </w:tblGrid>
      <w:tr w:rsidR="00951AE4" w:rsidRPr="00CD5C35" w:rsidTr="00951AE4">
        <w:tc>
          <w:tcPr>
            <w:tcW w:w="7087" w:type="dxa"/>
          </w:tcPr>
          <w:p w:rsidR="00951AE4" w:rsidRPr="00316C6C" w:rsidRDefault="00951AE4" w:rsidP="00A66BB4">
            <w:pPr>
              <w:widowControl w:val="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  <w:r w:rsidRPr="00316C6C">
              <w:rPr>
                <w:b/>
                <w:sz w:val="24"/>
                <w:szCs w:val="24"/>
                <w:lang w:val="uk-UA"/>
              </w:rPr>
              <w:t>Зміст положення (норми) чинного законодавства</w:t>
            </w:r>
          </w:p>
        </w:tc>
        <w:tc>
          <w:tcPr>
            <w:tcW w:w="7088" w:type="dxa"/>
          </w:tcPr>
          <w:p w:rsidR="00951AE4" w:rsidRPr="00316C6C" w:rsidRDefault="00510EC9" w:rsidP="00510EC9">
            <w:pPr>
              <w:widowControl w:val="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Зміст положення (норми) проекту закону</w:t>
            </w:r>
          </w:p>
        </w:tc>
      </w:tr>
      <w:tr w:rsidR="00951AE4" w:rsidRPr="00316C6C" w:rsidTr="005C0422">
        <w:tc>
          <w:tcPr>
            <w:tcW w:w="14175" w:type="dxa"/>
            <w:gridSpan w:val="2"/>
          </w:tcPr>
          <w:p w:rsidR="00951AE4" w:rsidRPr="00316C6C" w:rsidRDefault="00951AE4" w:rsidP="00A66BB4">
            <w:pPr>
              <w:pStyle w:val="BodyText"/>
              <w:spacing w:after="0" w:line="240" w:lineRule="auto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  <w:r w:rsidRPr="00316C6C">
              <w:rPr>
                <w:b/>
                <w:sz w:val="24"/>
                <w:szCs w:val="24"/>
                <w:lang w:val="uk-UA"/>
              </w:rPr>
              <w:t>Податковий кодекс України</w:t>
            </w:r>
          </w:p>
        </w:tc>
      </w:tr>
      <w:tr w:rsidR="00951AE4" w:rsidRPr="00730BD9" w:rsidTr="00951AE4">
        <w:tc>
          <w:tcPr>
            <w:tcW w:w="7087" w:type="dxa"/>
          </w:tcPr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 xml:space="preserve">Стаття 193. Розміри ставок податку 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 xml:space="preserve">193.1. Ставки податку встановлюються від бази оподаткування в таких розмірах: 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 xml:space="preserve">а) 20 відсотків; 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 xml:space="preserve">б) 0 відсотків; 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>в) 7 відсотків по операціях з: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>постачання на митній території України та ввезення на митну територію України лікарських засобів, дозволених для виробництва і застосування в Україні та внесених до Державного реєстру лікарських засобів, а також медичних виробів за переліком, затвердженим Кабінетом Міністрів України;</w:t>
            </w:r>
          </w:p>
          <w:p w:rsidR="00951AE4" w:rsidRPr="00316C6C" w:rsidRDefault="00951AE4" w:rsidP="00951AE4">
            <w:pPr>
              <w:pStyle w:val="BodyText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>постачання на митній території України та ввезення на митну територію України лікарських засобів, медичних виробів та/або медичного обладнання, дозволених для застосування у межах клінічних випробувань, дозвіл на проведення яких надано центральним органом виконавчої влади, що забезпечує формування державної політики у сфері охорони здоров'я.</w:t>
            </w:r>
          </w:p>
        </w:tc>
        <w:tc>
          <w:tcPr>
            <w:tcW w:w="7088" w:type="dxa"/>
          </w:tcPr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 xml:space="preserve">Стаття 193. Розміри ставок податку 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 xml:space="preserve">193.1. Ставки податку встановлюються від бази оподаткування в таких розмірах: 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 xml:space="preserve">а) 20 відсотків; 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 xml:space="preserve">б) 0 відсотків; 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>в) 7 відсотків по операціях з:</w:t>
            </w:r>
          </w:p>
          <w:p w:rsidR="00951AE4" w:rsidRPr="00316C6C" w:rsidRDefault="00951AE4" w:rsidP="00951AE4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>постачання на митній території України та ввезення на митну територію України лікарських засобів, дозволених для виробництва і застосування в Україні та внесених до Державного реєстру лікарських засобів, а також медичних виробів за переліком, затвердженим Кабінетом Міністрів України;</w:t>
            </w:r>
          </w:p>
          <w:p w:rsidR="00951AE4" w:rsidRPr="00316C6C" w:rsidRDefault="00951AE4" w:rsidP="0012689A">
            <w:pPr>
              <w:pStyle w:val="BodyText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316C6C">
              <w:rPr>
                <w:sz w:val="24"/>
                <w:szCs w:val="24"/>
                <w:lang w:val="uk-UA"/>
              </w:rPr>
              <w:t>постачання на митній території України та ввезення на митну територію України лікарських засобів, медичних виробів та/або медичного обладнання, дозволених для застосування у межах клінічних випробувань, дозвіл на проведення яких надано центральним органом виконавчої влади, що забезпечує формування державної політики у сфері охорони здоров'я;</w:t>
            </w:r>
          </w:p>
          <w:p w:rsidR="00951AE4" w:rsidRPr="00316C6C" w:rsidRDefault="00951AE4" w:rsidP="00951AE4">
            <w:pPr>
              <w:pStyle w:val="BodyText"/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951AE4" w:rsidRPr="00387183" w:rsidRDefault="00951AE4" w:rsidP="0012689A">
            <w:pPr>
              <w:pStyle w:val="BodyText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316C6C">
              <w:rPr>
                <w:b/>
                <w:sz w:val="24"/>
                <w:szCs w:val="24"/>
                <w:lang w:val="uk-UA"/>
              </w:rPr>
              <w:t xml:space="preserve">г) 5 відсотків </w:t>
            </w:r>
            <w:r w:rsidR="00A86D48">
              <w:rPr>
                <w:b/>
                <w:sz w:val="24"/>
                <w:szCs w:val="24"/>
                <w:lang w:val="uk-UA"/>
              </w:rPr>
              <w:t>по операціях з фінансового лізингу</w:t>
            </w:r>
            <w:r w:rsidR="00155A4D" w:rsidRPr="00155A4D">
              <w:rPr>
                <w:b/>
                <w:sz w:val="24"/>
                <w:szCs w:val="24"/>
                <w:lang w:val="uk-UA"/>
              </w:rPr>
              <w:t xml:space="preserve"> (</w:t>
            </w:r>
            <w:r w:rsidR="00A86D48">
              <w:rPr>
                <w:b/>
                <w:sz w:val="24"/>
                <w:szCs w:val="24"/>
                <w:lang w:val="uk-UA"/>
              </w:rPr>
              <w:t>оренди</w:t>
            </w:r>
            <w:r w:rsidR="00155A4D" w:rsidRPr="00155A4D">
              <w:rPr>
                <w:b/>
                <w:sz w:val="24"/>
                <w:szCs w:val="24"/>
                <w:lang w:val="uk-UA"/>
              </w:rPr>
              <w:t>) промислового та іншого виробничого обладнання, транспортних засобів за переліком, затвердженим Кабінетом Міністрів України</w:t>
            </w:r>
            <w:r w:rsidR="00155A4D">
              <w:rPr>
                <w:b/>
                <w:sz w:val="24"/>
                <w:szCs w:val="24"/>
                <w:lang w:val="uk-UA"/>
              </w:rPr>
              <w:t xml:space="preserve">, а також </w:t>
            </w:r>
            <w:r w:rsidR="008E4471" w:rsidRPr="008E4471">
              <w:rPr>
                <w:b/>
                <w:sz w:val="24"/>
                <w:szCs w:val="24"/>
                <w:lang w:val="uk-UA"/>
              </w:rPr>
              <w:t xml:space="preserve">по операціях з </w:t>
            </w:r>
            <w:r w:rsidR="000C1821">
              <w:rPr>
                <w:b/>
                <w:sz w:val="24"/>
                <w:szCs w:val="24"/>
                <w:lang w:val="uk-UA"/>
              </w:rPr>
              <w:t xml:space="preserve">постачання на </w:t>
            </w:r>
            <w:r w:rsidR="000C1821">
              <w:rPr>
                <w:b/>
                <w:sz w:val="24"/>
                <w:szCs w:val="24"/>
                <w:lang w:val="uk-UA"/>
              </w:rPr>
              <w:lastRenderedPageBreak/>
              <w:t xml:space="preserve">митній території України та ввезення на митну територію України </w:t>
            </w:r>
            <w:r w:rsidR="00155A4D">
              <w:rPr>
                <w:b/>
                <w:sz w:val="24"/>
                <w:szCs w:val="24"/>
                <w:lang w:val="uk-UA"/>
              </w:rPr>
              <w:t xml:space="preserve">таких </w:t>
            </w:r>
            <w:r w:rsidR="00A86D48">
              <w:rPr>
                <w:b/>
                <w:sz w:val="24"/>
                <w:szCs w:val="24"/>
                <w:lang w:val="uk-UA"/>
              </w:rPr>
              <w:t>об’єктів фінансового</w:t>
            </w:r>
            <w:r w:rsidR="000C1821">
              <w:rPr>
                <w:b/>
                <w:sz w:val="24"/>
                <w:szCs w:val="24"/>
                <w:lang w:val="uk-UA"/>
              </w:rPr>
              <w:t xml:space="preserve"> </w:t>
            </w:r>
            <w:r w:rsidR="00A86D48">
              <w:rPr>
                <w:b/>
                <w:sz w:val="24"/>
                <w:szCs w:val="24"/>
                <w:lang w:val="uk-UA"/>
              </w:rPr>
              <w:t>лізингу</w:t>
            </w:r>
            <w:r w:rsidR="00AF27FD">
              <w:rPr>
                <w:b/>
                <w:sz w:val="24"/>
                <w:szCs w:val="24"/>
                <w:lang w:val="uk-UA"/>
              </w:rPr>
              <w:t xml:space="preserve"> (</w:t>
            </w:r>
            <w:r w:rsidR="00A86D48">
              <w:rPr>
                <w:b/>
                <w:sz w:val="24"/>
                <w:szCs w:val="24"/>
                <w:lang w:val="uk-UA"/>
              </w:rPr>
              <w:t>оренди</w:t>
            </w:r>
            <w:r w:rsidR="00AF27FD">
              <w:rPr>
                <w:b/>
                <w:sz w:val="24"/>
                <w:szCs w:val="24"/>
                <w:lang w:val="uk-UA"/>
              </w:rPr>
              <w:t>)</w:t>
            </w:r>
            <w:r w:rsidR="00155A4D">
              <w:rPr>
                <w:b/>
                <w:sz w:val="24"/>
                <w:szCs w:val="24"/>
                <w:lang w:val="uk-UA"/>
              </w:rPr>
              <w:t>.</w:t>
            </w:r>
          </w:p>
          <w:p w:rsidR="00387183" w:rsidRPr="00387183" w:rsidRDefault="00387183" w:rsidP="0012689A">
            <w:pPr>
              <w:pStyle w:val="BodyText"/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951AE4" w:rsidRPr="00CD5C35" w:rsidTr="00951AE4">
        <w:tc>
          <w:tcPr>
            <w:tcW w:w="7087" w:type="dxa"/>
          </w:tcPr>
          <w:p w:rsidR="004D5EA0" w:rsidRPr="004D5EA0" w:rsidRDefault="004D5EA0" w:rsidP="004D5EA0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4D5EA0">
              <w:rPr>
                <w:sz w:val="24"/>
                <w:szCs w:val="24"/>
                <w:lang w:val="uk-UA"/>
              </w:rPr>
              <w:lastRenderedPageBreak/>
              <w:t xml:space="preserve">189.5. </w:t>
            </w:r>
            <w:r w:rsidRPr="00385287">
              <w:rPr>
                <w:i/>
                <w:sz w:val="24"/>
                <w:szCs w:val="24"/>
                <w:lang w:val="uk-UA"/>
              </w:rPr>
              <w:t>У разі постачання товарів за договорами фінансового лізингу, які були повернуті лізингоодержувачем, не зареєстрованим як платник податку у зв'язку з невиконанням умов такого договору, базою оподаткування є позитивна різниця між ціною продажу та ціною придбання таких товарів.</w:t>
            </w:r>
          </w:p>
          <w:p w:rsidR="004D5EA0" w:rsidRPr="00F04D4B" w:rsidRDefault="004D5EA0" w:rsidP="004D5EA0">
            <w:pPr>
              <w:pStyle w:val="BodyText"/>
              <w:jc w:val="both"/>
              <w:rPr>
                <w:i/>
                <w:sz w:val="24"/>
                <w:szCs w:val="24"/>
                <w:lang w:val="uk-UA"/>
              </w:rPr>
            </w:pPr>
            <w:r w:rsidRPr="00F04D4B">
              <w:rPr>
                <w:i/>
                <w:sz w:val="24"/>
                <w:szCs w:val="24"/>
                <w:lang w:val="uk-UA"/>
              </w:rPr>
              <w:t>У разі постачання вживаних товарів, повернутих лізингоодержувачем не зареєстрованим як платник податку у зв'язку з невиконанням умов договору фінансового лізингу, базою оподаткування є позитивна різниця між ціною продажу та ціною придбання таких товарів.</w:t>
            </w:r>
          </w:p>
          <w:p w:rsidR="00951AE4" w:rsidRPr="00F04D4B" w:rsidRDefault="004D5EA0" w:rsidP="004D5EA0">
            <w:pPr>
              <w:pStyle w:val="BodyText"/>
              <w:jc w:val="both"/>
              <w:rPr>
                <w:i/>
                <w:sz w:val="24"/>
                <w:szCs w:val="24"/>
                <w:lang w:val="uk-UA"/>
              </w:rPr>
            </w:pPr>
            <w:r w:rsidRPr="00F04D4B">
              <w:rPr>
                <w:i/>
                <w:sz w:val="24"/>
                <w:szCs w:val="24"/>
                <w:lang w:val="uk-UA"/>
              </w:rPr>
              <w:t>При цьому ціна продажу визначається відповідно до пункту 188.1 статті 188 цього Кодексу, а ціна придбання визначається на рівні суми лізингових платежів у частині компенсації вартості об'єкта фінансового лізингу, що несплачені за такий об'єкт лізингу на дату такого повернення.</w:t>
            </w:r>
          </w:p>
        </w:tc>
        <w:tc>
          <w:tcPr>
            <w:tcW w:w="7088" w:type="dxa"/>
          </w:tcPr>
          <w:p w:rsidR="004D5EA0" w:rsidRPr="00385287" w:rsidRDefault="004D5EA0" w:rsidP="004D5EA0">
            <w:pPr>
              <w:pStyle w:val="BodyText"/>
              <w:jc w:val="both"/>
              <w:rPr>
                <w:b/>
                <w:sz w:val="24"/>
                <w:szCs w:val="24"/>
                <w:lang w:val="uk-UA"/>
              </w:rPr>
            </w:pPr>
            <w:r w:rsidRPr="004D5EA0">
              <w:rPr>
                <w:sz w:val="24"/>
                <w:szCs w:val="24"/>
                <w:lang w:val="uk-UA"/>
              </w:rPr>
              <w:t>189.5.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 У разі постачання </w:t>
            </w:r>
            <w:r w:rsidR="001974E6">
              <w:rPr>
                <w:b/>
                <w:sz w:val="24"/>
                <w:szCs w:val="24"/>
                <w:lang w:val="uk-UA"/>
              </w:rPr>
              <w:t>товарів</w:t>
            </w:r>
            <w:r w:rsidRPr="00385287">
              <w:rPr>
                <w:b/>
                <w:sz w:val="24"/>
                <w:szCs w:val="24"/>
                <w:lang w:val="uk-UA"/>
              </w:rPr>
              <w:t>, як</w:t>
            </w:r>
            <w:r w:rsidR="00372050">
              <w:rPr>
                <w:b/>
                <w:sz w:val="24"/>
                <w:szCs w:val="24"/>
                <w:lang w:val="uk-UA"/>
              </w:rPr>
              <w:t>і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 бул</w:t>
            </w:r>
            <w:r w:rsidR="00372050">
              <w:rPr>
                <w:b/>
                <w:sz w:val="24"/>
                <w:szCs w:val="24"/>
                <w:lang w:val="uk-UA"/>
              </w:rPr>
              <w:t>и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 </w:t>
            </w:r>
            <w:r w:rsidR="00730BD9">
              <w:rPr>
                <w:b/>
                <w:sz w:val="24"/>
                <w:szCs w:val="24"/>
                <w:lang w:val="uk-UA"/>
              </w:rPr>
              <w:t xml:space="preserve">добровільно чи примусово </w:t>
            </w:r>
            <w:r w:rsidRPr="00385287">
              <w:rPr>
                <w:b/>
                <w:sz w:val="24"/>
                <w:szCs w:val="24"/>
                <w:lang w:val="uk-UA"/>
              </w:rPr>
              <w:t>повернут</w:t>
            </w:r>
            <w:r w:rsidR="00372050">
              <w:rPr>
                <w:b/>
                <w:sz w:val="24"/>
                <w:szCs w:val="24"/>
                <w:lang w:val="uk-UA"/>
              </w:rPr>
              <w:t>і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 лізингоодержувачем у зв’язку з невиконанням умов договору фінансового лізингу</w:t>
            </w:r>
            <w:r w:rsidR="001974E6">
              <w:rPr>
                <w:b/>
                <w:sz w:val="24"/>
                <w:szCs w:val="24"/>
                <w:lang w:val="uk-UA"/>
              </w:rPr>
              <w:t>,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 та </w:t>
            </w:r>
            <w:r w:rsidR="006345D4">
              <w:rPr>
                <w:b/>
                <w:sz w:val="24"/>
                <w:szCs w:val="24"/>
                <w:lang w:val="uk-UA"/>
              </w:rPr>
              <w:t>при цьому суми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 податку по операції </w:t>
            </w:r>
            <w:r w:rsidR="001974E6">
              <w:rPr>
                <w:b/>
                <w:sz w:val="24"/>
                <w:szCs w:val="24"/>
                <w:lang w:val="uk-UA"/>
              </w:rPr>
              <w:t>з повернення таких товарів</w:t>
            </w:r>
            <w:r w:rsidR="006345D4">
              <w:rPr>
                <w:b/>
                <w:sz w:val="24"/>
                <w:szCs w:val="24"/>
                <w:lang w:val="uk-UA"/>
              </w:rPr>
              <w:t xml:space="preserve"> не були включені</w:t>
            </w:r>
            <w:r w:rsidR="00702F2B" w:rsidRPr="0038528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до складу податкового кредиту </w:t>
            </w:r>
            <w:proofErr w:type="spellStart"/>
            <w:r w:rsidRPr="00385287">
              <w:rPr>
                <w:b/>
                <w:sz w:val="24"/>
                <w:szCs w:val="24"/>
                <w:lang w:val="uk-UA"/>
              </w:rPr>
              <w:t>лізингодавця</w:t>
            </w:r>
            <w:proofErr w:type="spellEnd"/>
            <w:r w:rsidRPr="00385287">
              <w:rPr>
                <w:b/>
                <w:sz w:val="24"/>
                <w:szCs w:val="24"/>
                <w:lang w:val="uk-UA"/>
              </w:rPr>
              <w:t>, базою оподаткування є позитивна різниця між ціною постачання та ціною придбання так</w:t>
            </w:r>
            <w:r w:rsidR="001974E6">
              <w:rPr>
                <w:b/>
                <w:sz w:val="24"/>
                <w:szCs w:val="24"/>
                <w:lang w:val="uk-UA"/>
              </w:rPr>
              <w:t>их товарів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. Ціна придбання визначається як вартість </w:t>
            </w:r>
            <w:r w:rsidR="001974E6">
              <w:rPr>
                <w:b/>
                <w:sz w:val="24"/>
                <w:szCs w:val="24"/>
                <w:lang w:val="uk-UA"/>
              </w:rPr>
              <w:t>товарів, за якою такі товари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 бул</w:t>
            </w:r>
            <w:r w:rsidR="001974E6">
              <w:rPr>
                <w:b/>
                <w:sz w:val="24"/>
                <w:szCs w:val="24"/>
                <w:lang w:val="uk-UA"/>
              </w:rPr>
              <w:t>и повернуті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287">
              <w:rPr>
                <w:b/>
                <w:sz w:val="24"/>
                <w:szCs w:val="24"/>
                <w:lang w:val="uk-UA"/>
              </w:rPr>
              <w:t>лізингодавцю</w:t>
            </w:r>
            <w:proofErr w:type="spellEnd"/>
            <w:r w:rsidRPr="00385287">
              <w:rPr>
                <w:b/>
                <w:sz w:val="24"/>
                <w:szCs w:val="24"/>
                <w:lang w:val="uk-UA"/>
              </w:rPr>
              <w:t xml:space="preserve">. У разі придбання </w:t>
            </w:r>
            <w:r w:rsidR="001974E6">
              <w:rPr>
                <w:b/>
                <w:sz w:val="24"/>
                <w:szCs w:val="24"/>
                <w:lang w:val="uk-UA"/>
              </w:rPr>
              <w:t xml:space="preserve">товарів 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у платника податку ціна придбання визначається з урахуванням податку на додану вартість. </w:t>
            </w:r>
          </w:p>
          <w:p w:rsidR="00951AE4" w:rsidRPr="00F04D4B" w:rsidRDefault="004D5EA0" w:rsidP="00AC14CE">
            <w:pPr>
              <w:pStyle w:val="BodyText"/>
              <w:jc w:val="both"/>
              <w:rPr>
                <w:sz w:val="24"/>
                <w:szCs w:val="24"/>
                <w:lang w:val="uk-UA"/>
              </w:rPr>
            </w:pPr>
            <w:r w:rsidRPr="00385287">
              <w:rPr>
                <w:b/>
                <w:sz w:val="24"/>
                <w:szCs w:val="24"/>
                <w:lang w:val="uk-UA"/>
              </w:rPr>
              <w:t>Якщо</w:t>
            </w:r>
            <w:r w:rsidR="00AC14CE">
              <w:rPr>
                <w:b/>
                <w:sz w:val="24"/>
                <w:szCs w:val="24"/>
                <w:lang w:val="uk-UA"/>
              </w:rPr>
              <w:t xml:space="preserve"> за такими товарами</w:t>
            </w:r>
            <w:r w:rsidRPr="00385287">
              <w:rPr>
                <w:b/>
                <w:sz w:val="24"/>
                <w:szCs w:val="24"/>
                <w:lang w:val="uk-UA"/>
              </w:rPr>
              <w:t xml:space="preserve"> суми податку були включені до складу податкового кредиту </w:t>
            </w:r>
            <w:proofErr w:type="spellStart"/>
            <w:r w:rsidRPr="00385287">
              <w:rPr>
                <w:b/>
                <w:sz w:val="24"/>
                <w:szCs w:val="24"/>
                <w:lang w:val="uk-UA"/>
              </w:rPr>
              <w:t>лізингодавця</w:t>
            </w:r>
            <w:proofErr w:type="spellEnd"/>
            <w:r w:rsidRPr="00385287">
              <w:rPr>
                <w:b/>
                <w:sz w:val="24"/>
                <w:szCs w:val="24"/>
                <w:lang w:val="uk-UA"/>
              </w:rPr>
              <w:t xml:space="preserve">, застосовуються положення пункту </w:t>
            </w:r>
            <w:r w:rsidR="00F04D4B" w:rsidRPr="00385287">
              <w:rPr>
                <w:b/>
                <w:sz w:val="24"/>
                <w:szCs w:val="24"/>
                <w:lang w:val="uk-UA"/>
              </w:rPr>
              <w:t>198.5 статті 198 цього Кодексу.</w:t>
            </w:r>
          </w:p>
        </w:tc>
      </w:tr>
    </w:tbl>
    <w:p w:rsidR="009F5441" w:rsidRPr="00316C6C" w:rsidRDefault="009F5441" w:rsidP="00A74755">
      <w:pPr>
        <w:pStyle w:val="BodyText"/>
        <w:spacing w:after="0" w:line="240" w:lineRule="auto"/>
        <w:rPr>
          <w:sz w:val="24"/>
          <w:szCs w:val="24"/>
          <w:lang w:val="uk-UA"/>
        </w:rPr>
      </w:pPr>
    </w:p>
    <w:sectPr w:rsidR="009F5441" w:rsidRPr="00316C6C" w:rsidSect="009F5441">
      <w:headerReference w:type="default" r:id="rId10"/>
      <w:footerReference w:type="even" r:id="rId11"/>
      <w:footerReference w:type="default" r:id="rId12"/>
      <w:pgSz w:w="16839" w:h="11907" w:orient="landscape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E5" w:rsidRDefault="00446AE5">
      <w:r>
        <w:separator/>
      </w:r>
    </w:p>
  </w:endnote>
  <w:endnote w:type="continuationSeparator" w:id="0">
    <w:p w:rsidR="00446AE5" w:rsidRDefault="0044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F7" w:rsidRDefault="00F835F7" w:rsidP="009F6D0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4BA2">
      <w:rPr>
        <w:rStyle w:val="PageNumber"/>
      </w:rPr>
      <w:t>2</w:t>
    </w:r>
    <w:r>
      <w:rPr>
        <w:rStyle w:val="PageNumber"/>
      </w:rPr>
      <w:fldChar w:fldCharType="end"/>
    </w:r>
  </w:p>
  <w:p w:rsidR="00F835F7" w:rsidRDefault="00F835F7" w:rsidP="009F6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441" w:rsidRDefault="009F5441" w:rsidP="009F54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4755">
      <w:rPr>
        <w:rStyle w:val="PageNumber"/>
      </w:rPr>
      <w:t>1</w:t>
    </w:r>
    <w:r>
      <w:rPr>
        <w:rStyle w:val="PageNumber"/>
      </w:rPr>
      <w:fldChar w:fldCharType="end"/>
    </w:r>
  </w:p>
  <w:p w:rsidR="009F5441" w:rsidRDefault="00510EC9">
    <w:pPr>
      <w:pStyle w:val="Footer"/>
    </w:pPr>
    <w:fldSimple w:instr=" DOCVARIABLE DMReference \* MERGEFORMAT ">
      <w:r w:rsidR="00334535" w:rsidRPr="00334535">
        <w:rPr>
          <w:rStyle w:val="DMReference"/>
        </w:rPr>
        <w:t>37072035-v2\KIEDMS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E5" w:rsidRDefault="00446AE5">
      <w:r>
        <w:separator/>
      </w:r>
    </w:p>
  </w:footnote>
  <w:footnote w:type="continuationSeparator" w:id="0">
    <w:p w:rsidR="00446AE5" w:rsidRDefault="00446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A0" w:rsidRPr="000A6D2F" w:rsidRDefault="00200787" w:rsidP="00A238A0">
    <w:pPr>
      <w:pStyle w:val="Header"/>
      <w:jc w:val="right"/>
      <w:rPr>
        <w:b/>
        <w:u w:val="single"/>
        <w:lang w:val="uk-UA"/>
      </w:rPr>
    </w:pPr>
    <w:r w:rsidRPr="000A6D2F">
      <w:rPr>
        <w:b/>
        <w:sz w:val="20"/>
        <w:szCs w:val="20"/>
        <w:lang w:val="uk-UA"/>
      </w:rPr>
      <w:t>Проект (2</w:t>
    </w:r>
    <w:r w:rsidR="00A238A0" w:rsidRPr="000A6D2F">
      <w:rPr>
        <w:b/>
        <w:sz w:val="20"/>
        <w:szCs w:val="20"/>
        <w:lang w:val="uk-UA"/>
      </w:rPr>
      <w:t xml:space="preserve">): </w:t>
    </w:r>
    <w:r w:rsidRPr="000A6D2F">
      <w:rPr>
        <w:b/>
        <w:sz w:val="20"/>
        <w:szCs w:val="20"/>
        <w:lang w:val="uk-UA"/>
      </w:rPr>
      <w:t>13</w:t>
    </w:r>
    <w:r w:rsidR="00A238A0" w:rsidRPr="000A6D2F">
      <w:rPr>
        <w:b/>
        <w:sz w:val="20"/>
        <w:szCs w:val="20"/>
        <w:lang w:val="uk-UA"/>
      </w:rPr>
      <w:t xml:space="preserve"> </w:t>
    </w:r>
    <w:r w:rsidR="004D5EA0" w:rsidRPr="000A6D2F">
      <w:rPr>
        <w:b/>
        <w:sz w:val="20"/>
        <w:szCs w:val="20"/>
        <w:lang w:val="uk-UA"/>
      </w:rPr>
      <w:t>жовтня</w:t>
    </w:r>
    <w:r w:rsidR="000A6D2F" w:rsidRPr="000A6D2F">
      <w:rPr>
        <w:b/>
        <w:sz w:val="20"/>
        <w:szCs w:val="20"/>
        <w:lang w:val="uk-UA"/>
      </w:rPr>
      <w:t xml:space="preserve"> </w:t>
    </w:r>
    <w:r w:rsidR="00A238A0" w:rsidRPr="000A6D2F">
      <w:rPr>
        <w:b/>
        <w:sz w:val="20"/>
        <w:szCs w:val="20"/>
        <w:lang w:val="uk-UA"/>
      </w:rPr>
      <w:t>2016 року</w:t>
    </w:r>
  </w:p>
  <w:p w:rsidR="009F5441" w:rsidRPr="00A238A0" w:rsidRDefault="009F5441" w:rsidP="00A238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E78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F6720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C627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AFEE4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8F74F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7918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099F52AB"/>
    <w:multiLevelType w:val="multilevel"/>
    <w:tmpl w:val="D70EC034"/>
    <w:numStyleLink w:val="BMSchedules"/>
  </w:abstractNum>
  <w:abstractNum w:abstractNumId="9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51C4C"/>
    <w:multiLevelType w:val="multilevel"/>
    <w:tmpl w:val="7B24B224"/>
    <w:styleLink w:val="BM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89D1BF3"/>
    <w:multiLevelType w:val="multilevel"/>
    <w:tmpl w:val="7B24B224"/>
    <w:numStyleLink w:val="BMHeadings"/>
  </w:abstractNum>
  <w:abstractNum w:abstractNumId="16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0622118"/>
    <w:multiLevelType w:val="multilevel"/>
    <w:tmpl w:val="F492126A"/>
    <w:styleLink w:val="BMListNumbers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C3910"/>
    <w:multiLevelType w:val="multilevel"/>
    <w:tmpl w:val="7B24B224"/>
    <w:numStyleLink w:val="BMHeadings"/>
  </w:abstractNum>
  <w:abstractNum w:abstractNumId="24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8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6"/>
  </w:num>
  <w:num w:numId="2">
    <w:abstractNumId w:val="12"/>
  </w:num>
  <w:num w:numId="3">
    <w:abstractNumId w:val="13"/>
  </w:num>
  <w:num w:numId="4">
    <w:abstractNumId w:val="19"/>
  </w:num>
  <w:num w:numId="5">
    <w:abstractNumId w:val="7"/>
  </w:num>
  <w:num w:numId="6">
    <w:abstractNumId w:val="24"/>
  </w:num>
  <w:num w:numId="7">
    <w:abstractNumId w:val="22"/>
  </w:num>
  <w:num w:numId="8">
    <w:abstractNumId w:val="21"/>
  </w:num>
  <w:num w:numId="9">
    <w:abstractNumId w:val="33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9"/>
  </w:num>
  <w:num w:numId="17">
    <w:abstractNumId w:val="10"/>
  </w:num>
  <w:num w:numId="18">
    <w:abstractNumId w:val="32"/>
  </w:num>
  <w:num w:numId="19">
    <w:abstractNumId w:val="9"/>
  </w:num>
  <w:num w:numId="20">
    <w:abstractNumId w:val="25"/>
  </w:num>
  <w:num w:numId="21">
    <w:abstractNumId w:val="17"/>
  </w:num>
  <w:num w:numId="22">
    <w:abstractNumId w:val="31"/>
  </w:num>
  <w:num w:numId="23">
    <w:abstractNumId w:val="1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1"/>
  </w:num>
  <w:num w:numId="31">
    <w:abstractNumId w:val="27"/>
  </w:num>
  <w:num w:numId="32">
    <w:abstractNumId w:val="23"/>
  </w:num>
  <w:num w:numId="33">
    <w:abstractNumId w:val="8"/>
  </w:num>
  <w:num w:numId="34">
    <w:abstractNumId w:val="6"/>
  </w:num>
  <w:num w:numId="35">
    <w:abstractNumId w:val="30"/>
  </w:num>
  <w:num w:numId="36">
    <w:abstractNumId w:val="28"/>
  </w:num>
  <w:num w:numId="37">
    <w:abstractNumId w:val="14"/>
  </w:num>
  <w:num w:numId="38">
    <w:abstractNumId w:val="20"/>
  </w:num>
  <w:num w:numId="39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hyphenationZone w:val="425"/>
  <w:drawingGridHorizontalSpacing w:val="16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37072035-v2\KIEDMS"/>
    <w:docVar w:name="OfficeIni" w:val="Kyiv - ENGLISH.ini"/>
    <w:docVar w:name="ReferenceFieldsConverted" w:val="True"/>
    <w:docVar w:name="Version" w:val="2.8.0"/>
  </w:docVars>
  <w:rsids>
    <w:rsidRoot w:val="009F5441"/>
    <w:rsid w:val="00001597"/>
    <w:rsid w:val="00002665"/>
    <w:rsid w:val="00006CE8"/>
    <w:rsid w:val="00012E3A"/>
    <w:rsid w:val="0001376F"/>
    <w:rsid w:val="00013E43"/>
    <w:rsid w:val="00014A14"/>
    <w:rsid w:val="00024BF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2406"/>
    <w:rsid w:val="00084574"/>
    <w:rsid w:val="0009149B"/>
    <w:rsid w:val="000A1E17"/>
    <w:rsid w:val="000A21A0"/>
    <w:rsid w:val="000A6D2F"/>
    <w:rsid w:val="000B0EBD"/>
    <w:rsid w:val="000B32D9"/>
    <w:rsid w:val="000B420D"/>
    <w:rsid w:val="000B60EA"/>
    <w:rsid w:val="000B668A"/>
    <w:rsid w:val="000C1103"/>
    <w:rsid w:val="000C1821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079CB"/>
    <w:rsid w:val="0011546B"/>
    <w:rsid w:val="001244EF"/>
    <w:rsid w:val="00125135"/>
    <w:rsid w:val="0012689A"/>
    <w:rsid w:val="001362B7"/>
    <w:rsid w:val="00136869"/>
    <w:rsid w:val="00143F3F"/>
    <w:rsid w:val="00145B6E"/>
    <w:rsid w:val="001513E0"/>
    <w:rsid w:val="001517E4"/>
    <w:rsid w:val="00153CD6"/>
    <w:rsid w:val="00155A4D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974E6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C2D9B"/>
    <w:rsid w:val="001C6533"/>
    <w:rsid w:val="001D1291"/>
    <w:rsid w:val="001D23DA"/>
    <w:rsid w:val="001D3CDC"/>
    <w:rsid w:val="001D516C"/>
    <w:rsid w:val="001D7E94"/>
    <w:rsid w:val="001F4767"/>
    <w:rsid w:val="001F6E45"/>
    <w:rsid w:val="001F7853"/>
    <w:rsid w:val="00200226"/>
    <w:rsid w:val="00200787"/>
    <w:rsid w:val="00200953"/>
    <w:rsid w:val="00201BE2"/>
    <w:rsid w:val="00202BDD"/>
    <w:rsid w:val="00204B8D"/>
    <w:rsid w:val="0020645D"/>
    <w:rsid w:val="00206FD8"/>
    <w:rsid w:val="00207040"/>
    <w:rsid w:val="002143FF"/>
    <w:rsid w:val="00217314"/>
    <w:rsid w:val="002251F1"/>
    <w:rsid w:val="00230D1B"/>
    <w:rsid w:val="00234991"/>
    <w:rsid w:val="002376EE"/>
    <w:rsid w:val="002377D6"/>
    <w:rsid w:val="00240E76"/>
    <w:rsid w:val="002438C2"/>
    <w:rsid w:val="0024452D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1480"/>
    <w:rsid w:val="00282861"/>
    <w:rsid w:val="00282DB3"/>
    <w:rsid w:val="00283DC1"/>
    <w:rsid w:val="00284C6D"/>
    <w:rsid w:val="00286A36"/>
    <w:rsid w:val="00292C67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26C1"/>
    <w:rsid w:val="002C3156"/>
    <w:rsid w:val="002C3A0A"/>
    <w:rsid w:val="002C3E77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6F0E"/>
    <w:rsid w:val="00307208"/>
    <w:rsid w:val="00312192"/>
    <w:rsid w:val="00312BF9"/>
    <w:rsid w:val="00316C6C"/>
    <w:rsid w:val="00334535"/>
    <w:rsid w:val="00341316"/>
    <w:rsid w:val="003423EC"/>
    <w:rsid w:val="0035700E"/>
    <w:rsid w:val="00357BA9"/>
    <w:rsid w:val="00365F00"/>
    <w:rsid w:val="00372050"/>
    <w:rsid w:val="00374BA2"/>
    <w:rsid w:val="00374D09"/>
    <w:rsid w:val="00375AF6"/>
    <w:rsid w:val="00375D47"/>
    <w:rsid w:val="00375E2B"/>
    <w:rsid w:val="00377943"/>
    <w:rsid w:val="003818AB"/>
    <w:rsid w:val="003835B8"/>
    <w:rsid w:val="00385287"/>
    <w:rsid w:val="003862B0"/>
    <w:rsid w:val="00387183"/>
    <w:rsid w:val="00394856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C4CBC"/>
    <w:rsid w:val="003D18D5"/>
    <w:rsid w:val="003D338B"/>
    <w:rsid w:val="003E291D"/>
    <w:rsid w:val="003E3752"/>
    <w:rsid w:val="003E39DD"/>
    <w:rsid w:val="003E3F35"/>
    <w:rsid w:val="003E5C5C"/>
    <w:rsid w:val="003E6C69"/>
    <w:rsid w:val="003F14EA"/>
    <w:rsid w:val="003F388C"/>
    <w:rsid w:val="00400325"/>
    <w:rsid w:val="00402B60"/>
    <w:rsid w:val="004114D6"/>
    <w:rsid w:val="004214AE"/>
    <w:rsid w:val="0042608F"/>
    <w:rsid w:val="00431B6B"/>
    <w:rsid w:val="004327B9"/>
    <w:rsid w:val="00432806"/>
    <w:rsid w:val="0043481D"/>
    <w:rsid w:val="00437174"/>
    <w:rsid w:val="00440940"/>
    <w:rsid w:val="00441248"/>
    <w:rsid w:val="004439F5"/>
    <w:rsid w:val="00444BCA"/>
    <w:rsid w:val="00444F1D"/>
    <w:rsid w:val="00446553"/>
    <w:rsid w:val="004466AD"/>
    <w:rsid w:val="00446AE5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31"/>
    <w:rsid w:val="00483B53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B60B0"/>
    <w:rsid w:val="004C0E42"/>
    <w:rsid w:val="004C0ED2"/>
    <w:rsid w:val="004C4318"/>
    <w:rsid w:val="004C470D"/>
    <w:rsid w:val="004C7FB2"/>
    <w:rsid w:val="004D5EA0"/>
    <w:rsid w:val="004D65B5"/>
    <w:rsid w:val="004D7077"/>
    <w:rsid w:val="004E065A"/>
    <w:rsid w:val="004E17D5"/>
    <w:rsid w:val="004E1CC7"/>
    <w:rsid w:val="004E3AB4"/>
    <w:rsid w:val="004E3FF2"/>
    <w:rsid w:val="004E4601"/>
    <w:rsid w:val="004F0A37"/>
    <w:rsid w:val="004F11AA"/>
    <w:rsid w:val="004F4362"/>
    <w:rsid w:val="004F7F78"/>
    <w:rsid w:val="00510289"/>
    <w:rsid w:val="00510E05"/>
    <w:rsid w:val="00510EC9"/>
    <w:rsid w:val="00511430"/>
    <w:rsid w:val="00515017"/>
    <w:rsid w:val="00517958"/>
    <w:rsid w:val="0052149E"/>
    <w:rsid w:val="00526F54"/>
    <w:rsid w:val="005350CA"/>
    <w:rsid w:val="005377C6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669D"/>
    <w:rsid w:val="0058673C"/>
    <w:rsid w:val="00593A8A"/>
    <w:rsid w:val="00595069"/>
    <w:rsid w:val="0059557F"/>
    <w:rsid w:val="00595A80"/>
    <w:rsid w:val="005A00B5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515A"/>
    <w:rsid w:val="00623817"/>
    <w:rsid w:val="00623BCF"/>
    <w:rsid w:val="006265CE"/>
    <w:rsid w:val="00627233"/>
    <w:rsid w:val="006345D4"/>
    <w:rsid w:val="0064300D"/>
    <w:rsid w:val="00643063"/>
    <w:rsid w:val="006434FA"/>
    <w:rsid w:val="0064659A"/>
    <w:rsid w:val="00650346"/>
    <w:rsid w:val="00652C47"/>
    <w:rsid w:val="00663EC5"/>
    <w:rsid w:val="00674B25"/>
    <w:rsid w:val="00681995"/>
    <w:rsid w:val="0068241D"/>
    <w:rsid w:val="0068541B"/>
    <w:rsid w:val="006859A2"/>
    <w:rsid w:val="006904BA"/>
    <w:rsid w:val="00691DF5"/>
    <w:rsid w:val="00695EC8"/>
    <w:rsid w:val="006A2DA7"/>
    <w:rsid w:val="006A2DDB"/>
    <w:rsid w:val="006A6A60"/>
    <w:rsid w:val="006B2AD8"/>
    <w:rsid w:val="006B3645"/>
    <w:rsid w:val="006B46E2"/>
    <w:rsid w:val="006B55F3"/>
    <w:rsid w:val="006B61F4"/>
    <w:rsid w:val="006C68BC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2F2B"/>
    <w:rsid w:val="007031E9"/>
    <w:rsid w:val="007069B5"/>
    <w:rsid w:val="00707500"/>
    <w:rsid w:val="00710B2C"/>
    <w:rsid w:val="007173B1"/>
    <w:rsid w:val="00724780"/>
    <w:rsid w:val="007248BA"/>
    <w:rsid w:val="00726606"/>
    <w:rsid w:val="00730BD9"/>
    <w:rsid w:val="00733E91"/>
    <w:rsid w:val="00735721"/>
    <w:rsid w:val="00736203"/>
    <w:rsid w:val="0073783F"/>
    <w:rsid w:val="007427AA"/>
    <w:rsid w:val="00746D76"/>
    <w:rsid w:val="007505F0"/>
    <w:rsid w:val="00751B89"/>
    <w:rsid w:val="00751D4F"/>
    <w:rsid w:val="0075240A"/>
    <w:rsid w:val="0075271A"/>
    <w:rsid w:val="00752D5B"/>
    <w:rsid w:val="00753D6B"/>
    <w:rsid w:val="007559AD"/>
    <w:rsid w:val="00755E3B"/>
    <w:rsid w:val="007569B5"/>
    <w:rsid w:val="00763A92"/>
    <w:rsid w:val="00764B12"/>
    <w:rsid w:val="00764E26"/>
    <w:rsid w:val="007657B8"/>
    <w:rsid w:val="007705B8"/>
    <w:rsid w:val="007716A1"/>
    <w:rsid w:val="00772EA1"/>
    <w:rsid w:val="007740BB"/>
    <w:rsid w:val="007749A9"/>
    <w:rsid w:val="00777E01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D5A95"/>
    <w:rsid w:val="007E640D"/>
    <w:rsid w:val="007E6604"/>
    <w:rsid w:val="007F00F3"/>
    <w:rsid w:val="007F3E82"/>
    <w:rsid w:val="007F5E2A"/>
    <w:rsid w:val="007F7D7B"/>
    <w:rsid w:val="0081361D"/>
    <w:rsid w:val="008171BE"/>
    <w:rsid w:val="0081743D"/>
    <w:rsid w:val="0082229E"/>
    <w:rsid w:val="008300A9"/>
    <w:rsid w:val="008313B1"/>
    <w:rsid w:val="00831BEF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31F"/>
    <w:rsid w:val="0086668F"/>
    <w:rsid w:val="0087037A"/>
    <w:rsid w:val="008703BB"/>
    <w:rsid w:val="008745C7"/>
    <w:rsid w:val="008749AF"/>
    <w:rsid w:val="00875813"/>
    <w:rsid w:val="0087690B"/>
    <w:rsid w:val="00877082"/>
    <w:rsid w:val="00883260"/>
    <w:rsid w:val="00885709"/>
    <w:rsid w:val="0089402A"/>
    <w:rsid w:val="00894AC6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2490"/>
    <w:rsid w:val="008E4471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7F2B"/>
    <w:rsid w:val="00935941"/>
    <w:rsid w:val="00936072"/>
    <w:rsid w:val="009377FC"/>
    <w:rsid w:val="009379AF"/>
    <w:rsid w:val="00941F0D"/>
    <w:rsid w:val="009444A4"/>
    <w:rsid w:val="009470E3"/>
    <w:rsid w:val="00947ECA"/>
    <w:rsid w:val="009509DD"/>
    <w:rsid w:val="0095173E"/>
    <w:rsid w:val="00951AE4"/>
    <w:rsid w:val="00957E3C"/>
    <w:rsid w:val="00962698"/>
    <w:rsid w:val="00966675"/>
    <w:rsid w:val="009703F9"/>
    <w:rsid w:val="00972C41"/>
    <w:rsid w:val="009734CD"/>
    <w:rsid w:val="009763E2"/>
    <w:rsid w:val="009777CA"/>
    <w:rsid w:val="00982AFC"/>
    <w:rsid w:val="009845F6"/>
    <w:rsid w:val="00986DF6"/>
    <w:rsid w:val="00987247"/>
    <w:rsid w:val="0099320B"/>
    <w:rsid w:val="009934CD"/>
    <w:rsid w:val="00993B9F"/>
    <w:rsid w:val="009A272C"/>
    <w:rsid w:val="009A7958"/>
    <w:rsid w:val="009B1C9C"/>
    <w:rsid w:val="009B24C6"/>
    <w:rsid w:val="009B49C8"/>
    <w:rsid w:val="009B52CF"/>
    <w:rsid w:val="009C003C"/>
    <w:rsid w:val="009C3AB6"/>
    <w:rsid w:val="009C46B6"/>
    <w:rsid w:val="009D0021"/>
    <w:rsid w:val="009D4CBA"/>
    <w:rsid w:val="009D5587"/>
    <w:rsid w:val="009D5BC3"/>
    <w:rsid w:val="009D5EFE"/>
    <w:rsid w:val="009D715D"/>
    <w:rsid w:val="009E4AB0"/>
    <w:rsid w:val="009E540B"/>
    <w:rsid w:val="009F4B5E"/>
    <w:rsid w:val="009F5441"/>
    <w:rsid w:val="009F6D09"/>
    <w:rsid w:val="00A00522"/>
    <w:rsid w:val="00A027BB"/>
    <w:rsid w:val="00A1167B"/>
    <w:rsid w:val="00A15C20"/>
    <w:rsid w:val="00A20E65"/>
    <w:rsid w:val="00A21551"/>
    <w:rsid w:val="00A238A0"/>
    <w:rsid w:val="00A238D8"/>
    <w:rsid w:val="00A23A40"/>
    <w:rsid w:val="00A268A1"/>
    <w:rsid w:val="00A4494A"/>
    <w:rsid w:val="00A51EE3"/>
    <w:rsid w:val="00A55DEB"/>
    <w:rsid w:val="00A63D37"/>
    <w:rsid w:val="00A63E18"/>
    <w:rsid w:val="00A6426A"/>
    <w:rsid w:val="00A653F4"/>
    <w:rsid w:val="00A66174"/>
    <w:rsid w:val="00A74755"/>
    <w:rsid w:val="00A75249"/>
    <w:rsid w:val="00A76BC7"/>
    <w:rsid w:val="00A770D9"/>
    <w:rsid w:val="00A81A03"/>
    <w:rsid w:val="00A832CB"/>
    <w:rsid w:val="00A83A98"/>
    <w:rsid w:val="00A85994"/>
    <w:rsid w:val="00A86AE0"/>
    <w:rsid w:val="00A86D46"/>
    <w:rsid w:val="00A86D48"/>
    <w:rsid w:val="00A8758B"/>
    <w:rsid w:val="00A92B51"/>
    <w:rsid w:val="00A93DC6"/>
    <w:rsid w:val="00A97410"/>
    <w:rsid w:val="00AA6831"/>
    <w:rsid w:val="00AB1244"/>
    <w:rsid w:val="00AB513B"/>
    <w:rsid w:val="00AB549D"/>
    <w:rsid w:val="00AB7B27"/>
    <w:rsid w:val="00AC14CE"/>
    <w:rsid w:val="00AD7D7F"/>
    <w:rsid w:val="00AE1103"/>
    <w:rsid w:val="00AE35F0"/>
    <w:rsid w:val="00AE4978"/>
    <w:rsid w:val="00AE7D7A"/>
    <w:rsid w:val="00AF26D6"/>
    <w:rsid w:val="00AF27FD"/>
    <w:rsid w:val="00B07AB4"/>
    <w:rsid w:val="00B12927"/>
    <w:rsid w:val="00B15EB0"/>
    <w:rsid w:val="00B15FCC"/>
    <w:rsid w:val="00B20523"/>
    <w:rsid w:val="00B23D9D"/>
    <w:rsid w:val="00B33F2C"/>
    <w:rsid w:val="00B37DE9"/>
    <w:rsid w:val="00B408EA"/>
    <w:rsid w:val="00B41316"/>
    <w:rsid w:val="00B4545A"/>
    <w:rsid w:val="00B454BF"/>
    <w:rsid w:val="00B50987"/>
    <w:rsid w:val="00B52295"/>
    <w:rsid w:val="00B52B5F"/>
    <w:rsid w:val="00B54DB7"/>
    <w:rsid w:val="00B56164"/>
    <w:rsid w:val="00B56788"/>
    <w:rsid w:val="00B64749"/>
    <w:rsid w:val="00B64F0E"/>
    <w:rsid w:val="00B658D3"/>
    <w:rsid w:val="00B659F9"/>
    <w:rsid w:val="00B77B33"/>
    <w:rsid w:val="00B801CD"/>
    <w:rsid w:val="00B817C3"/>
    <w:rsid w:val="00B872E5"/>
    <w:rsid w:val="00B91AD5"/>
    <w:rsid w:val="00B95FA0"/>
    <w:rsid w:val="00B97759"/>
    <w:rsid w:val="00BA1072"/>
    <w:rsid w:val="00BA7823"/>
    <w:rsid w:val="00BB0659"/>
    <w:rsid w:val="00BB664E"/>
    <w:rsid w:val="00BC5A9E"/>
    <w:rsid w:val="00BD20E2"/>
    <w:rsid w:val="00BD2EC3"/>
    <w:rsid w:val="00BD597D"/>
    <w:rsid w:val="00BD6692"/>
    <w:rsid w:val="00BD6FA4"/>
    <w:rsid w:val="00BE1611"/>
    <w:rsid w:val="00BE6950"/>
    <w:rsid w:val="00BE7026"/>
    <w:rsid w:val="00BE75DB"/>
    <w:rsid w:val="00BF172D"/>
    <w:rsid w:val="00BF3ADA"/>
    <w:rsid w:val="00BF6177"/>
    <w:rsid w:val="00BF768E"/>
    <w:rsid w:val="00BF7995"/>
    <w:rsid w:val="00C0078F"/>
    <w:rsid w:val="00C00C9E"/>
    <w:rsid w:val="00C0444C"/>
    <w:rsid w:val="00C111E1"/>
    <w:rsid w:val="00C11A3D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1985"/>
    <w:rsid w:val="00C756C9"/>
    <w:rsid w:val="00C77E5D"/>
    <w:rsid w:val="00C83C4A"/>
    <w:rsid w:val="00C83E2A"/>
    <w:rsid w:val="00C8575E"/>
    <w:rsid w:val="00C93A4D"/>
    <w:rsid w:val="00CA1097"/>
    <w:rsid w:val="00CA364E"/>
    <w:rsid w:val="00CA4064"/>
    <w:rsid w:val="00CA6473"/>
    <w:rsid w:val="00CA7A5F"/>
    <w:rsid w:val="00CA7A85"/>
    <w:rsid w:val="00CB08F5"/>
    <w:rsid w:val="00CB4C3A"/>
    <w:rsid w:val="00CB529A"/>
    <w:rsid w:val="00CD2966"/>
    <w:rsid w:val="00CD5C35"/>
    <w:rsid w:val="00CD6845"/>
    <w:rsid w:val="00CD70D9"/>
    <w:rsid w:val="00CD7207"/>
    <w:rsid w:val="00CE05F0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1417"/>
    <w:rsid w:val="00D623C8"/>
    <w:rsid w:val="00D64E5E"/>
    <w:rsid w:val="00D70C5C"/>
    <w:rsid w:val="00D73411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30DE"/>
    <w:rsid w:val="00DB3F09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5F42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6674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5742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6C3"/>
    <w:rsid w:val="00EF7831"/>
    <w:rsid w:val="00F02DB0"/>
    <w:rsid w:val="00F0355A"/>
    <w:rsid w:val="00F0412D"/>
    <w:rsid w:val="00F04D4B"/>
    <w:rsid w:val="00F06154"/>
    <w:rsid w:val="00F20521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C2F8B"/>
    <w:rsid w:val="00FC308C"/>
    <w:rsid w:val="00FC4D4E"/>
    <w:rsid w:val="00FC6BEC"/>
    <w:rsid w:val="00FD12F1"/>
    <w:rsid w:val="00FD2952"/>
    <w:rsid w:val="00FD2AD5"/>
    <w:rsid w:val="00FD3BF8"/>
    <w:rsid w:val="00FD3CB2"/>
    <w:rsid w:val="00FD474F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header" w:uiPriority="99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492477"/>
    <w:pPr>
      <w:spacing w:after="0" w:line="240" w:lineRule="auto"/>
    </w:pPr>
    <w:rPr>
      <w:rFonts w:eastAsiaTheme="minorEastAsia"/>
      <w:szCs w:val="28"/>
      <w:lang w:val="en-US"/>
    </w:rPr>
  </w:style>
  <w:style w:type="paragraph" w:styleId="Heading1">
    <w:name w:val="heading 1"/>
    <w:basedOn w:val="Normal"/>
    <w:next w:val="BodyText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746D76"/>
    <w:pPr>
      <w:spacing w:line="260" w:lineRule="atLeast"/>
    </w:pPr>
  </w:style>
  <w:style w:type="paragraph" w:styleId="Footer">
    <w:name w:val="footer"/>
    <w:basedOn w:val="Normal"/>
    <w:link w:val="FooterChar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746D7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6D76"/>
  </w:style>
  <w:style w:type="paragraph" w:styleId="ListNumber">
    <w:name w:val="List Number"/>
    <w:basedOn w:val="Normal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7069B5"/>
  </w:style>
  <w:style w:type="paragraph" w:customStyle="1" w:styleId="OtherContact">
    <w:name w:val="OtherContact"/>
    <w:basedOn w:val="Normal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F92608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A15C20"/>
    <w:rPr>
      <w:szCs w:val="16"/>
    </w:rPr>
  </w:style>
  <w:style w:type="paragraph" w:customStyle="1" w:styleId="LetterDetail">
    <w:name w:val="LetterDetail"/>
    <w:basedOn w:val="Normal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746D76"/>
    <w:pPr>
      <w:spacing w:line="0" w:lineRule="atLeast"/>
    </w:pPr>
  </w:style>
  <w:style w:type="character" w:styleId="Emphasis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semiHidden/>
    <w:rsid w:val="007069B5"/>
    <w:rPr>
      <w:sz w:val="24"/>
      <w:szCs w:val="24"/>
    </w:rPr>
  </w:style>
  <w:style w:type="character" w:customStyle="1" w:styleId="FooterChar">
    <w:name w:val="Footer Char"/>
    <w:link w:val="Footer"/>
    <w:rsid w:val="00F80533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</w:rPr>
  </w:style>
  <w:style w:type="paragraph" w:styleId="BodyTextFirstIndent">
    <w:name w:val="Body Text First Indent"/>
    <w:basedOn w:val="Body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link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746D76"/>
    <w:pPr>
      <w:spacing w:line="260" w:lineRule="atLeast"/>
    </w:pPr>
  </w:style>
  <w:style w:type="paragraph" w:customStyle="1" w:styleId="BMKDate">
    <w:name w:val="BMKDate"/>
    <w:basedOn w:val="Normal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746D76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746D76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746D76"/>
    <w:rPr>
      <w:i/>
      <w:iCs/>
      <w:color w:val="AFAFAF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746D76"/>
    <w:rPr>
      <w:smallCaps/>
      <w:color w:val="EBB700" w:themeColor="accent2"/>
      <w:u w:val="single"/>
    </w:rPr>
  </w:style>
  <w:style w:type="paragraph" w:styleId="NoSpacing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746D76"/>
    <w:rPr>
      <w:b/>
      <w:bCs/>
      <w:i/>
      <w:iCs/>
      <w:color w:val="A7193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6D76"/>
    <w:rPr>
      <w:b/>
      <w:bCs/>
      <w:i/>
      <w:iCs/>
      <w:color w:val="A71930" w:themeColor="accent1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746D76"/>
    <w:rPr>
      <w:i/>
      <w:iCs/>
      <w:color w:val="5F5F5F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6D76"/>
    <w:rPr>
      <w:i/>
      <w:iCs/>
      <w:color w:val="5F5F5F" w:themeColor="tex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746D76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746D7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746D7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746D7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746D76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492477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CD2966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DE2488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DE2488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TableNormal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table" w:styleId="TableGrid">
    <w:name w:val="Table Grid"/>
    <w:basedOn w:val="TableNormal"/>
    <w:rsid w:val="009F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F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5441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38A0"/>
    <w:rPr>
      <w:rFonts w:eastAsiaTheme="minorEastAsia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1" w:defUnhideWhenUsed="1" w:defQFormat="0" w:count="267">
    <w:lsdException w:name="Normal" w:semiHidden="0" w:uiPriority="11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6"/>
    <w:lsdException w:name="header" w:uiPriority="99"/>
    <w:lsdException w:name="caption" w:qFormat="1"/>
    <w:lsdException w:name="footnote reference" w:uiPriority="6"/>
    <w:lsdException w:name="List Number" w:semiHidden="0" w:uiPriority="7" w:unhideWhenUsed="0" w:qFormat="1"/>
    <w:lsdException w:name="List 4" w:unhideWhenUsed="0"/>
    <w:lsdException w:name="List 5" w:unhideWhenUsed="0"/>
    <w:lsdException w:name="List Number 2" w:uiPriority="7" w:qFormat="1"/>
    <w:lsdException w:name="List Number 3" w:uiPriority="7" w:qFormat="1"/>
    <w:lsdException w:name="List Number 4" w:uiPriority="7" w:qFormat="1"/>
    <w:lsdException w:name="Title" w:semiHidden="0" w:unhideWhenUsed="0" w:qFormat="1"/>
    <w:lsdException w:name="Default Paragraph Font" w:uiPriority="1"/>
    <w:lsdException w:name="Body Text" w:qFormat="1"/>
    <w:lsdException w:name="Subtitle" w:unhideWhenUsed="0" w:qFormat="1"/>
    <w:lsdException w:name="Salutation" w:unhideWhenUsed="0"/>
    <w:lsdException w:name="Date" w:unhideWhenUsed="0"/>
    <w:lsdException w:name="Body Text First Indent" w:semiHidden="0" w:uiPriority="6" w:unhideWhenUsed="0"/>
    <w:lsdException w:name="Hyperlink" w:uiPriority="6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1"/>
    <w:rsid w:val="00492477"/>
    <w:pPr>
      <w:spacing w:after="0" w:line="240" w:lineRule="auto"/>
    </w:pPr>
    <w:rPr>
      <w:rFonts w:eastAsiaTheme="minorEastAsia"/>
      <w:szCs w:val="28"/>
      <w:lang w:val="en-US"/>
    </w:rPr>
  </w:style>
  <w:style w:type="paragraph" w:styleId="Heading1">
    <w:name w:val="heading 1"/>
    <w:basedOn w:val="Normal"/>
    <w:next w:val="BodyText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Heading2">
    <w:name w:val="heading 2"/>
    <w:basedOn w:val="Normal"/>
    <w:next w:val="BodyText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Heading3">
    <w:name w:val="heading 3"/>
    <w:basedOn w:val="Normal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Heading4">
    <w:name w:val="heading 4"/>
    <w:basedOn w:val="Normal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Heading5">
    <w:name w:val="heading 5"/>
    <w:basedOn w:val="Normal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Heading6">
    <w:name w:val="heading 6"/>
    <w:basedOn w:val="Normal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Heading7">
    <w:name w:val="heading 7"/>
    <w:basedOn w:val="Normal"/>
    <w:link w:val="Heading7Char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Normal"/>
    <w:semiHidden/>
    <w:rsid w:val="007069B5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Normal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Normal"/>
    <w:semiHidden/>
    <w:rsid w:val="00746D76"/>
    <w:pPr>
      <w:spacing w:line="260" w:lineRule="atLeast"/>
    </w:pPr>
  </w:style>
  <w:style w:type="paragraph" w:styleId="Footer">
    <w:name w:val="footer"/>
    <w:basedOn w:val="Normal"/>
    <w:link w:val="FooterChar"/>
    <w:rsid w:val="00F80533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  <w:szCs w:val="22"/>
    </w:rPr>
  </w:style>
  <w:style w:type="character" w:styleId="FootnoteReference">
    <w:name w:val="footnote reference"/>
    <w:uiPriority w:val="6"/>
    <w:semiHidden/>
    <w:rsid w:val="00746D7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46D76"/>
  </w:style>
  <w:style w:type="paragraph" w:styleId="ListNumber">
    <w:name w:val="List Number"/>
    <w:basedOn w:val="Normal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FootnoteText">
    <w:name w:val="footnote text"/>
    <w:basedOn w:val="Normal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Normal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Normal"/>
    <w:semiHidden/>
    <w:rsid w:val="007069B5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bCs/>
      <w:noProof/>
      <w:sz w:val="16"/>
    </w:rPr>
  </w:style>
  <w:style w:type="paragraph" w:customStyle="1" w:styleId="BMKPrivacyText">
    <w:name w:val="BMK Privacy Text"/>
    <w:basedOn w:val="Footer"/>
    <w:link w:val="BMKPrivacyTextChar"/>
    <w:semiHidden/>
    <w:rsid w:val="007069B5"/>
  </w:style>
  <w:style w:type="paragraph" w:customStyle="1" w:styleId="OtherContact">
    <w:name w:val="OtherContact"/>
    <w:basedOn w:val="Normal"/>
    <w:semiHidden/>
    <w:rsid w:val="007069B5"/>
    <w:rPr>
      <w:rFonts w:asciiTheme="majorHAnsi" w:eastAsiaTheme="majorEastAsia" w:hAnsiTheme="majorHAnsi" w:cstheme="majorHAnsi"/>
      <w:sz w:val="16"/>
    </w:rPr>
  </w:style>
  <w:style w:type="paragraph" w:customStyle="1" w:styleId="Bullet2">
    <w:name w:val="Bullet 2"/>
    <w:basedOn w:val="Normal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DefaultParagraphFont"/>
    <w:uiPriority w:val="3"/>
    <w:rsid w:val="00F92608"/>
    <w:rPr>
      <w:b/>
      <w:bCs/>
      <w:i w:val="0"/>
      <w:szCs w:val="28"/>
    </w:rPr>
  </w:style>
  <w:style w:type="character" w:styleId="PageNumber">
    <w:name w:val="page number"/>
    <w:basedOn w:val="DefaultParagraphFont"/>
    <w:semiHidden/>
    <w:rsid w:val="00A15C20"/>
    <w:rPr>
      <w:szCs w:val="16"/>
    </w:rPr>
  </w:style>
  <w:style w:type="paragraph" w:customStyle="1" w:styleId="LetterDetail">
    <w:name w:val="LetterDetail"/>
    <w:basedOn w:val="Normal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Theme="majorEastAsia" w:hAnsiTheme="majorHAnsi" w:cstheme="majorHAnsi"/>
      <w:b/>
    </w:rPr>
  </w:style>
  <w:style w:type="paragraph" w:customStyle="1" w:styleId="TableText">
    <w:name w:val="Table Text"/>
    <w:basedOn w:val="Normal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Normal"/>
    <w:next w:val="Normal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ListNumber2">
    <w:name w:val="List Number 2"/>
    <w:basedOn w:val="Normal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ListNumber3">
    <w:name w:val="List Number 3"/>
    <w:basedOn w:val="Normal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ListNumber4">
    <w:name w:val="List Number 4"/>
    <w:basedOn w:val="Normal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BodyText">
    <w:name w:val="Body Text"/>
    <w:basedOn w:val="Normal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Normal"/>
    <w:uiPriority w:val="6"/>
    <w:semiHidden/>
    <w:rsid w:val="00746D76"/>
    <w:pPr>
      <w:spacing w:line="0" w:lineRule="atLeast"/>
    </w:pPr>
  </w:style>
  <w:style w:type="character" w:styleId="Emphasis">
    <w:name w:val="Emphasis"/>
    <w:semiHidden/>
    <w:rsid w:val="00746D76"/>
    <w:rPr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ascii="Arial" w:eastAsiaTheme="minorEastAsia" w:hAnsi="Arial" w:cs="Times New Roman"/>
      <w:b/>
      <w:bCs/>
      <w:noProof/>
      <w:sz w:val="16"/>
    </w:rPr>
  </w:style>
  <w:style w:type="paragraph" w:customStyle="1" w:styleId="BMKDocumentNameHK">
    <w:name w:val="BMK Document Name HK"/>
    <w:basedOn w:val="Normal"/>
    <w:next w:val="BMKMemberFirmName"/>
    <w:semiHidden/>
    <w:rsid w:val="007069B5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styleId="NormalWeb">
    <w:name w:val="Normal (Web)"/>
    <w:basedOn w:val="Normal"/>
    <w:semiHidden/>
    <w:rsid w:val="007069B5"/>
    <w:rPr>
      <w:sz w:val="24"/>
      <w:szCs w:val="24"/>
    </w:rPr>
  </w:style>
  <w:style w:type="character" w:customStyle="1" w:styleId="FooterChar">
    <w:name w:val="Footer Char"/>
    <w:link w:val="Footer"/>
    <w:rsid w:val="00F80533"/>
    <w:rPr>
      <w:rFonts w:asciiTheme="majorHAnsi" w:eastAsiaTheme="majorEastAsia" w:hAnsiTheme="majorHAnsi" w:cstheme="majorHAnsi"/>
      <w:noProof/>
      <w:sz w:val="16"/>
    </w:rPr>
  </w:style>
  <w:style w:type="paragraph" w:customStyle="1" w:styleId="BMKDocumentName">
    <w:name w:val="BMK Document Name"/>
    <w:basedOn w:val="Normal"/>
    <w:next w:val="Normal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</w:rPr>
  </w:style>
  <w:style w:type="paragraph" w:customStyle="1" w:styleId="BMKPrivacyTitle">
    <w:name w:val="BMK Privacy Title"/>
    <w:basedOn w:val="Normal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Theme="majorEastAsia" w:hAnsiTheme="majorHAnsi" w:cstheme="majorHAnsi"/>
      <w:noProof/>
      <w:sz w:val="16"/>
      <w:szCs w:val="22"/>
    </w:rPr>
  </w:style>
  <w:style w:type="paragraph" w:styleId="BodyTextFirstIndent">
    <w:name w:val="Body Text First Indent"/>
    <w:basedOn w:val="BodyText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Footer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Hyperlink">
    <w:name w:val="Hyperlink"/>
    <w:uiPriority w:val="6"/>
    <w:semiHidden/>
    <w:rsid w:val="00746D76"/>
    <w:rPr>
      <w:color w:val="0000FF"/>
      <w:u w:val="single"/>
    </w:rPr>
  </w:style>
  <w:style w:type="paragraph" w:customStyle="1" w:styleId="BMKSalutation">
    <w:name w:val="BMK Salutation"/>
    <w:basedOn w:val="Normal"/>
    <w:semiHidden/>
    <w:rsid w:val="00746D76"/>
    <w:pPr>
      <w:spacing w:line="260" w:lineRule="atLeast"/>
    </w:pPr>
  </w:style>
  <w:style w:type="paragraph" w:customStyle="1" w:styleId="BMKDate">
    <w:name w:val="BMKDate"/>
    <w:basedOn w:val="Normal"/>
    <w:semiHidden/>
    <w:rsid w:val="00746D76"/>
    <w:pPr>
      <w:spacing w:line="260" w:lineRule="atLeast"/>
    </w:pPr>
  </w:style>
  <w:style w:type="paragraph" w:customStyle="1" w:styleId="BMKAddress1">
    <w:name w:val="BMK Address1"/>
    <w:basedOn w:val="Normal"/>
    <w:semiHidden/>
    <w:rsid w:val="00746D76"/>
    <w:pPr>
      <w:spacing w:line="260" w:lineRule="atLeast"/>
    </w:pPr>
  </w:style>
  <w:style w:type="paragraph" w:customStyle="1" w:styleId="BMKAttention">
    <w:name w:val="BMK Attention"/>
    <w:basedOn w:val="Normal"/>
    <w:semiHidden/>
    <w:rsid w:val="00746D76"/>
    <w:pPr>
      <w:spacing w:line="260" w:lineRule="atLeast"/>
    </w:pPr>
  </w:style>
  <w:style w:type="paragraph" w:customStyle="1" w:styleId="BMKSubtitle">
    <w:name w:val="BMK Sub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customStyle="1" w:styleId="BMKTitle">
    <w:name w:val="BMK Title"/>
    <w:basedOn w:val="Normal"/>
    <w:next w:val="BodyText"/>
    <w:semiHidden/>
    <w:rsid w:val="007069B5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character" w:styleId="BookTitle">
    <w:name w:val="Book Title"/>
    <w:basedOn w:val="DefaultParagraphFont"/>
    <w:uiPriority w:val="33"/>
    <w:semiHidden/>
    <w:rsid w:val="00746D76"/>
    <w:rPr>
      <w:b/>
      <w:bCs/>
      <w:smallCaps/>
      <w:spacing w:val="5"/>
    </w:rPr>
  </w:style>
  <w:style w:type="character" w:styleId="Strong">
    <w:name w:val="Strong"/>
    <w:basedOn w:val="DefaultParagraphFont"/>
    <w:semiHidden/>
    <w:rsid w:val="00746D76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746D76"/>
    <w:rPr>
      <w:i/>
      <w:iCs/>
      <w:color w:val="AFAFAF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746D76"/>
    <w:rPr>
      <w:smallCaps/>
      <w:color w:val="EBB700" w:themeColor="accent2"/>
      <w:u w:val="single"/>
    </w:rPr>
  </w:style>
  <w:style w:type="paragraph" w:styleId="NoSpacing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Theme="minorEastAsia" w:cstheme="minorHAnsi"/>
      <w:szCs w:val="24"/>
    </w:rPr>
  </w:style>
  <w:style w:type="character" w:styleId="IntenseEmphasis">
    <w:name w:val="Intense Emphasis"/>
    <w:basedOn w:val="DefaultParagraphFont"/>
    <w:uiPriority w:val="21"/>
    <w:semiHidden/>
    <w:rsid w:val="00746D76"/>
    <w:rPr>
      <w:b/>
      <w:bCs/>
      <w:i/>
      <w:iCs/>
      <w:color w:val="A7193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6D76"/>
    <w:rPr>
      <w:b/>
      <w:bCs/>
      <w:i/>
      <w:iCs/>
      <w:color w:val="A71930" w:themeColor="accent1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rsid w:val="00746D76"/>
    <w:rPr>
      <w:i/>
      <w:iCs/>
      <w:color w:val="5F5F5F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6D76"/>
    <w:rPr>
      <w:i/>
      <w:iCs/>
      <w:color w:val="5F5F5F" w:themeColor="text1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rsid w:val="00746D76"/>
    <w:rPr>
      <w:b/>
      <w:bCs/>
      <w:smallCaps/>
      <w:color w:val="EBB700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Normal"/>
    <w:next w:val="BodyText"/>
    <w:rsid w:val="00207040"/>
    <w:pPr>
      <w:keepNext/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Da">
    <w:name w:val="D(a)"/>
    <w:basedOn w:val="Normal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Normal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Normal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Normal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Normal"/>
    <w:next w:val="BodyText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Normal"/>
    <w:next w:val="BodyText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Normal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Normal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Normal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Normal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Normal"/>
    <w:next w:val="BodyText"/>
    <w:uiPriority w:val="6"/>
    <w:rsid w:val="0029373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styleId="TOC1">
    <w:name w:val="toc 1"/>
    <w:basedOn w:val="Normal"/>
    <w:next w:val="Normal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eastAsiaTheme="majorEastAsia" w:hAnsiTheme="majorHAnsi" w:cstheme="majorHAnsi"/>
      <w:b/>
    </w:rPr>
  </w:style>
  <w:style w:type="paragraph" w:styleId="TOC2">
    <w:name w:val="toc 2"/>
    <w:basedOn w:val="Normal"/>
    <w:next w:val="Normal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eastAsiaTheme="majorEastAsia" w:hAnsiTheme="majorHAnsi" w:cstheme="majorHAnsi"/>
      <w:b/>
    </w:rPr>
  </w:style>
  <w:style w:type="paragraph" w:styleId="TOC3">
    <w:name w:val="toc 3"/>
    <w:basedOn w:val="Normal"/>
    <w:next w:val="Normal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eastAsiaTheme="majorEastAsia" w:hAnsiTheme="majorHAnsi" w:cstheme="majorHAnsi"/>
      <w:b/>
    </w:rPr>
  </w:style>
  <w:style w:type="paragraph" w:styleId="TOC4">
    <w:name w:val="toc 4"/>
    <w:basedOn w:val="Normal"/>
    <w:next w:val="Normal"/>
    <w:autoRedefine/>
    <w:semiHidden/>
    <w:rsid w:val="007069B5"/>
    <w:pPr>
      <w:spacing w:line="260" w:lineRule="atLeast"/>
      <w:ind w:left="1418"/>
    </w:pPr>
    <w:rPr>
      <w:rFonts w:asciiTheme="majorHAnsi" w:eastAsiaTheme="majorEastAsia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Normal"/>
    <w:next w:val="BodyText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746D76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rsid w:val="00746D76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rsid w:val="00746D76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rsid w:val="00746D76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rsid w:val="00746D76"/>
    <w:pPr>
      <w:spacing w:after="100"/>
      <w:ind w:left="1760"/>
    </w:pPr>
  </w:style>
  <w:style w:type="character" w:customStyle="1" w:styleId="Heading7Char">
    <w:name w:val="Heading 7 Char"/>
    <w:basedOn w:val="DefaultParagraphFont"/>
    <w:link w:val="Heading7"/>
    <w:rsid w:val="00492477"/>
    <w:rPr>
      <w:rFonts w:eastAsiaTheme="minorEastAsia"/>
      <w:szCs w:val="28"/>
    </w:rPr>
  </w:style>
  <w:style w:type="paragraph" w:customStyle="1" w:styleId="Recital">
    <w:name w:val="Recital"/>
    <w:basedOn w:val="Normal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FooterChar"/>
    <w:semiHidden/>
    <w:rsid w:val="00CD2966"/>
    <w:rPr>
      <w:rFonts w:asciiTheme="majorHAnsi" w:eastAsiaTheme="majorEastAsia" w:hAnsiTheme="majorHAnsi" w:cstheme="majorHAnsi"/>
      <w:noProof/>
      <w:sz w:val="16"/>
      <w:szCs w:val="16"/>
    </w:rPr>
  </w:style>
  <w:style w:type="paragraph" w:styleId="BodyTextIndent">
    <w:name w:val="Body Text Indent"/>
    <w:basedOn w:val="Normal"/>
    <w:link w:val="BodyTextIndentChar"/>
    <w:rsid w:val="00DE2488"/>
    <w:pPr>
      <w:spacing w:after="180" w:line="260" w:lineRule="exact"/>
      <w:ind w:left="709"/>
    </w:pPr>
  </w:style>
  <w:style w:type="character" w:customStyle="1" w:styleId="BodyTextIndentChar">
    <w:name w:val="Body Text Indent Char"/>
    <w:basedOn w:val="DefaultParagraphFont"/>
    <w:link w:val="BodyTextIndent"/>
    <w:rsid w:val="00DE2488"/>
    <w:rPr>
      <w:rFonts w:eastAsiaTheme="minorEastAsia"/>
      <w:szCs w:val="28"/>
    </w:rPr>
  </w:style>
  <w:style w:type="paragraph" w:customStyle="1" w:styleId="BodyTextIndent4">
    <w:name w:val="Body Text Indent 4"/>
    <w:basedOn w:val="BodyTextIndent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TableNormal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Normal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Normal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Normal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table" w:styleId="TableGrid">
    <w:name w:val="Table Grid"/>
    <w:basedOn w:val="TableNormal"/>
    <w:rsid w:val="009F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F5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5441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38A0"/>
    <w:rPr>
      <w:rFonts w:eastAsiaTheme="minorEastAsia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.dotm" TargetMode="Externa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MS Gothic"/>
        <a:cs typeface=""/>
        <a:font script="Jpan" typeface="MS Gothic"/>
      </a:majorFont>
      <a:minorFont>
        <a:latin typeface="Times New Roman"/>
        <a:ea typeface="MS Mincho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r o o t   x m l n s = " h t t p : / / s c h e m a s . m a c r o v i e w . c o m . a u / b m o f f i c e / b l a n k " >  
 < / r o o t > 
</file>

<file path=customXml/item2.xml><?xml version="1.0" encoding="utf-8"?>
<cdm:cachedDataManifest xmlns:cdm="http://schemas.microsoft.com/2004/VisualStudio/Tools/Applications/CachedDataManifest.xsd" cdm:revision="1"/>
</file>

<file path=customXml/itemProps1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2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2</Pages>
  <Words>501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Dyakovych, Bogdan</dc:creator>
  <cp:lastModifiedBy>Olekhov, Ihor</cp:lastModifiedBy>
  <cp:revision>46</cp:revision>
  <cp:lastPrinted>2011-08-12T01:43:00Z</cp:lastPrinted>
  <dcterms:created xsi:type="dcterms:W3CDTF">2016-10-13T08:27:00Z</dcterms:created>
  <dcterms:modified xsi:type="dcterms:W3CDTF">2016-10-13T14:00:00Z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