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11" w:rsidRPr="00154CDF" w:rsidRDefault="0075727B" w:rsidP="006F7A11">
      <w:pPr>
        <w:pStyle w:val="Heading3"/>
        <w:spacing w:before="0" w:beforeAutospacing="0" w:after="0" w:afterAutospacing="0"/>
        <w:jc w:val="right"/>
        <w:rPr>
          <w:b w:val="0"/>
          <w:color w:val="FF0000"/>
          <w:sz w:val="22"/>
          <w:szCs w:val="22"/>
        </w:rPr>
      </w:pPr>
      <w:proofErr w:type="spellStart"/>
      <w:r>
        <w:rPr>
          <w:b w:val="0"/>
          <w:sz w:val="22"/>
          <w:szCs w:val="22"/>
        </w:rPr>
        <w:t>Карлсберг</w:t>
      </w:r>
      <w:proofErr w:type="spellEnd"/>
      <w:r w:rsidR="006F7A11" w:rsidRPr="00154CDF">
        <w:rPr>
          <w:b w:val="0"/>
          <w:sz w:val="22"/>
          <w:szCs w:val="22"/>
        </w:rPr>
        <w:t xml:space="preserve"> – </w:t>
      </w:r>
      <w:r w:rsidR="006F7A11" w:rsidRPr="00154CDF">
        <w:rPr>
          <w:b w:val="0"/>
          <w:color w:val="FF0000"/>
          <w:sz w:val="22"/>
          <w:szCs w:val="22"/>
        </w:rPr>
        <w:t>Закон</w:t>
      </w:r>
    </w:p>
    <w:p w:rsidR="006F7A11" w:rsidRPr="00154CDF" w:rsidRDefault="006F7A11" w:rsidP="006F7A11">
      <w:pPr>
        <w:pStyle w:val="Heading3"/>
        <w:spacing w:before="0" w:beforeAutospacing="0" w:after="0" w:afterAutospacing="0"/>
        <w:jc w:val="right"/>
        <w:rPr>
          <w:b w:val="0"/>
          <w:sz w:val="22"/>
          <w:szCs w:val="22"/>
        </w:rPr>
      </w:pPr>
      <w:r w:rsidRPr="00154CDF">
        <w:rPr>
          <w:b w:val="0"/>
          <w:sz w:val="22"/>
          <w:szCs w:val="22"/>
        </w:rPr>
        <w:t xml:space="preserve">Кока-Кола – </w:t>
      </w:r>
      <w:r w:rsidRPr="00154CDF">
        <w:rPr>
          <w:b w:val="0"/>
          <w:sz w:val="22"/>
          <w:szCs w:val="22"/>
          <w:highlight w:val="cyan"/>
        </w:rPr>
        <w:t>Закон</w:t>
      </w:r>
      <w:r w:rsidRPr="00154CDF">
        <w:rPr>
          <w:b w:val="0"/>
          <w:sz w:val="22"/>
          <w:szCs w:val="22"/>
        </w:rPr>
        <w:t xml:space="preserve"> </w:t>
      </w:r>
    </w:p>
    <w:p w:rsidR="006F7A11" w:rsidRPr="00154CDF" w:rsidRDefault="006F7A11" w:rsidP="006F7A11">
      <w:pPr>
        <w:pStyle w:val="Heading3"/>
        <w:spacing w:before="0" w:beforeAutospacing="0" w:after="0" w:afterAutospacing="0"/>
        <w:jc w:val="right"/>
        <w:rPr>
          <w:b w:val="0"/>
          <w:sz w:val="22"/>
          <w:szCs w:val="22"/>
        </w:rPr>
      </w:pPr>
      <w:r w:rsidRPr="00154CDF">
        <w:rPr>
          <w:b w:val="0"/>
          <w:sz w:val="22"/>
          <w:szCs w:val="22"/>
        </w:rPr>
        <w:t xml:space="preserve">Пепсі - </w:t>
      </w:r>
      <w:r w:rsidRPr="00154CDF">
        <w:rPr>
          <w:b w:val="0"/>
          <w:sz w:val="22"/>
          <w:szCs w:val="22"/>
          <w:highlight w:val="magenta"/>
        </w:rPr>
        <w:t>Закон</w:t>
      </w:r>
      <w:r w:rsidRPr="00154CDF">
        <w:rPr>
          <w:b w:val="0"/>
          <w:sz w:val="22"/>
          <w:szCs w:val="22"/>
        </w:rPr>
        <w:t xml:space="preserve"> </w:t>
      </w:r>
    </w:p>
    <w:p w:rsidR="006F7A11" w:rsidRDefault="0075727B" w:rsidP="006F7A11">
      <w:pPr>
        <w:pStyle w:val="Heading3"/>
        <w:spacing w:before="0" w:beforeAutospacing="0" w:after="0" w:afterAutospacing="0"/>
        <w:jc w:val="right"/>
        <w:rPr>
          <w:b w:val="0"/>
          <w:sz w:val="22"/>
          <w:szCs w:val="22"/>
        </w:rPr>
      </w:pPr>
      <w:proofErr w:type="spellStart"/>
      <w:r>
        <w:rPr>
          <w:b w:val="0"/>
          <w:sz w:val="22"/>
          <w:szCs w:val="22"/>
        </w:rPr>
        <w:t>Монделіс</w:t>
      </w:r>
      <w:proofErr w:type="spellEnd"/>
      <w:r w:rsidR="006F7A11" w:rsidRPr="00154CDF">
        <w:rPr>
          <w:b w:val="0"/>
          <w:sz w:val="22"/>
          <w:szCs w:val="22"/>
        </w:rPr>
        <w:t xml:space="preserve"> </w:t>
      </w:r>
      <w:r w:rsidR="00620063">
        <w:rPr>
          <w:b w:val="0"/>
          <w:sz w:val="22"/>
          <w:szCs w:val="22"/>
        </w:rPr>
        <w:t>–</w:t>
      </w:r>
      <w:r w:rsidR="006F7A11" w:rsidRPr="00154CDF">
        <w:rPr>
          <w:b w:val="0"/>
          <w:sz w:val="22"/>
          <w:szCs w:val="22"/>
        </w:rPr>
        <w:t xml:space="preserve"> </w:t>
      </w:r>
      <w:r w:rsidR="006F7A11" w:rsidRPr="00154CDF">
        <w:rPr>
          <w:b w:val="0"/>
          <w:sz w:val="22"/>
          <w:szCs w:val="22"/>
          <w:highlight w:val="yellow"/>
        </w:rPr>
        <w:t>Закон</w:t>
      </w:r>
    </w:p>
    <w:p w:rsidR="00620063" w:rsidRPr="00DE458B" w:rsidRDefault="00620063" w:rsidP="006F7A11">
      <w:pPr>
        <w:pStyle w:val="Heading3"/>
        <w:spacing w:before="0" w:beforeAutospacing="0" w:after="0" w:afterAutospacing="0"/>
        <w:jc w:val="right"/>
        <w:rPr>
          <w:b w:val="0"/>
          <w:sz w:val="22"/>
          <w:szCs w:val="22"/>
          <w:lang w:val="ru-RU"/>
        </w:rPr>
      </w:pPr>
      <w:proofErr w:type="spellStart"/>
      <w:r>
        <w:rPr>
          <w:b w:val="0"/>
          <w:sz w:val="22"/>
          <w:szCs w:val="22"/>
        </w:rPr>
        <w:t>Данон</w:t>
      </w:r>
      <w:proofErr w:type="spellEnd"/>
      <w:r>
        <w:rPr>
          <w:b w:val="0"/>
          <w:sz w:val="22"/>
          <w:szCs w:val="22"/>
        </w:rPr>
        <w:t xml:space="preserve"> </w:t>
      </w:r>
      <w:r w:rsidR="00DE458B">
        <w:rPr>
          <w:b w:val="0"/>
          <w:sz w:val="22"/>
          <w:szCs w:val="22"/>
        </w:rPr>
        <w:t>–</w:t>
      </w:r>
      <w:r>
        <w:rPr>
          <w:b w:val="0"/>
          <w:sz w:val="22"/>
          <w:szCs w:val="22"/>
        </w:rPr>
        <w:t xml:space="preserve"> </w:t>
      </w:r>
      <w:r w:rsidRPr="00620063">
        <w:rPr>
          <w:b w:val="0"/>
          <w:sz w:val="22"/>
          <w:szCs w:val="22"/>
          <w:highlight w:val="green"/>
        </w:rPr>
        <w:t>Закон</w:t>
      </w:r>
    </w:p>
    <w:p w:rsidR="00DE458B" w:rsidRPr="00DE458B" w:rsidRDefault="00DE458B" w:rsidP="006F7A11">
      <w:pPr>
        <w:pStyle w:val="Heading3"/>
        <w:spacing w:before="0" w:beforeAutospacing="0" w:after="0" w:afterAutospacing="0"/>
        <w:jc w:val="right"/>
        <w:rPr>
          <w:b w:val="0"/>
          <w:sz w:val="22"/>
          <w:szCs w:val="22"/>
        </w:rPr>
      </w:pPr>
      <w:r>
        <w:rPr>
          <w:b w:val="0"/>
          <w:sz w:val="22"/>
          <w:szCs w:val="22"/>
        </w:rPr>
        <w:t xml:space="preserve">Метро - </w:t>
      </w:r>
      <w:r w:rsidRPr="00DE458B">
        <w:rPr>
          <w:b w:val="0"/>
          <w:sz w:val="22"/>
          <w:szCs w:val="22"/>
          <w:highlight w:val="lightGray"/>
        </w:rPr>
        <w:t>Закон</w:t>
      </w:r>
    </w:p>
    <w:p w:rsidR="00154CDF" w:rsidRPr="0019394A" w:rsidRDefault="00154CDF" w:rsidP="00E51028">
      <w:pPr>
        <w:pStyle w:val="Heading3"/>
        <w:spacing w:before="0" w:beforeAutospacing="0" w:after="0" w:afterAutospacing="0"/>
        <w:jc w:val="center"/>
        <w:rPr>
          <w:sz w:val="22"/>
          <w:szCs w:val="22"/>
          <w:lang w:val="ru-RU"/>
        </w:rPr>
      </w:pPr>
    </w:p>
    <w:p w:rsidR="003E064C" w:rsidRPr="0025798C" w:rsidRDefault="00C77E49" w:rsidP="00E51028">
      <w:pPr>
        <w:pStyle w:val="Heading3"/>
        <w:spacing w:before="0" w:beforeAutospacing="0" w:after="0" w:afterAutospacing="0"/>
        <w:jc w:val="center"/>
        <w:rPr>
          <w:sz w:val="22"/>
          <w:szCs w:val="22"/>
          <w:lang w:val="ru-RU"/>
        </w:rPr>
      </w:pPr>
      <w:r>
        <w:rPr>
          <w:sz w:val="22"/>
          <w:szCs w:val="22"/>
        </w:rPr>
        <w:t>Проект Закону України</w:t>
      </w:r>
    </w:p>
    <w:p w:rsidR="003E064C" w:rsidRPr="00E51028" w:rsidRDefault="003E064C" w:rsidP="00E51028">
      <w:pPr>
        <w:pStyle w:val="Heading3"/>
        <w:spacing w:before="0" w:beforeAutospacing="0" w:after="0" w:afterAutospacing="0"/>
        <w:jc w:val="center"/>
        <w:rPr>
          <w:sz w:val="22"/>
          <w:szCs w:val="22"/>
        </w:rPr>
      </w:pPr>
      <w:r w:rsidRPr="00E51028">
        <w:rPr>
          <w:sz w:val="22"/>
          <w:szCs w:val="22"/>
        </w:rPr>
        <w:t>«Про інформацію для споживачів щодо харчових продуктів»</w:t>
      </w:r>
    </w:p>
    <w:p w:rsidR="003E064C" w:rsidRPr="00E51028" w:rsidRDefault="003E064C" w:rsidP="00E51028">
      <w:pPr>
        <w:pStyle w:val="Heading3"/>
        <w:spacing w:before="0" w:beforeAutospacing="0" w:after="0" w:afterAutospacing="0"/>
        <w:jc w:val="center"/>
        <w:rPr>
          <w:b w:val="0"/>
          <w:i/>
          <w:sz w:val="22"/>
          <w:szCs w:val="22"/>
        </w:rPr>
      </w:pPr>
      <w:r w:rsidRPr="00E51028">
        <w:rPr>
          <w:b w:val="0"/>
          <w:i/>
          <w:sz w:val="22"/>
          <w:szCs w:val="22"/>
        </w:rPr>
        <w:t xml:space="preserve">(реєстр. № 4126-1 від 04.03.2016) </w:t>
      </w:r>
    </w:p>
    <w:p w:rsidR="003E064C" w:rsidRPr="00E51028" w:rsidRDefault="003E064C" w:rsidP="00E51028">
      <w:pPr>
        <w:pStyle w:val="Heading3"/>
        <w:spacing w:before="0" w:beforeAutospacing="0" w:after="0" w:afterAutospacing="0"/>
        <w:jc w:val="center"/>
        <w:rPr>
          <w:sz w:val="22"/>
          <w:szCs w:val="22"/>
        </w:rPr>
      </w:pPr>
    </w:p>
    <w:p w:rsidR="003E064C" w:rsidRPr="00E51028" w:rsidRDefault="003E064C" w:rsidP="00E51028">
      <w:pPr>
        <w:autoSpaceDE w:val="0"/>
        <w:autoSpaceDN w:val="0"/>
        <w:adjustRightInd w:val="0"/>
        <w:spacing w:after="0" w:line="240" w:lineRule="auto"/>
        <w:rPr>
          <w:rFonts w:ascii="Times New Roman" w:hAnsi="Times New Roman" w:cs="Times New Roman"/>
          <w:color w:val="000000"/>
        </w:rPr>
      </w:pPr>
      <w:r w:rsidRPr="00E51028">
        <w:rPr>
          <w:rFonts w:ascii="Times New Roman" w:hAnsi="Times New Roman" w:cs="Times New Roman"/>
          <w:color w:val="000000"/>
        </w:rPr>
        <w:t xml:space="preserve">* Добавить по </w:t>
      </w:r>
      <w:proofErr w:type="spellStart"/>
      <w:r w:rsidRPr="00E51028">
        <w:rPr>
          <w:rFonts w:ascii="Times New Roman" w:hAnsi="Times New Roman" w:cs="Times New Roman"/>
          <w:color w:val="000000"/>
        </w:rPr>
        <w:t>обозначению</w:t>
      </w:r>
      <w:proofErr w:type="spellEnd"/>
      <w:r w:rsidRPr="00E51028">
        <w:rPr>
          <w:rFonts w:ascii="Times New Roman" w:hAnsi="Times New Roman" w:cs="Times New Roman"/>
          <w:color w:val="000000"/>
        </w:rPr>
        <w:t xml:space="preserve"> </w:t>
      </w:r>
      <w:proofErr w:type="spellStart"/>
      <w:r w:rsidRPr="00E51028">
        <w:rPr>
          <w:rFonts w:ascii="Times New Roman" w:hAnsi="Times New Roman" w:cs="Times New Roman"/>
          <w:color w:val="000000"/>
        </w:rPr>
        <w:t>количества</w:t>
      </w:r>
      <w:proofErr w:type="spellEnd"/>
      <w:r w:rsidRPr="00E51028">
        <w:rPr>
          <w:rFonts w:ascii="Times New Roman" w:hAnsi="Times New Roman" w:cs="Times New Roman"/>
          <w:color w:val="000000"/>
        </w:rPr>
        <w:t xml:space="preserve"> </w:t>
      </w:r>
      <w:proofErr w:type="spellStart"/>
      <w:r w:rsidRPr="00E51028">
        <w:rPr>
          <w:rFonts w:ascii="Times New Roman" w:hAnsi="Times New Roman" w:cs="Times New Roman"/>
          <w:color w:val="000000"/>
        </w:rPr>
        <w:t>продукта</w:t>
      </w:r>
      <w:proofErr w:type="spellEnd"/>
    </w:p>
    <w:p w:rsidR="003E064C" w:rsidRPr="00E51028" w:rsidRDefault="003E064C" w:rsidP="00E51028">
      <w:pPr>
        <w:spacing w:after="0"/>
        <w:jc w:val="center"/>
        <w:rPr>
          <w:rFonts w:ascii="Times New Roman" w:hAnsi="Times New Roman" w:cs="Times New Roman"/>
          <w:b/>
        </w:rPr>
      </w:pPr>
    </w:p>
    <w:tbl>
      <w:tblPr>
        <w:tblStyle w:val="TableGrid"/>
        <w:tblW w:w="0" w:type="auto"/>
        <w:tblLook w:val="04A0" w:firstRow="1" w:lastRow="0" w:firstColumn="1" w:lastColumn="0" w:noHBand="0" w:noVBand="1"/>
      </w:tblPr>
      <w:tblGrid>
        <w:gridCol w:w="7844"/>
        <w:gridCol w:w="3873"/>
        <w:gridCol w:w="3636"/>
      </w:tblGrid>
      <w:tr w:rsidR="003E064C" w:rsidRPr="00E51028" w:rsidTr="00EC432E">
        <w:tc>
          <w:tcPr>
            <w:tcW w:w="7863" w:type="dxa"/>
          </w:tcPr>
          <w:p w:rsidR="003E064C" w:rsidRPr="00E51028" w:rsidRDefault="003E064C" w:rsidP="00E51028">
            <w:pPr>
              <w:jc w:val="center"/>
              <w:rPr>
                <w:rFonts w:ascii="Times New Roman" w:hAnsi="Times New Roman" w:cs="Times New Roman"/>
                <w:b/>
              </w:rPr>
            </w:pPr>
            <w:r w:rsidRPr="00E51028">
              <w:rPr>
                <w:rFonts w:ascii="Times New Roman" w:hAnsi="Times New Roman" w:cs="Times New Roman"/>
                <w:b/>
              </w:rPr>
              <w:t>Редакція проекту Закону від 04.03.2016</w:t>
            </w:r>
            <w:r w:rsidR="00E51028" w:rsidRPr="00E51028">
              <w:rPr>
                <w:rFonts w:ascii="Times New Roman" w:hAnsi="Times New Roman" w:cs="Times New Roman"/>
                <w:b/>
              </w:rPr>
              <w:t xml:space="preserve"> р.</w:t>
            </w:r>
          </w:p>
        </w:tc>
        <w:tc>
          <w:tcPr>
            <w:tcW w:w="3884" w:type="dxa"/>
          </w:tcPr>
          <w:p w:rsidR="003E064C" w:rsidRPr="00E51028" w:rsidRDefault="003E064C" w:rsidP="00E51028">
            <w:pPr>
              <w:jc w:val="center"/>
              <w:rPr>
                <w:rFonts w:ascii="Times New Roman" w:hAnsi="Times New Roman" w:cs="Times New Roman"/>
                <w:b/>
              </w:rPr>
            </w:pPr>
            <w:r w:rsidRPr="00E51028">
              <w:rPr>
                <w:rFonts w:ascii="Times New Roman" w:hAnsi="Times New Roman" w:cs="Times New Roman"/>
                <w:b/>
              </w:rPr>
              <w:t>Редакція, запропонована Американською торгівельною палатою</w:t>
            </w:r>
          </w:p>
          <w:p w:rsidR="00E51028" w:rsidRPr="00E51028" w:rsidRDefault="00E51028" w:rsidP="00E51028">
            <w:pPr>
              <w:jc w:val="center"/>
              <w:rPr>
                <w:rFonts w:ascii="Times New Roman" w:hAnsi="Times New Roman" w:cs="Times New Roman"/>
                <w:b/>
              </w:rPr>
            </w:pPr>
          </w:p>
        </w:tc>
        <w:tc>
          <w:tcPr>
            <w:tcW w:w="3606" w:type="dxa"/>
          </w:tcPr>
          <w:p w:rsidR="003E064C" w:rsidRPr="00E51028" w:rsidRDefault="003E064C" w:rsidP="00E51028">
            <w:pPr>
              <w:jc w:val="center"/>
              <w:rPr>
                <w:rFonts w:ascii="Times New Roman" w:hAnsi="Times New Roman" w:cs="Times New Roman"/>
                <w:b/>
              </w:rPr>
            </w:pPr>
            <w:r w:rsidRPr="00E51028">
              <w:rPr>
                <w:rFonts w:ascii="Times New Roman" w:hAnsi="Times New Roman" w:cs="Times New Roman"/>
                <w:b/>
              </w:rPr>
              <w:t>Коментарі та пропозиції Американської торгівельної палати</w:t>
            </w:r>
          </w:p>
        </w:tc>
      </w:tr>
      <w:tr w:rsidR="003E064C" w:rsidRPr="00E51028" w:rsidTr="00EC432E">
        <w:tc>
          <w:tcPr>
            <w:tcW w:w="7863" w:type="dxa"/>
          </w:tcPr>
          <w:p w:rsidR="003E064C" w:rsidRPr="00E51028" w:rsidRDefault="003E064C" w:rsidP="00E51028">
            <w:pPr>
              <w:ind w:firstLine="426"/>
              <w:jc w:val="both"/>
              <w:rPr>
                <w:rFonts w:ascii="Times New Roman" w:hAnsi="Times New Roman" w:cs="Times New Roman"/>
              </w:rPr>
            </w:pPr>
            <w:r w:rsidRPr="00E51028">
              <w:rPr>
                <w:rFonts w:ascii="Times New Roman" w:hAnsi="Times New Roman" w:cs="Times New Roman"/>
              </w:rPr>
              <w:t>Цей Закон встановлює правові та організаційні засади надання споживачам інформації про харчові продукти з метою забезпечення високого рівня захисту здоров’я громадян та задоволення їх соціальних та економічних інтересів.</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5862E1" w:rsidRDefault="005862E1" w:rsidP="005862E1">
            <w:pPr>
              <w:pStyle w:val="Heading3"/>
              <w:spacing w:before="0" w:beforeAutospacing="0" w:after="0" w:afterAutospacing="0"/>
              <w:jc w:val="both"/>
              <w:outlineLvl w:val="2"/>
              <w:rPr>
                <w:b w:val="0"/>
                <w:sz w:val="22"/>
                <w:szCs w:val="22"/>
                <w:highlight w:val="green"/>
              </w:rPr>
            </w:pPr>
            <w:proofErr w:type="spellStart"/>
            <w:r>
              <w:rPr>
                <w:b w:val="0"/>
                <w:sz w:val="22"/>
                <w:szCs w:val="22"/>
                <w:highlight w:val="green"/>
                <w:lang w:val="ru-RU"/>
              </w:rPr>
              <w:t>Якщо</w:t>
            </w:r>
            <w:proofErr w:type="spellEnd"/>
            <w:r>
              <w:rPr>
                <w:b w:val="0"/>
                <w:sz w:val="22"/>
                <w:szCs w:val="22"/>
                <w:highlight w:val="green"/>
                <w:lang w:val="ru-RU"/>
              </w:rPr>
              <w:t xml:space="preserve"> включен</w:t>
            </w:r>
            <w:r>
              <w:rPr>
                <w:b w:val="0"/>
                <w:sz w:val="22"/>
                <w:szCs w:val="22"/>
                <w:highlight w:val="green"/>
              </w:rPr>
              <w:t xml:space="preserve">і визначення для </w:t>
            </w:r>
            <w:proofErr w:type="gramStart"/>
            <w:r>
              <w:rPr>
                <w:b w:val="0"/>
                <w:sz w:val="22"/>
                <w:szCs w:val="22"/>
                <w:highlight w:val="green"/>
              </w:rPr>
              <w:t>м’яса</w:t>
            </w:r>
            <w:proofErr w:type="gramEnd"/>
            <w:r>
              <w:rPr>
                <w:b w:val="0"/>
                <w:sz w:val="22"/>
                <w:szCs w:val="22"/>
                <w:highlight w:val="green"/>
              </w:rPr>
              <w:t xml:space="preserve">, можливо варто додати і визначення для молока та молочних продуктів? </w:t>
            </w:r>
          </w:p>
          <w:p w:rsidR="005862E1" w:rsidRDefault="005862E1" w:rsidP="005862E1">
            <w:pPr>
              <w:pStyle w:val="Heading3"/>
              <w:spacing w:before="0" w:beforeAutospacing="0" w:after="0" w:afterAutospacing="0"/>
              <w:jc w:val="both"/>
              <w:outlineLvl w:val="2"/>
              <w:rPr>
                <w:b w:val="0"/>
                <w:sz w:val="22"/>
                <w:szCs w:val="22"/>
                <w:highlight w:val="green"/>
              </w:rPr>
            </w:pPr>
            <w:r>
              <w:rPr>
                <w:b w:val="0"/>
                <w:sz w:val="22"/>
                <w:szCs w:val="22"/>
                <w:highlight w:val="green"/>
              </w:rPr>
              <w:t>А потім включать кондитерські вироби?</w:t>
            </w:r>
          </w:p>
          <w:p w:rsidR="003E064C" w:rsidRPr="005862E1" w:rsidRDefault="005862E1" w:rsidP="005862E1">
            <w:pPr>
              <w:pStyle w:val="Heading3"/>
              <w:spacing w:before="0" w:beforeAutospacing="0" w:after="0" w:afterAutospacing="0"/>
              <w:jc w:val="both"/>
              <w:outlineLvl w:val="2"/>
              <w:rPr>
                <w:lang w:val="ru-RU"/>
              </w:rPr>
            </w:pPr>
            <w:r>
              <w:rPr>
                <w:b w:val="0"/>
                <w:sz w:val="22"/>
                <w:szCs w:val="22"/>
                <w:highlight w:val="green"/>
              </w:rPr>
              <w:t>Якщо продукти вироблені з замороженої сировини, то це також необхідно зазначити</w:t>
            </w:r>
          </w:p>
        </w:tc>
      </w:tr>
      <w:tr w:rsidR="003E064C" w:rsidRPr="00E51028" w:rsidTr="00EC432E">
        <w:tc>
          <w:tcPr>
            <w:tcW w:w="7863" w:type="dxa"/>
          </w:tcPr>
          <w:p w:rsidR="003E064C" w:rsidRPr="00E51028" w:rsidRDefault="003E064C" w:rsidP="00E51028">
            <w:pPr>
              <w:ind w:firstLine="426"/>
              <w:jc w:val="both"/>
              <w:rPr>
                <w:rFonts w:ascii="Times New Roman" w:hAnsi="Times New Roman" w:cs="Times New Roman"/>
              </w:rPr>
            </w:pPr>
            <w:r w:rsidRPr="00E51028">
              <w:rPr>
                <w:rFonts w:ascii="Times New Roman" w:hAnsi="Times New Roman" w:cs="Times New Roman"/>
                <w:b/>
              </w:rPr>
              <w:t>Стаття 1.</w:t>
            </w:r>
            <w:r w:rsidRPr="00E51028">
              <w:rPr>
                <w:rFonts w:ascii="Times New Roman" w:hAnsi="Times New Roman" w:cs="Times New Roman"/>
              </w:rPr>
              <w:t xml:space="preserve"> Терміни та їх визначення</w:t>
            </w:r>
          </w:p>
          <w:p w:rsidR="003E064C" w:rsidRPr="00E51028" w:rsidRDefault="003E064C" w:rsidP="00E51028">
            <w:pPr>
              <w:pStyle w:val="ListParagraph"/>
              <w:numPr>
                <w:ilvl w:val="0"/>
                <w:numId w:val="1"/>
              </w:numPr>
              <w:ind w:left="0" w:firstLine="426"/>
              <w:contextualSpacing w:val="0"/>
              <w:jc w:val="both"/>
              <w:rPr>
                <w:rFonts w:ascii="Times New Roman" w:hAnsi="Times New Roman"/>
                <w:lang w:val="uk-UA"/>
              </w:rPr>
            </w:pPr>
            <w:r w:rsidRPr="00E51028">
              <w:rPr>
                <w:rFonts w:ascii="Times New Roman" w:hAnsi="Times New Roman"/>
                <w:lang w:val="uk-UA"/>
              </w:rPr>
              <w:t>У цьому Законі терміни вживаються у такому значенні:</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3E064C" w:rsidRPr="00E51028" w:rsidRDefault="003E064C" w:rsidP="00E51028">
            <w:pPr>
              <w:pStyle w:val="NormalWeb"/>
              <w:numPr>
                <w:ilvl w:val="0"/>
                <w:numId w:val="2"/>
              </w:numPr>
              <w:spacing w:before="0" w:after="0"/>
              <w:ind w:left="0" w:right="0" w:firstLine="426"/>
              <w:jc w:val="both"/>
              <w:rPr>
                <w:color w:val="000000"/>
                <w:sz w:val="22"/>
                <w:szCs w:val="22"/>
                <w:lang w:val="uk-UA"/>
              </w:rPr>
            </w:pPr>
            <w:r w:rsidRPr="00E51028">
              <w:rPr>
                <w:color w:val="000000"/>
                <w:sz w:val="22"/>
                <w:szCs w:val="22"/>
                <w:lang w:val="uk-UA"/>
              </w:rPr>
              <w:t xml:space="preserve">білки - вміст білку, розрахований з використанням формули: білок = загальний  азот по </w:t>
            </w:r>
            <w:proofErr w:type="spellStart"/>
            <w:r w:rsidRPr="00E51028">
              <w:rPr>
                <w:color w:val="000000"/>
                <w:sz w:val="22"/>
                <w:szCs w:val="22"/>
                <w:lang w:val="uk-UA"/>
              </w:rPr>
              <w:t>К’єльдалю</w:t>
            </w:r>
            <w:proofErr w:type="spellEnd"/>
            <w:r w:rsidRPr="00E51028">
              <w:rPr>
                <w:color w:val="000000"/>
                <w:sz w:val="22"/>
                <w:szCs w:val="22"/>
                <w:lang w:val="uk-UA"/>
              </w:rPr>
              <w:t>× 6,25;</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3E064C" w:rsidRPr="00E51028" w:rsidRDefault="003E064C" w:rsidP="0099569D">
            <w:pPr>
              <w:pStyle w:val="NormalWeb"/>
              <w:numPr>
                <w:ilvl w:val="0"/>
                <w:numId w:val="2"/>
              </w:numPr>
              <w:spacing w:before="0" w:after="0"/>
              <w:ind w:left="0" w:firstLine="426"/>
              <w:jc w:val="both"/>
              <w:rPr>
                <w:color w:val="000000"/>
                <w:sz w:val="22"/>
                <w:szCs w:val="22"/>
                <w:lang w:val="ru-RU"/>
              </w:rPr>
            </w:pPr>
            <w:r w:rsidRPr="00E51028">
              <w:rPr>
                <w:color w:val="000000"/>
                <w:sz w:val="22"/>
                <w:szCs w:val="22"/>
                <w:lang w:val="uk-UA"/>
              </w:rPr>
              <w:t xml:space="preserve">вуглеводи - будь-які вуглеводи, які беруть участь в обміні речовин в організмі людини, включно з </w:t>
            </w:r>
            <w:proofErr w:type="spellStart"/>
            <w:r w:rsidRPr="00E51028">
              <w:rPr>
                <w:color w:val="000000"/>
                <w:sz w:val="22"/>
                <w:szCs w:val="22"/>
                <w:lang w:val="uk-UA"/>
              </w:rPr>
              <w:t>поліолами</w:t>
            </w:r>
            <w:proofErr w:type="spellEnd"/>
            <w:r w:rsidRPr="00E51028">
              <w:rPr>
                <w:color w:val="000000"/>
                <w:sz w:val="22"/>
                <w:szCs w:val="22"/>
                <w:lang w:val="uk-UA"/>
              </w:rPr>
              <w:t xml:space="preserve"> ;</w:t>
            </w: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3E064C" w:rsidRPr="00E51028" w:rsidRDefault="003E064C" w:rsidP="0099569D">
            <w:pPr>
              <w:pStyle w:val="NormalWeb"/>
              <w:numPr>
                <w:ilvl w:val="0"/>
                <w:numId w:val="2"/>
              </w:numPr>
              <w:spacing w:before="0" w:after="0"/>
              <w:ind w:left="0" w:firstLine="426"/>
              <w:jc w:val="both"/>
              <w:rPr>
                <w:color w:val="000000"/>
                <w:sz w:val="22"/>
                <w:szCs w:val="22"/>
                <w:lang w:val="uk-UA"/>
              </w:rPr>
            </w:pPr>
            <w:proofErr w:type="spellStart"/>
            <w:r w:rsidRPr="00E51028">
              <w:rPr>
                <w:color w:val="000000"/>
                <w:sz w:val="22"/>
                <w:szCs w:val="22"/>
                <w:lang w:val="uk-UA"/>
              </w:rPr>
              <w:t>глютен</w:t>
            </w:r>
            <w:proofErr w:type="spellEnd"/>
            <w:r w:rsidRPr="00E51028">
              <w:rPr>
                <w:color w:val="000000"/>
                <w:sz w:val="22"/>
                <w:szCs w:val="22"/>
                <w:lang w:val="uk-UA"/>
              </w:rPr>
              <w:t xml:space="preserve"> – протеїнові фракції з пшениці, жита, ячменю, вівса або їхніх гібридних видів та їхніх похідних, які можуть спричиняти непереносимість у людей, які їх споживають, і які є нерозчинними у воді та </w:t>
            </w:r>
            <w:smartTag w:uri="urn:schemas-microsoft-com:office:smarttags" w:element="metricconverter">
              <w:smartTagPr>
                <w:attr w:name="ProductID" w:val="0,5 М"/>
              </w:smartTagPr>
              <w:r w:rsidRPr="00E51028">
                <w:rPr>
                  <w:color w:val="000000"/>
                  <w:sz w:val="22"/>
                  <w:szCs w:val="22"/>
                  <w:lang w:val="uk-UA"/>
                </w:rPr>
                <w:t>0,5 М</w:t>
              </w:r>
            </w:smartTag>
            <w:r w:rsidRPr="00E51028">
              <w:rPr>
                <w:color w:val="000000"/>
                <w:sz w:val="22"/>
                <w:szCs w:val="22"/>
                <w:lang w:val="uk-UA"/>
              </w:rPr>
              <w:t xml:space="preserve"> розчині хлористого натрію; </w:t>
            </w:r>
          </w:p>
        </w:tc>
        <w:tc>
          <w:tcPr>
            <w:tcW w:w="3884" w:type="dxa"/>
          </w:tcPr>
          <w:p w:rsidR="0019394A" w:rsidRPr="00E100AD" w:rsidRDefault="00E100AD" w:rsidP="00C77E49">
            <w:pPr>
              <w:spacing w:before="120"/>
              <w:jc w:val="both"/>
              <w:rPr>
                <w:rFonts w:ascii="Times New Roman" w:hAnsi="Times New Roman" w:cs="Times New Roman"/>
              </w:rPr>
            </w:pPr>
            <w:r>
              <w:rPr>
                <w:rFonts w:ascii="Times New Roman" w:hAnsi="Times New Roman" w:cs="Times New Roman"/>
                <w:highlight w:val="yellow"/>
              </w:rPr>
              <w:t>3)</w:t>
            </w:r>
            <w:r w:rsidR="0019394A" w:rsidRPr="0019394A">
              <w:rPr>
                <w:rFonts w:ascii="Times New Roman" w:hAnsi="Times New Roman" w:cs="Times New Roman"/>
                <w:highlight w:val="yellow"/>
              </w:rPr>
              <w:t xml:space="preserve"> </w:t>
            </w:r>
            <w:proofErr w:type="spellStart"/>
            <w:r w:rsidR="0019394A" w:rsidRPr="0019394A">
              <w:rPr>
                <w:rFonts w:ascii="Times New Roman" w:hAnsi="Times New Roman" w:cs="Times New Roman"/>
                <w:highlight w:val="yellow"/>
              </w:rPr>
              <w:t>глютен</w:t>
            </w:r>
            <w:proofErr w:type="spellEnd"/>
            <w:r w:rsidR="0019394A" w:rsidRPr="0019394A">
              <w:rPr>
                <w:rFonts w:ascii="Times New Roman" w:hAnsi="Times New Roman" w:cs="Times New Roman"/>
                <w:highlight w:val="yellow"/>
              </w:rPr>
              <w:t xml:space="preserve"> — </w:t>
            </w:r>
            <w:r w:rsidR="0019394A" w:rsidRPr="00E100AD">
              <w:rPr>
                <w:rFonts w:ascii="Times New Roman" w:hAnsi="Times New Roman" w:cs="Times New Roman"/>
                <w:b/>
                <w:highlight w:val="yellow"/>
              </w:rPr>
              <w:t>білкова</w:t>
            </w:r>
            <w:r w:rsidR="0019394A" w:rsidRPr="00E100AD">
              <w:rPr>
                <w:rFonts w:ascii="Times New Roman" w:hAnsi="Times New Roman" w:cs="Times New Roman"/>
                <w:highlight w:val="yellow"/>
              </w:rPr>
              <w:t xml:space="preserve"> фракція пшениці (тільки </w:t>
            </w:r>
            <w:proofErr w:type="spellStart"/>
            <w:r w:rsidR="0019394A" w:rsidRPr="00E100AD">
              <w:rPr>
                <w:rFonts w:ascii="Times New Roman" w:hAnsi="Times New Roman" w:cs="Times New Roman"/>
                <w:highlight w:val="yellow"/>
              </w:rPr>
              <w:t>спельта</w:t>
            </w:r>
            <w:proofErr w:type="spellEnd"/>
            <w:r w:rsidR="0019394A" w:rsidRPr="00E100AD">
              <w:rPr>
                <w:rFonts w:ascii="Times New Roman" w:hAnsi="Times New Roman" w:cs="Times New Roman"/>
                <w:highlight w:val="yellow"/>
              </w:rPr>
              <w:t xml:space="preserve"> та </w:t>
            </w:r>
            <w:proofErr w:type="spellStart"/>
            <w:r w:rsidR="0019394A" w:rsidRPr="00E100AD">
              <w:rPr>
                <w:rFonts w:ascii="Times New Roman" w:hAnsi="Times New Roman" w:cs="Times New Roman"/>
                <w:highlight w:val="yellow"/>
              </w:rPr>
              <w:t>хорасан</w:t>
            </w:r>
            <w:proofErr w:type="spellEnd"/>
            <w:r w:rsidR="0019394A" w:rsidRPr="00E100AD">
              <w:rPr>
                <w:rFonts w:ascii="Times New Roman" w:hAnsi="Times New Roman" w:cs="Times New Roman"/>
                <w:highlight w:val="yellow"/>
              </w:rPr>
              <w:t xml:space="preserve">), жита, ячменю, вівсу або їх гібридних </w:t>
            </w:r>
            <w:r w:rsidR="0019394A" w:rsidRPr="00E100AD">
              <w:rPr>
                <w:rFonts w:ascii="Times New Roman" w:hAnsi="Times New Roman" w:cs="Times New Roman"/>
                <w:b/>
                <w:highlight w:val="yellow"/>
              </w:rPr>
              <w:t>штамів та харчових продуктів, виготовлених з них,</w:t>
            </w:r>
            <w:r w:rsidR="0019394A" w:rsidRPr="00E100AD">
              <w:rPr>
                <w:rFonts w:ascii="Times New Roman" w:hAnsi="Times New Roman" w:cs="Times New Roman"/>
                <w:highlight w:val="yellow"/>
              </w:rPr>
              <w:t xml:space="preserve"> які можуть </w:t>
            </w:r>
            <w:r w:rsidR="0019394A" w:rsidRPr="00E100AD">
              <w:rPr>
                <w:rFonts w:ascii="Times New Roman" w:hAnsi="Times New Roman" w:cs="Times New Roman"/>
                <w:highlight w:val="yellow"/>
              </w:rPr>
              <w:lastRenderedPageBreak/>
              <w:t xml:space="preserve">спричиняти непереносимість у людей, </w:t>
            </w:r>
            <w:r w:rsidR="0019394A" w:rsidRPr="00E100AD">
              <w:rPr>
                <w:rFonts w:ascii="Times New Roman" w:hAnsi="Times New Roman" w:cs="Times New Roman"/>
                <w:b/>
                <w:highlight w:val="yellow"/>
              </w:rPr>
              <w:t>що</w:t>
            </w:r>
            <w:r w:rsidR="0019394A" w:rsidRPr="00E100AD">
              <w:rPr>
                <w:rFonts w:ascii="Times New Roman" w:hAnsi="Times New Roman" w:cs="Times New Roman"/>
                <w:highlight w:val="yellow"/>
              </w:rPr>
              <w:t xml:space="preserve"> їх споживають, та які є нерозчинними у воді та 0,5 М розчині </w:t>
            </w:r>
            <w:r w:rsidR="0019394A" w:rsidRPr="00E100AD">
              <w:rPr>
                <w:rFonts w:ascii="Times New Roman" w:hAnsi="Times New Roman" w:cs="Times New Roman"/>
                <w:b/>
                <w:highlight w:val="yellow"/>
              </w:rPr>
              <w:t xml:space="preserve">хлориду </w:t>
            </w:r>
            <w:r w:rsidR="0019394A" w:rsidRPr="00E100AD">
              <w:rPr>
                <w:rFonts w:ascii="Times New Roman" w:hAnsi="Times New Roman" w:cs="Times New Roman"/>
                <w:highlight w:val="yellow"/>
              </w:rPr>
              <w:t>натрію;</w:t>
            </w:r>
            <w:r w:rsidR="0019394A" w:rsidRPr="00E100AD">
              <w:rPr>
                <w:rFonts w:ascii="Times New Roman" w:hAnsi="Times New Roman" w:cs="Times New Roman"/>
              </w:rPr>
              <w:t xml:space="preserve"> </w:t>
            </w:r>
          </w:p>
          <w:p w:rsidR="003E064C" w:rsidRPr="00E51028" w:rsidRDefault="003E064C" w:rsidP="00E51028">
            <w:pPr>
              <w:rPr>
                <w:rFonts w:ascii="Times New Roman" w:hAnsi="Times New Roman" w:cs="Times New Roman"/>
              </w:rPr>
            </w:pPr>
          </w:p>
        </w:tc>
        <w:tc>
          <w:tcPr>
            <w:tcW w:w="3606" w:type="dxa"/>
          </w:tcPr>
          <w:p w:rsidR="003E064C" w:rsidRPr="00151D06" w:rsidRDefault="003E064C" w:rsidP="00E51028">
            <w:pPr>
              <w:rPr>
                <w:rFonts w:ascii="Times New Roman" w:hAnsi="Times New Roman" w:cs="Times New Roman"/>
              </w:rPr>
            </w:pPr>
          </w:p>
        </w:tc>
      </w:tr>
      <w:tr w:rsidR="003E064C" w:rsidRPr="00E51028" w:rsidTr="00EC432E">
        <w:tc>
          <w:tcPr>
            <w:tcW w:w="7863" w:type="dxa"/>
          </w:tcPr>
          <w:p w:rsidR="003E064C" w:rsidRPr="00E51028" w:rsidRDefault="003E064C" w:rsidP="0099569D">
            <w:pPr>
              <w:pStyle w:val="NormalWeb"/>
              <w:numPr>
                <w:ilvl w:val="0"/>
                <w:numId w:val="2"/>
              </w:numPr>
              <w:spacing w:before="0" w:after="0"/>
              <w:ind w:left="0" w:firstLine="426"/>
              <w:jc w:val="both"/>
              <w:rPr>
                <w:color w:val="000000"/>
                <w:sz w:val="22"/>
                <w:szCs w:val="22"/>
                <w:lang w:val="uk-UA"/>
              </w:rPr>
            </w:pPr>
            <w:r w:rsidRPr="00E51028">
              <w:rPr>
                <w:color w:val="000000"/>
                <w:sz w:val="22"/>
                <w:szCs w:val="22"/>
                <w:lang w:val="uk-UA"/>
              </w:rPr>
              <w:lastRenderedPageBreak/>
              <w:t>жир - загальна кількість ліпідів, включно з фосфоліпідами;</w:t>
            </w: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3E064C" w:rsidRPr="00E51028" w:rsidRDefault="003E064C" w:rsidP="0099569D">
            <w:pPr>
              <w:pStyle w:val="NormalWeb"/>
              <w:numPr>
                <w:ilvl w:val="0"/>
                <w:numId w:val="2"/>
              </w:numPr>
              <w:spacing w:before="0" w:after="0"/>
              <w:ind w:left="0" w:firstLine="426"/>
              <w:jc w:val="both"/>
              <w:rPr>
                <w:color w:val="000000"/>
                <w:sz w:val="22"/>
                <w:szCs w:val="22"/>
                <w:lang w:val="ru-RU"/>
              </w:rPr>
            </w:pPr>
            <w:r w:rsidRPr="00E51028">
              <w:rPr>
                <w:color w:val="000000"/>
                <w:sz w:val="22"/>
                <w:szCs w:val="22"/>
                <w:lang w:val="uk-UA"/>
              </w:rPr>
              <w:t>засоби дистанційного зв’язку – засоби, які за одночасної фізичної відсутності постачальника і споживача можуть бути використані для укладання договору між даними сторонами;</w:t>
            </w: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3E064C" w:rsidRPr="0019394A" w:rsidRDefault="003E064C" w:rsidP="00E51028">
            <w:pPr>
              <w:pStyle w:val="NormalWeb"/>
              <w:numPr>
                <w:ilvl w:val="0"/>
                <w:numId w:val="2"/>
              </w:numPr>
              <w:spacing w:before="0" w:after="0"/>
              <w:ind w:left="0" w:right="-1" w:firstLine="426"/>
              <w:jc w:val="both"/>
              <w:rPr>
                <w:color w:val="000000"/>
                <w:sz w:val="22"/>
                <w:szCs w:val="22"/>
                <w:lang w:val="uk-UA"/>
              </w:rPr>
            </w:pPr>
            <w:r w:rsidRPr="00E51028">
              <w:rPr>
                <w:color w:val="000000"/>
                <w:sz w:val="22"/>
                <w:szCs w:val="22"/>
                <w:lang w:val="uk-UA"/>
              </w:rPr>
              <w:t>заява про поживну цінність –  будь-яке повідомлення, яке свідчить, передбачає або має на увазі, що харчовий продукт має певні властивості через його:</w:t>
            </w:r>
          </w:p>
          <w:p w:rsidR="0019394A" w:rsidRPr="00F65B08" w:rsidRDefault="0019394A" w:rsidP="0019394A">
            <w:pPr>
              <w:pStyle w:val="NormalWeb"/>
              <w:spacing w:before="0" w:after="0"/>
              <w:ind w:right="-1"/>
              <w:jc w:val="both"/>
              <w:rPr>
                <w:color w:val="000000"/>
                <w:sz w:val="22"/>
                <w:szCs w:val="22"/>
                <w:lang w:val="ru-RU"/>
              </w:rPr>
            </w:pPr>
          </w:p>
          <w:p w:rsidR="0019394A" w:rsidRPr="00F65B08" w:rsidRDefault="0019394A" w:rsidP="0019394A">
            <w:pPr>
              <w:pStyle w:val="NormalWeb"/>
              <w:spacing w:before="0" w:after="0"/>
              <w:ind w:right="-1"/>
              <w:jc w:val="both"/>
              <w:rPr>
                <w:color w:val="000000"/>
                <w:sz w:val="22"/>
                <w:szCs w:val="22"/>
                <w:lang w:val="ru-RU"/>
              </w:rPr>
            </w:pPr>
          </w:p>
          <w:p w:rsidR="0019394A" w:rsidRPr="00F65B08" w:rsidRDefault="0019394A" w:rsidP="0019394A">
            <w:pPr>
              <w:pStyle w:val="NormalWeb"/>
              <w:spacing w:before="0" w:after="0"/>
              <w:ind w:right="-1"/>
              <w:jc w:val="both"/>
              <w:rPr>
                <w:color w:val="000000"/>
                <w:sz w:val="22"/>
                <w:szCs w:val="22"/>
                <w:lang w:val="ru-RU"/>
              </w:rPr>
            </w:pPr>
          </w:p>
          <w:p w:rsidR="0019394A" w:rsidRPr="00E51028" w:rsidRDefault="0019394A" w:rsidP="0019394A">
            <w:pPr>
              <w:pStyle w:val="NormalWeb"/>
              <w:spacing w:before="0" w:after="0"/>
              <w:ind w:right="-1"/>
              <w:jc w:val="both"/>
              <w:rPr>
                <w:color w:val="000000"/>
                <w:sz w:val="22"/>
                <w:szCs w:val="22"/>
                <w:lang w:val="uk-UA"/>
              </w:rPr>
            </w:pPr>
          </w:p>
          <w:p w:rsidR="003E064C" w:rsidRPr="00E51028" w:rsidRDefault="003E064C" w:rsidP="00E51028">
            <w:pPr>
              <w:pStyle w:val="NormalWeb"/>
              <w:spacing w:before="0" w:after="0"/>
              <w:ind w:left="0" w:right="-1" w:firstLine="426"/>
              <w:jc w:val="both"/>
              <w:rPr>
                <w:color w:val="000000"/>
                <w:sz w:val="22"/>
                <w:szCs w:val="22"/>
                <w:lang w:val="uk-UA"/>
              </w:rPr>
            </w:pPr>
            <w:r w:rsidRPr="00E51028">
              <w:rPr>
                <w:color w:val="000000"/>
                <w:sz w:val="22"/>
                <w:szCs w:val="22"/>
                <w:lang w:val="uk-UA"/>
              </w:rPr>
              <w:t>енергетичну цінність, яку він має; має в зниженій або збільшеній кількості або не має; та/або</w:t>
            </w:r>
          </w:p>
          <w:p w:rsidR="003E064C" w:rsidRPr="00E51028" w:rsidRDefault="003E064C" w:rsidP="00E51028">
            <w:pPr>
              <w:pStyle w:val="NormalWeb"/>
              <w:spacing w:before="0" w:after="0"/>
              <w:ind w:left="0" w:right="-1" w:firstLine="426"/>
              <w:jc w:val="both"/>
              <w:rPr>
                <w:color w:val="000000"/>
                <w:sz w:val="22"/>
                <w:szCs w:val="22"/>
                <w:lang w:val="uk-UA"/>
              </w:rPr>
            </w:pPr>
            <w:r w:rsidRPr="00E51028">
              <w:rPr>
                <w:color w:val="000000"/>
                <w:sz w:val="22"/>
                <w:szCs w:val="22"/>
                <w:lang w:val="uk-UA"/>
              </w:rPr>
              <w:t>поживні речовини або інші субстанції, які він містить; містить у зменшеній або збільшеній кількості або не містить.</w:t>
            </w:r>
          </w:p>
          <w:p w:rsidR="003E064C" w:rsidRPr="00E51028" w:rsidRDefault="003E064C" w:rsidP="00E51028">
            <w:pPr>
              <w:pStyle w:val="NormalWeb"/>
              <w:spacing w:before="0" w:after="0"/>
              <w:ind w:left="0" w:right="-1" w:firstLine="426"/>
              <w:jc w:val="both"/>
              <w:rPr>
                <w:color w:val="000000"/>
                <w:sz w:val="22"/>
                <w:szCs w:val="22"/>
                <w:lang w:val="uk-UA"/>
              </w:rPr>
            </w:pPr>
            <w:r w:rsidRPr="00E51028">
              <w:rPr>
                <w:color w:val="000000"/>
                <w:sz w:val="22"/>
                <w:szCs w:val="22"/>
                <w:lang w:val="uk-UA"/>
              </w:rPr>
              <w:t>Заява про поживну цінність не є обов’язковою для використання у маркуванні, та може зображуватися в тому числі графічно, за допомогою піктограм або символів.</w:t>
            </w:r>
          </w:p>
          <w:p w:rsidR="003E064C" w:rsidRPr="00E51028" w:rsidRDefault="003E064C" w:rsidP="00E51028">
            <w:pPr>
              <w:rPr>
                <w:rFonts w:ascii="Times New Roman" w:hAnsi="Times New Roman" w:cs="Times New Roman"/>
              </w:rPr>
            </w:pPr>
          </w:p>
        </w:tc>
        <w:tc>
          <w:tcPr>
            <w:tcW w:w="3884" w:type="dxa"/>
          </w:tcPr>
          <w:p w:rsidR="0019394A" w:rsidRPr="0019394A" w:rsidRDefault="0019394A" w:rsidP="0019394A">
            <w:pPr>
              <w:spacing w:line="276" w:lineRule="auto"/>
              <w:ind w:right="-1"/>
              <w:jc w:val="both"/>
              <w:rPr>
                <w:rFonts w:ascii="Times New Roman" w:hAnsi="Times New Roman" w:cs="Times New Roman"/>
                <w:color w:val="000000"/>
              </w:rPr>
            </w:pPr>
            <w:r w:rsidRPr="0019394A">
              <w:rPr>
                <w:rFonts w:ascii="Times New Roman" w:hAnsi="Times New Roman" w:cs="Times New Roman"/>
                <w:color w:val="000000"/>
                <w:highlight w:val="yellow"/>
              </w:rPr>
              <w:t xml:space="preserve">6) </w:t>
            </w:r>
            <w:r w:rsidRPr="00E100AD">
              <w:rPr>
                <w:rFonts w:ascii="Times New Roman" w:hAnsi="Times New Roman" w:cs="Times New Roman"/>
                <w:b/>
                <w:highlight w:val="yellow"/>
              </w:rPr>
              <w:t>твердження</w:t>
            </w:r>
            <w:r w:rsidRPr="00E100AD">
              <w:rPr>
                <w:rFonts w:ascii="Times New Roman" w:hAnsi="Times New Roman" w:cs="Times New Roman"/>
                <w:highlight w:val="yellow"/>
              </w:rPr>
              <w:t xml:space="preserve"> про поживну </w:t>
            </w:r>
            <w:r w:rsidRPr="00E100AD">
              <w:rPr>
                <w:rFonts w:ascii="Times New Roman" w:hAnsi="Times New Roman" w:cs="Times New Roman"/>
                <w:b/>
                <w:highlight w:val="yellow"/>
              </w:rPr>
              <w:t>(харчову)</w:t>
            </w:r>
            <w:r w:rsidRPr="00E100AD">
              <w:rPr>
                <w:rFonts w:ascii="Times New Roman" w:hAnsi="Times New Roman" w:cs="Times New Roman"/>
                <w:highlight w:val="yellow"/>
              </w:rPr>
              <w:t xml:space="preserve"> </w:t>
            </w:r>
            <w:r w:rsidRPr="0019394A">
              <w:rPr>
                <w:rFonts w:ascii="Times New Roman" w:hAnsi="Times New Roman" w:cs="Times New Roman"/>
                <w:color w:val="000000"/>
                <w:highlight w:val="yellow"/>
              </w:rPr>
              <w:t>цінність –  будь-яке повідомлення, яке свідчить, передбачає або має на увазі, що харчовий продукт має певні властивості через його:</w:t>
            </w:r>
          </w:p>
          <w:p w:rsidR="003E064C" w:rsidRPr="00E51028" w:rsidRDefault="003E064C" w:rsidP="001B3746">
            <w:pPr>
              <w:ind w:right="-1"/>
              <w:jc w:val="both"/>
              <w:rPr>
                <w:rFonts w:ascii="Times New Roman" w:hAnsi="Times New Roman" w:cs="Times New Roman"/>
              </w:rPr>
            </w:pPr>
          </w:p>
        </w:tc>
        <w:tc>
          <w:tcPr>
            <w:tcW w:w="3606" w:type="dxa"/>
          </w:tcPr>
          <w:p w:rsidR="003E064C" w:rsidRPr="00E51028" w:rsidRDefault="0019394A" w:rsidP="00E51028">
            <w:pPr>
              <w:rPr>
                <w:rFonts w:ascii="Times New Roman" w:hAnsi="Times New Roman" w:cs="Times New Roman"/>
              </w:rPr>
            </w:pPr>
            <w:r w:rsidRPr="00C77E49">
              <w:rPr>
                <w:rFonts w:ascii="Times New Roman" w:hAnsi="Times New Roman" w:cs="Times New Roman"/>
                <w:highlight w:val="yellow"/>
              </w:rPr>
              <w:t>По тексту закону «твердження», а не заява</w:t>
            </w:r>
          </w:p>
        </w:tc>
      </w:tr>
      <w:tr w:rsidR="003E064C" w:rsidRPr="00E51028" w:rsidTr="00EC432E">
        <w:tc>
          <w:tcPr>
            <w:tcW w:w="7863" w:type="dxa"/>
          </w:tcPr>
          <w:p w:rsidR="003E064C" w:rsidRPr="00E51028" w:rsidRDefault="003E064C" w:rsidP="00C77E49">
            <w:pPr>
              <w:pStyle w:val="ListParagraph"/>
              <w:numPr>
                <w:ilvl w:val="0"/>
                <w:numId w:val="2"/>
              </w:numPr>
              <w:ind w:left="0" w:firstLine="426"/>
              <w:jc w:val="both"/>
              <w:rPr>
                <w:rFonts w:ascii="Times New Roman" w:hAnsi="Times New Roman"/>
                <w:color w:val="000000"/>
              </w:rPr>
            </w:pPr>
            <w:r w:rsidRPr="00E51028">
              <w:rPr>
                <w:rFonts w:ascii="Times New Roman" w:hAnsi="Times New Roman"/>
                <w:color w:val="000000"/>
                <w:lang w:val="uk-UA"/>
              </w:rPr>
              <w:t>звична назва – назва харчового продукту, яка сприймається споживачем без додаткових роз’яснень;</w:t>
            </w: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A8546A" w:rsidRDefault="00A8546A" w:rsidP="006F7A11">
            <w:pPr>
              <w:rPr>
                <w:rFonts w:ascii="Times New Roman" w:hAnsi="Times New Roman" w:cs="Times New Roman"/>
                <w:lang w:val="ru-RU"/>
              </w:rPr>
            </w:pPr>
            <w:r w:rsidRPr="0066013D">
              <w:rPr>
                <w:rFonts w:ascii="Times New Roman" w:hAnsi="Times New Roman" w:cs="Times New Roman"/>
                <w:highlight w:val="magenta"/>
                <w:lang w:val="ru-RU"/>
              </w:rPr>
              <w:t xml:space="preserve">Проектом Закону </w:t>
            </w:r>
            <w:proofErr w:type="spellStart"/>
            <w:r w:rsidRPr="0066013D">
              <w:rPr>
                <w:rFonts w:ascii="Times New Roman" w:hAnsi="Times New Roman" w:cs="Times New Roman"/>
                <w:highlight w:val="magenta"/>
                <w:lang w:val="ru-RU"/>
              </w:rPr>
              <w:t>вводяться</w:t>
            </w:r>
            <w:proofErr w:type="spellEnd"/>
            <w:r w:rsidRPr="0066013D">
              <w:rPr>
                <w:rFonts w:ascii="Times New Roman" w:hAnsi="Times New Roman" w:cs="Times New Roman"/>
                <w:highlight w:val="magenta"/>
                <w:lang w:val="ru-RU"/>
              </w:rPr>
              <w:t xml:space="preserve"> </w:t>
            </w:r>
            <w:proofErr w:type="spellStart"/>
            <w:r w:rsidRPr="0066013D">
              <w:rPr>
                <w:rFonts w:ascii="Times New Roman" w:hAnsi="Times New Roman" w:cs="Times New Roman"/>
                <w:highlight w:val="magenta"/>
                <w:lang w:val="ru-RU"/>
              </w:rPr>
              <w:t>чотири</w:t>
            </w:r>
            <w:proofErr w:type="spellEnd"/>
            <w:r w:rsidRPr="0066013D">
              <w:rPr>
                <w:rFonts w:ascii="Times New Roman" w:hAnsi="Times New Roman" w:cs="Times New Roman"/>
                <w:highlight w:val="magenta"/>
                <w:lang w:val="ru-RU"/>
              </w:rPr>
              <w:t xml:space="preserve"> </w:t>
            </w:r>
            <w:proofErr w:type="spellStart"/>
            <w:r w:rsidRPr="0066013D">
              <w:rPr>
                <w:rFonts w:ascii="Times New Roman" w:hAnsi="Times New Roman" w:cs="Times New Roman"/>
                <w:highlight w:val="magenta"/>
                <w:lang w:val="ru-RU"/>
              </w:rPr>
              <w:t>поняття</w:t>
            </w:r>
            <w:proofErr w:type="spellEnd"/>
            <w:r w:rsidRPr="0066013D">
              <w:rPr>
                <w:rFonts w:ascii="Times New Roman" w:hAnsi="Times New Roman" w:cs="Times New Roman"/>
                <w:highlight w:val="magenta"/>
                <w:lang w:val="ru-RU"/>
              </w:rPr>
              <w:t xml:space="preserve"> </w:t>
            </w:r>
            <w:proofErr w:type="spellStart"/>
            <w:r w:rsidRPr="0066013D">
              <w:rPr>
                <w:rFonts w:ascii="Times New Roman" w:hAnsi="Times New Roman" w:cs="Times New Roman"/>
                <w:highlight w:val="magenta"/>
                <w:lang w:val="ru-RU"/>
              </w:rPr>
              <w:t>щодо</w:t>
            </w:r>
            <w:proofErr w:type="spellEnd"/>
            <w:r w:rsidRPr="0066013D">
              <w:rPr>
                <w:rFonts w:ascii="Times New Roman" w:hAnsi="Times New Roman" w:cs="Times New Roman"/>
                <w:highlight w:val="magenta"/>
                <w:lang w:val="ru-RU"/>
              </w:rPr>
              <w:t xml:space="preserve"> </w:t>
            </w:r>
            <w:proofErr w:type="spellStart"/>
            <w:r w:rsidRPr="0066013D">
              <w:rPr>
                <w:rFonts w:ascii="Times New Roman" w:hAnsi="Times New Roman" w:cs="Times New Roman"/>
                <w:highlight w:val="magenta"/>
                <w:lang w:val="ru-RU"/>
              </w:rPr>
              <w:t>назви</w:t>
            </w:r>
            <w:proofErr w:type="spellEnd"/>
            <w:r w:rsidRPr="0066013D">
              <w:rPr>
                <w:rFonts w:ascii="Times New Roman" w:hAnsi="Times New Roman" w:cs="Times New Roman"/>
                <w:highlight w:val="magenta"/>
                <w:lang w:val="ru-RU"/>
              </w:rPr>
              <w:t xml:space="preserve"> продукту. </w:t>
            </w:r>
            <w:proofErr w:type="spellStart"/>
            <w:r w:rsidRPr="0066013D">
              <w:rPr>
                <w:rFonts w:ascii="Times New Roman" w:hAnsi="Times New Roman" w:cs="Times New Roman"/>
                <w:highlight w:val="magenta"/>
                <w:lang w:val="ru-RU"/>
              </w:rPr>
              <w:t>Доцільно</w:t>
            </w:r>
            <w:proofErr w:type="spellEnd"/>
            <w:r w:rsidRPr="0066013D">
              <w:rPr>
                <w:rFonts w:ascii="Times New Roman" w:hAnsi="Times New Roman" w:cs="Times New Roman"/>
                <w:highlight w:val="magenta"/>
                <w:lang w:val="ru-RU"/>
              </w:rPr>
              <w:t xml:space="preserve"> </w:t>
            </w:r>
            <w:proofErr w:type="spellStart"/>
            <w:r w:rsidRPr="0066013D">
              <w:rPr>
                <w:rFonts w:ascii="Times New Roman" w:hAnsi="Times New Roman" w:cs="Times New Roman"/>
                <w:highlight w:val="magenta"/>
                <w:lang w:val="ru-RU"/>
              </w:rPr>
              <w:t>залишити</w:t>
            </w:r>
            <w:proofErr w:type="spellEnd"/>
            <w:r w:rsidRPr="0066013D">
              <w:rPr>
                <w:rFonts w:ascii="Times New Roman" w:hAnsi="Times New Roman" w:cs="Times New Roman"/>
                <w:highlight w:val="magenta"/>
                <w:lang w:val="ru-RU"/>
              </w:rPr>
              <w:t xml:space="preserve"> </w:t>
            </w:r>
            <w:proofErr w:type="spellStart"/>
            <w:r w:rsidRPr="0066013D">
              <w:rPr>
                <w:rFonts w:ascii="Times New Roman" w:hAnsi="Times New Roman" w:cs="Times New Roman"/>
                <w:highlight w:val="magenta"/>
                <w:lang w:val="ru-RU"/>
              </w:rPr>
              <w:t>підхід</w:t>
            </w:r>
            <w:proofErr w:type="spellEnd"/>
            <w:r w:rsidRPr="0066013D">
              <w:rPr>
                <w:rFonts w:ascii="Times New Roman" w:hAnsi="Times New Roman" w:cs="Times New Roman"/>
                <w:highlight w:val="magenta"/>
                <w:lang w:val="ru-RU"/>
              </w:rPr>
              <w:t xml:space="preserve"> </w:t>
            </w:r>
            <w:proofErr w:type="spellStart"/>
            <w:r w:rsidRPr="0066013D">
              <w:rPr>
                <w:rFonts w:ascii="Times New Roman" w:hAnsi="Times New Roman" w:cs="Times New Roman"/>
                <w:highlight w:val="magenta"/>
                <w:lang w:val="ru-RU"/>
              </w:rPr>
              <w:t>визначений</w:t>
            </w:r>
            <w:proofErr w:type="spellEnd"/>
            <w:r w:rsidRPr="0066013D">
              <w:rPr>
                <w:rFonts w:ascii="Times New Roman" w:hAnsi="Times New Roman" w:cs="Times New Roman"/>
                <w:highlight w:val="magenta"/>
                <w:lang w:val="ru-RU"/>
              </w:rPr>
              <w:t xml:space="preserve"> </w:t>
            </w:r>
            <w:proofErr w:type="spellStart"/>
            <w:r w:rsidRPr="0066013D">
              <w:rPr>
                <w:rFonts w:ascii="Times New Roman" w:hAnsi="Times New Roman" w:cs="Times New Roman"/>
                <w:highlight w:val="magenta"/>
                <w:lang w:val="ru-RU"/>
              </w:rPr>
              <w:t>діючим</w:t>
            </w:r>
            <w:proofErr w:type="spellEnd"/>
            <w:r w:rsidRPr="0066013D">
              <w:rPr>
                <w:rFonts w:ascii="Times New Roman" w:hAnsi="Times New Roman" w:cs="Times New Roman"/>
                <w:highlight w:val="magenta"/>
                <w:lang w:val="ru-RU"/>
              </w:rPr>
              <w:t xml:space="preserve"> </w:t>
            </w:r>
            <w:proofErr w:type="spellStart"/>
            <w:r w:rsidRPr="0066013D">
              <w:rPr>
                <w:rFonts w:ascii="Times New Roman" w:hAnsi="Times New Roman" w:cs="Times New Roman"/>
                <w:highlight w:val="magenta"/>
                <w:lang w:val="ru-RU"/>
              </w:rPr>
              <w:t>Технічним</w:t>
            </w:r>
            <w:proofErr w:type="spellEnd"/>
            <w:r w:rsidRPr="0066013D">
              <w:rPr>
                <w:rFonts w:ascii="Times New Roman" w:hAnsi="Times New Roman" w:cs="Times New Roman"/>
                <w:highlight w:val="magenta"/>
                <w:lang w:val="ru-RU"/>
              </w:rPr>
              <w:t xml:space="preserve"> регламентом, де </w:t>
            </w:r>
            <w:proofErr w:type="spellStart"/>
            <w:r w:rsidRPr="0066013D">
              <w:rPr>
                <w:rFonts w:ascii="Times New Roman" w:hAnsi="Times New Roman" w:cs="Times New Roman"/>
                <w:highlight w:val="magenta"/>
                <w:lang w:val="ru-RU"/>
              </w:rPr>
              <w:t>застосовуються</w:t>
            </w:r>
            <w:proofErr w:type="spellEnd"/>
            <w:r w:rsidRPr="0066013D">
              <w:rPr>
                <w:rFonts w:ascii="Times New Roman" w:hAnsi="Times New Roman" w:cs="Times New Roman"/>
                <w:highlight w:val="magenta"/>
                <w:lang w:val="ru-RU"/>
              </w:rPr>
              <w:t xml:space="preserve"> два </w:t>
            </w:r>
            <w:proofErr w:type="spellStart"/>
            <w:r w:rsidRPr="0066013D">
              <w:rPr>
                <w:rFonts w:ascii="Times New Roman" w:hAnsi="Times New Roman" w:cs="Times New Roman"/>
                <w:highlight w:val="magenta"/>
                <w:lang w:val="ru-RU"/>
              </w:rPr>
              <w:t>поняття</w:t>
            </w:r>
            <w:proofErr w:type="spellEnd"/>
            <w:r w:rsidRPr="0066013D">
              <w:rPr>
                <w:rFonts w:ascii="Times New Roman" w:hAnsi="Times New Roman" w:cs="Times New Roman"/>
                <w:highlight w:val="magenta"/>
                <w:lang w:val="ru-RU"/>
              </w:rPr>
              <w:t xml:space="preserve">: </w:t>
            </w:r>
            <w:proofErr w:type="spellStart"/>
            <w:r w:rsidRPr="0066013D">
              <w:rPr>
                <w:rFonts w:ascii="Times New Roman" w:hAnsi="Times New Roman" w:cs="Times New Roman"/>
                <w:highlight w:val="magenta"/>
                <w:lang w:val="ru-RU"/>
              </w:rPr>
              <w:t>назва</w:t>
            </w:r>
            <w:proofErr w:type="spellEnd"/>
            <w:r w:rsidRPr="0066013D">
              <w:rPr>
                <w:rFonts w:ascii="Times New Roman" w:hAnsi="Times New Roman" w:cs="Times New Roman"/>
                <w:highlight w:val="magenta"/>
                <w:lang w:val="ru-RU"/>
              </w:rPr>
              <w:t xml:space="preserve"> продукту і </w:t>
            </w:r>
            <w:proofErr w:type="spellStart"/>
            <w:r w:rsidRPr="0066013D">
              <w:rPr>
                <w:rFonts w:ascii="Times New Roman" w:hAnsi="Times New Roman" w:cs="Times New Roman"/>
                <w:highlight w:val="magenta"/>
                <w:lang w:val="ru-RU"/>
              </w:rPr>
              <w:t>комерційна</w:t>
            </w:r>
            <w:proofErr w:type="spellEnd"/>
            <w:r w:rsidRPr="0066013D">
              <w:rPr>
                <w:rFonts w:ascii="Times New Roman" w:hAnsi="Times New Roman" w:cs="Times New Roman"/>
                <w:highlight w:val="magenta"/>
                <w:lang w:val="ru-RU"/>
              </w:rPr>
              <w:t xml:space="preserve"> </w:t>
            </w:r>
            <w:proofErr w:type="spellStart"/>
            <w:r w:rsidRPr="0066013D">
              <w:rPr>
                <w:rFonts w:ascii="Times New Roman" w:hAnsi="Times New Roman" w:cs="Times New Roman"/>
                <w:highlight w:val="magenta"/>
                <w:lang w:val="ru-RU"/>
              </w:rPr>
              <w:t>назва</w:t>
            </w:r>
            <w:proofErr w:type="spellEnd"/>
            <w:r w:rsidRPr="0066013D">
              <w:rPr>
                <w:rFonts w:ascii="Times New Roman" w:hAnsi="Times New Roman" w:cs="Times New Roman"/>
                <w:highlight w:val="magenta"/>
                <w:lang w:val="ru-RU"/>
              </w:rPr>
              <w:t xml:space="preserve"> продукту.</w:t>
            </w:r>
            <w:r w:rsidR="0066013D">
              <w:rPr>
                <w:rFonts w:ascii="Times New Roman" w:hAnsi="Times New Roman" w:cs="Times New Roman"/>
                <w:lang w:val="ru-RU"/>
              </w:rPr>
              <w:t xml:space="preserve"> </w:t>
            </w:r>
          </w:p>
        </w:tc>
      </w:tr>
      <w:tr w:rsidR="003E064C" w:rsidRPr="00E51028" w:rsidTr="00EC432E">
        <w:tc>
          <w:tcPr>
            <w:tcW w:w="7863" w:type="dxa"/>
          </w:tcPr>
          <w:p w:rsidR="003E064C" w:rsidRPr="00E51028" w:rsidRDefault="003E064C" w:rsidP="0099569D">
            <w:pPr>
              <w:pStyle w:val="ListParagraph"/>
              <w:numPr>
                <w:ilvl w:val="0"/>
                <w:numId w:val="2"/>
              </w:numPr>
              <w:ind w:left="0" w:firstLine="426"/>
              <w:jc w:val="both"/>
              <w:rPr>
                <w:rFonts w:ascii="Times New Roman" w:hAnsi="Times New Roman"/>
                <w:color w:val="000000"/>
              </w:rPr>
            </w:pPr>
            <w:r w:rsidRPr="00E51028">
              <w:rPr>
                <w:rFonts w:ascii="Times New Roman" w:hAnsi="Times New Roman"/>
                <w:color w:val="000000"/>
                <w:lang w:val="uk-UA"/>
              </w:rPr>
              <w:t xml:space="preserve">етикетка - бирка, бренд, позначка, графічне або інше зображення, які написано, надруковано, у тому числі з використанням трафарету, позначено, </w:t>
            </w:r>
            <w:proofErr w:type="spellStart"/>
            <w:r w:rsidRPr="00E51028">
              <w:rPr>
                <w:rFonts w:ascii="Times New Roman" w:hAnsi="Times New Roman"/>
                <w:color w:val="000000"/>
                <w:lang w:val="uk-UA"/>
              </w:rPr>
              <w:t>викарбувано</w:t>
            </w:r>
            <w:proofErr w:type="spellEnd"/>
            <w:r w:rsidRPr="00E51028">
              <w:rPr>
                <w:rFonts w:ascii="Times New Roman" w:hAnsi="Times New Roman"/>
                <w:color w:val="000000"/>
                <w:lang w:val="uk-UA"/>
              </w:rPr>
              <w:t xml:space="preserve"> або відбито чи додано до упаковки чи тари, в якій знаходиться харчовий продукт;</w:t>
            </w:r>
          </w:p>
        </w:tc>
        <w:tc>
          <w:tcPr>
            <w:tcW w:w="3884" w:type="dxa"/>
          </w:tcPr>
          <w:p w:rsidR="003E064C" w:rsidRPr="00E51028" w:rsidRDefault="003E064C" w:rsidP="00E51028">
            <w:pPr>
              <w:rPr>
                <w:rFonts w:ascii="Times New Roman" w:hAnsi="Times New Roman" w:cs="Times New Roman"/>
              </w:rPr>
            </w:pPr>
          </w:p>
        </w:tc>
        <w:tc>
          <w:tcPr>
            <w:tcW w:w="3606" w:type="dxa"/>
          </w:tcPr>
          <w:p w:rsidR="00A8546A" w:rsidRDefault="00A8546A" w:rsidP="00E51028">
            <w:pPr>
              <w:rPr>
                <w:rFonts w:ascii="Times New Roman" w:hAnsi="Times New Roman" w:cs="Times New Roman"/>
                <w:color w:val="FF0000"/>
              </w:rPr>
            </w:pPr>
            <w:r w:rsidRPr="004077C7">
              <w:rPr>
                <w:rFonts w:ascii="Times New Roman" w:hAnsi="Times New Roman" w:cs="Times New Roman"/>
                <w:color w:val="FF0000"/>
              </w:rPr>
              <w:t>Вилучити, або визначення «етикетка» прив</w:t>
            </w:r>
            <w:r>
              <w:rPr>
                <w:rFonts w:ascii="Times New Roman" w:hAnsi="Times New Roman" w:cs="Times New Roman"/>
                <w:color w:val="FF0000"/>
              </w:rPr>
              <w:t xml:space="preserve">ести у відповідність до Закону України </w:t>
            </w:r>
            <w:r w:rsidRPr="004077C7">
              <w:rPr>
                <w:rFonts w:ascii="Times New Roman" w:hAnsi="Times New Roman" w:cs="Times New Roman"/>
                <w:color w:val="FF0000"/>
              </w:rPr>
              <w:t>“Про основні принципи та вимоги до безпечності та якості харчових продуктів</w:t>
            </w:r>
            <w:r>
              <w:rPr>
                <w:rFonts w:ascii="Times New Roman" w:hAnsi="Times New Roman" w:cs="Times New Roman"/>
                <w:color w:val="FF0000"/>
              </w:rPr>
              <w:t>:</w:t>
            </w:r>
          </w:p>
          <w:p w:rsidR="00A8546A" w:rsidRDefault="00A8546A" w:rsidP="00E51028">
            <w:pPr>
              <w:rPr>
                <w:rFonts w:ascii="Times New Roman" w:hAnsi="Times New Roman" w:cs="Times New Roman"/>
                <w:color w:val="FF0000"/>
              </w:rPr>
            </w:pPr>
          </w:p>
          <w:p w:rsidR="003E064C" w:rsidRPr="00E51028" w:rsidRDefault="00A8546A" w:rsidP="006F7A11">
            <w:pPr>
              <w:rPr>
                <w:rFonts w:ascii="Times New Roman" w:hAnsi="Times New Roman" w:cs="Times New Roman"/>
              </w:rPr>
            </w:pPr>
            <w:r>
              <w:rPr>
                <w:rFonts w:ascii="Times New Roman" w:hAnsi="Times New Roman" w:cs="Times New Roman"/>
                <w:color w:val="FF0000"/>
              </w:rPr>
              <w:t xml:space="preserve">23) </w:t>
            </w:r>
            <w:r w:rsidRPr="004077C7">
              <w:rPr>
                <w:rFonts w:ascii="Times New Roman" w:hAnsi="Times New Roman" w:cs="Times New Roman"/>
                <w:color w:val="FF0000"/>
              </w:rPr>
              <w:t xml:space="preserve">етикетка – будь-яка бирка, напис, ярлик, що містить малюнки </w:t>
            </w:r>
            <w:r w:rsidRPr="004077C7">
              <w:rPr>
                <w:rFonts w:ascii="Times New Roman" w:hAnsi="Times New Roman" w:cs="Times New Roman"/>
                <w:color w:val="FF0000"/>
              </w:rPr>
              <w:lastRenderedPageBreak/>
              <w:t xml:space="preserve">чи написи, написані, надруковані, нанесені за допомогою трафарету, витиснені або вдавлені та прикріплені до одиниці </w:t>
            </w:r>
            <w:r>
              <w:rPr>
                <w:rFonts w:ascii="Times New Roman" w:hAnsi="Times New Roman" w:cs="Times New Roman"/>
                <w:color w:val="FF0000"/>
              </w:rPr>
              <w:t>упаковки з харчовими продуктами</w:t>
            </w:r>
            <w:r w:rsidR="00B91D6A">
              <w:rPr>
                <w:rFonts w:ascii="Times New Roman" w:hAnsi="Times New Roman" w:cs="Times New Roman"/>
                <w:color w:val="FF0000"/>
              </w:rPr>
              <w:t xml:space="preserve"> </w:t>
            </w:r>
          </w:p>
        </w:tc>
      </w:tr>
      <w:tr w:rsidR="003E064C" w:rsidRPr="00E51028" w:rsidTr="00EC432E">
        <w:tc>
          <w:tcPr>
            <w:tcW w:w="7863" w:type="dxa"/>
          </w:tcPr>
          <w:p w:rsidR="003E064C" w:rsidRPr="00E51028" w:rsidRDefault="003E064C" w:rsidP="00E51028">
            <w:pPr>
              <w:pStyle w:val="NormalWeb"/>
              <w:numPr>
                <w:ilvl w:val="0"/>
                <w:numId w:val="2"/>
              </w:numPr>
              <w:spacing w:before="0" w:after="0"/>
              <w:ind w:left="0" w:right="0" w:firstLine="426"/>
              <w:jc w:val="both"/>
              <w:rPr>
                <w:color w:val="000000"/>
                <w:sz w:val="22"/>
                <w:szCs w:val="22"/>
                <w:lang w:val="uk-UA"/>
              </w:rPr>
            </w:pPr>
            <w:r w:rsidRPr="00E51028">
              <w:rPr>
                <w:color w:val="000000"/>
                <w:sz w:val="22"/>
                <w:szCs w:val="22"/>
                <w:lang w:val="uk-UA"/>
              </w:rPr>
              <w:lastRenderedPageBreak/>
              <w:t>інформація про поживну цінність - інформація про:</w:t>
            </w:r>
          </w:p>
          <w:p w:rsidR="003E064C" w:rsidRPr="00E51028" w:rsidRDefault="003E064C" w:rsidP="00E51028">
            <w:pPr>
              <w:pStyle w:val="NormalWeb"/>
              <w:spacing w:before="0" w:after="0"/>
              <w:ind w:left="0" w:right="113" w:firstLine="284"/>
              <w:jc w:val="both"/>
              <w:rPr>
                <w:color w:val="000000"/>
                <w:sz w:val="22"/>
                <w:szCs w:val="22"/>
                <w:lang w:val="uk-UA"/>
              </w:rPr>
            </w:pPr>
            <w:r w:rsidRPr="00E51028">
              <w:rPr>
                <w:color w:val="000000"/>
                <w:sz w:val="22"/>
                <w:szCs w:val="22"/>
                <w:lang w:val="uk-UA"/>
              </w:rPr>
              <w:t>a)</w:t>
            </w:r>
            <w:r w:rsidRPr="00E51028">
              <w:rPr>
                <w:color w:val="000000"/>
                <w:sz w:val="22"/>
                <w:szCs w:val="22"/>
                <w:lang w:val="uk-UA"/>
              </w:rPr>
              <w:tab/>
              <w:t>енергетичну цінність або</w:t>
            </w:r>
          </w:p>
          <w:p w:rsidR="003E064C" w:rsidRPr="00E51028" w:rsidRDefault="003E064C" w:rsidP="00E51028">
            <w:pPr>
              <w:pStyle w:val="NormalWeb"/>
              <w:spacing w:before="0" w:after="0"/>
              <w:ind w:left="0" w:right="113" w:firstLine="284"/>
              <w:jc w:val="both"/>
              <w:rPr>
                <w:sz w:val="22"/>
                <w:szCs w:val="22"/>
                <w:lang w:val="uk-UA"/>
              </w:rPr>
            </w:pPr>
            <w:r w:rsidRPr="00E51028">
              <w:rPr>
                <w:color w:val="000000"/>
                <w:sz w:val="22"/>
                <w:szCs w:val="22"/>
                <w:lang w:val="uk-UA"/>
              </w:rPr>
              <w:t>б)</w:t>
            </w:r>
            <w:r w:rsidRPr="00E51028">
              <w:rPr>
                <w:color w:val="000000"/>
                <w:sz w:val="22"/>
                <w:szCs w:val="22"/>
                <w:lang w:val="uk-UA"/>
              </w:rPr>
              <w:tab/>
              <w:t xml:space="preserve">енергетичну </w:t>
            </w:r>
            <w:r w:rsidRPr="00E51028">
              <w:rPr>
                <w:sz w:val="22"/>
                <w:szCs w:val="22"/>
                <w:lang w:val="uk-UA"/>
              </w:rPr>
              <w:t>цінність та вміст одного чи кількох з наведеного нижче виключного переліку поживних речовин:</w:t>
            </w:r>
          </w:p>
          <w:p w:rsidR="003E064C" w:rsidRPr="00E51028" w:rsidRDefault="003E064C" w:rsidP="00E51028">
            <w:pPr>
              <w:pStyle w:val="NormalWeb"/>
              <w:spacing w:before="0" w:after="0"/>
              <w:ind w:left="0" w:right="113" w:firstLine="284"/>
              <w:jc w:val="both"/>
              <w:rPr>
                <w:sz w:val="22"/>
                <w:szCs w:val="22"/>
                <w:lang w:val="uk-UA"/>
              </w:rPr>
            </w:pPr>
            <w:r w:rsidRPr="00E51028">
              <w:rPr>
                <w:sz w:val="22"/>
                <w:szCs w:val="22"/>
                <w:lang w:val="uk-UA"/>
              </w:rPr>
              <w:t>-</w:t>
            </w:r>
            <w:r w:rsidRPr="00E51028">
              <w:rPr>
                <w:sz w:val="22"/>
                <w:szCs w:val="22"/>
                <w:lang w:val="uk-UA"/>
              </w:rPr>
              <w:tab/>
              <w:t xml:space="preserve">жири (насичені жири, </w:t>
            </w:r>
            <w:proofErr w:type="spellStart"/>
            <w:r w:rsidRPr="00E51028">
              <w:rPr>
                <w:sz w:val="22"/>
                <w:szCs w:val="22"/>
                <w:lang w:val="uk-UA"/>
              </w:rPr>
              <w:t>мононенасичені</w:t>
            </w:r>
            <w:proofErr w:type="spellEnd"/>
            <w:r w:rsidRPr="00E51028">
              <w:rPr>
                <w:sz w:val="22"/>
                <w:szCs w:val="22"/>
                <w:lang w:val="uk-UA"/>
              </w:rPr>
              <w:t xml:space="preserve"> жири, </w:t>
            </w:r>
            <w:proofErr w:type="spellStart"/>
            <w:r w:rsidRPr="00E51028">
              <w:rPr>
                <w:sz w:val="22"/>
                <w:szCs w:val="22"/>
                <w:lang w:val="uk-UA"/>
              </w:rPr>
              <w:t>поліненасичені</w:t>
            </w:r>
            <w:proofErr w:type="spellEnd"/>
            <w:r w:rsidRPr="00E51028">
              <w:rPr>
                <w:sz w:val="22"/>
                <w:szCs w:val="22"/>
                <w:lang w:val="uk-UA"/>
              </w:rPr>
              <w:t xml:space="preserve"> жири),</w:t>
            </w:r>
          </w:p>
          <w:p w:rsidR="003E064C" w:rsidRPr="00E51028" w:rsidRDefault="003E064C" w:rsidP="00E51028">
            <w:pPr>
              <w:pStyle w:val="NormalWeb"/>
              <w:spacing w:before="0" w:after="0"/>
              <w:ind w:left="0" w:right="113" w:firstLine="284"/>
              <w:jc w:val="both"/>
              <w:rPr>
                <w:sz w:val="22"/>
                <w:szCs w:val="22"/>
                <w:lang w:val="uk-UA"/>
              </w:rPr>
            </w:pPr>
            <w:r w:rsidRPr="00E51028">
              <w:rPr>
                <w:sz w:val="22"/>
                <w:szCs w:val="22"/>
                <w:lang w:val="uk-UA"/>
              </w:rPr>
              <w:t>-</w:t>
            </w:r>
            <w:r w:rsidRPr="00E51028">
              <w:rPr>
                <w:sz w:val="22"/>
                <w:szCs w:val="22"/>
                <w:lang w:val="uk-UA"/>
              </w:rPr>
              <w:tab/>
              <w:t>вуглеводи (цукри, високомолекулярні спирти (</w:t>
            </w:r>
            <w:proofErr w:type="spellStart"/>
            <w:r w:rsidRPr="00E51028">
              <w:rPr>
                <w:sz w:val="22"/>
                <w:szCs w:val="22"/>
                <w:lang w:val="uk-UA"/>
              </w:rPr>
              <w:t>поліоли</w:t>
            </w:r>
            <w:proofErr w:type="spellEnd"/>
            <w:r w:rsidRPr="00E51028">
              <w:rPr>
                <w:sz w:val="22"/>
                <w:szCs w:val="22"/>
                <w:lang w:val="uk-UA"/>
              </w:rPr>
              <w:t>), крохмаль),</w:t>
            </w:r>
          </w:p>
          <w:p w:rsidR="003E064C" w:rsidRPr="00E51028" w:rsidRDefault="003E064C" w:rsidP="00E51028">
            <w:pPr>
              <w:pStyle w:val="NormalWeb"/>
              <w:spacing w:before="0" w:after="0"/>
              <w:ind w:left="0" w:right="113" w:firstLine="284"/>
              <w:jc w:val="both"/>
              <w:rPr>
                <w:sz w:val="22"/>
                <w:szCs w:val="22"/>
                <w:lang w:val="uk-UA"/>
              </w:rPr>
            </w:pPr>
            <w:r w:rsidRPr="00E51028">
              <w:rPr>
                <w:sz w:val="22"/>
                <w:szCs w:val="22"/>
                <w:lang w:val="uk-UA"/>
              </w:rPr>
              <w:t>-</w:t>
            </w:r>
            <w:r w:rsidRPr="00E51028">
              <w:rPr>
                <w:sz w:val="22"/>
                <w:szCs w:val="22"/>
                <w:lang w:val="uk-UA"/>
              </w:rPr>
              <w:tab/>
              <w:t>сіль,</w:t>
            </w:r>
          </w:p>
          <w:p w:rsidR="003E064C" w:rsidRPr="00E51028" w:rsidRDefault="003E064C" w:rsidP="00E51028">
            <w:pPr>
              <w:pStyle w:val="NormalWeb"/>
              <w:spacing w:before="0" w:after="0"/>
              <w:ind w:left="0" w:right="113" w:firstLine="284"/>
              <w:jc w:val="both"/>
              <w:rPr>
                <w:sz w:val="22"/>
                <w:szCs w:val="22"/>
                <w:lang w:val="uk-UA"/>
              </w:rPr>
            </w:pPr>
            <w:r w:rsidRPr="00E51028">
              <w:rPr>
                <w:sz w:val="22"/>
                <w:szCs w:val="22"/>
                <w:lang w:val="uk-UA"/>
              </w:rPr>
              <w:t>-</w:t>
            </w:r>
            <w:r w:rsidRPr="00E51028">
              <w:rPr>
                <w:sz w:val="22"/>
                <w:szCs w:val="22"/>
                <w:lang w:val="uk-UA"/>
              </w:rPr>
              <w:tab/>
              <w:t>харчові волокна,</w:t>
            </w:r>
          </w:p>
          <w:p w:rsidR="003E064C" w:rsidRPr="00E51028" w:rsidRDefault="003E064C" w:rsidP="00E51028">
            <w:pPr>
              <w:pStyle w:val="NormalWeb"/>
              <w:spacing w:before="0" w:after="0"/>
              <w:ind w:left="0" w:right="113" w:firstLine="284"/>
              <w:jc w:val="both"/>
              <w:rPr>
                <w:color w:val="000000"/>
                <w:sz w:val="22"/>
                <w:szCs w:val="22"/>
                <w:lang w:val="uk-UA"/>
              </w:rPr>
            </w:pPr>
            <w:r w:rsidRPr="00E51028">
              <w:rPr>
                <w:sz w:val="22"/>
                <w:szCs w:val="22"/>
                <w:lang w:val="uk-UA"/>
              </w:rPr>
              <w:t>-</w:t>
            </w:r>
            <w:r w:rsidRPr="00E51028">
              <w:rPr>
                <w:sz w:val="22"/>
                <w:szCs w:val="22"/>
                <w:lang w:val="uk-UA"/>
              </w:rPr>
              <w:tab/>
              <w:t>білки,</w:t>
            </w:r>
          </w:p>
          <w:p w:rsidR="003E064C" w:rsidRPr="00E51028" w:rsidRDefault="003E064C" w:rsidP="00E51028">
            <w:pPr>
              <w:pStyle w:val="NormalWeb"/>
              <w:spacing w:before="0" w:after="0"/>
              <w:ind w:left="0" w:right="113" w:firstLine="284"/>
              <w:jc w:val="both"/>
              <w:rPr>
                <w:color w:val="000000"/>
                <w:sz w:val="22"/>
                <w:szCs w:val="22"/>
                <w:lang w:val="uk-UA"/>
              </w:rPr>
            </w:pPr>
            <w:r w:rsidRPr="00E51028">
              <w:rPr>
                <w:color w:val="000000"/>
                <w:sz w:val="22"/>
                <w:szCs w:val="22"/>
                <w:lang w:val="uk-UA"/>
              </w:rPr>
              <w:t>-</w:t>
            </w:r>
            <w:r w:rsidRPr="00E51028">
              <w:rPr>
                <w:color w:val="000000"/>
                <w:sz w:val="22"/>
                <w:szCs w:val="22"/>
                <w:lang w:val="uk-UA"/>
              </w:rPr>
              <w:tab/>
              <w:t>будь-які з вітамінів або мінеральних речовин, які перелічені у пункті 1 частини першої додатку 9 до цього Закону, і містяться у харчовому продукті у значних кількостях, як це визначено в пункті 2 частини першої додатку 9 до цього Закону;</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3E064C" w:rsidRPr="00E51028" w:rsidRDefault="003E064C" w:rsidP="0099569D">
            <w:pPr>
              <w:pStyle w:val="ListParagraph"/>
              <w:numPr>
                <w:ilvl w:val="0"/>
                <w:numId w:val="2"/>
              </w:numPr>
              <w:ind w:left="0" w:firstLine="284"/>
              <w:jc w:val="both"/>
              <w:rPr>
                <w:rFonts w:ascii="Times New Roman" w:hAnsi="Times New Roman"/>
                <w:lang w:val="uk-UA"/>
              </w:rPr>
            </w:pPr>
            <w:r w:rsidRPr="00E51028">
              <w:rPr>
                <w:rFonts w:ascii="Times New Roman" w:hAnsi="Times New Roman"/>
                <w:lang w:val="uk-UA"/>
              </w:rPr>
              <w:t>інформація про харчовий продукт -  інформація, що стосується харчового продукту, та є доступною кінцевому споживачеві шляхом розміщення на етикетці або у інших супроводжувальних матеріалах, або у інший спосіб, у тому числі з використанням сучасних технологічних інструментів або усних повідомлень;</w:t>
            </w:r>
          </w:p>
        </w:tc>
        <w:tc>
          <w:tcPr>
            <w:tcW w:w="3884" w:type="dxa"/>
          </w:tcPr>
          <w:p w:rsidR="00004CA4" w:rsidRPr="00D20EB9" w:rsidRDefault="00004CA4" w:rsidP="00004CA4">
            <w:pPr>
              <w:rPr>
                <w:rFonts w:ascii="Times New Roman" w:hAnsi="Times New Roman" w:cs="Times New Roman"/>
                <w:highlight w:val="cyan"/>
              </w:rPr>
            </w:pPr>
            <w:r w:rsidRPr="00D20EB9">
              <w:rPr>
                <w:rFonts w:ascii="Times New Roman" w:hAnsi="Times New Roman" w:cs="Times New Roman"/>
                <w:highlight w:val="cyan"/>
              </w:rPr>
              <w:t>10) інформація про харчові продукти — інформація, що стосується харчових продуктів, яка надається споживачам шляхом зазначення в маркуванні або із застосуванням інших засобів, зокрема, з використанням сучасних технологій, або усно; Інформація про харчові продукти розподіляється на такі категорії:</w:t>
            </w:r>
          </w:p>
          <w:p w:rsidR="00004CA4" w:rsidRPr="00D20EB9" w:rsidRDefault="00004CA4" w:rsidP="00004CA4">
            <w:pPr>
              <w:rPr>
                <w:rFonts w:ascii="Times New Roman" w:hAnsi="Times New Roman" w:cs="Times New Roman"/>
                <w:highlight w:val="cyan"/>
              </w:rPr>
            </w:pPr>
            <w:r w:rsidRPr="00D20EB9">
              <w:rPr>
                <w:rFonts w:ascii="Times New Roman" w:hAnsi="Times New Roman" w:cs="Times New Roman"/>
                <w:highlight w:val="cyan"/>
              </w:rPr>
              <w:t>перша категорія інформації про харчові продукти - обов`язкова інформація про харчові продукти;</w:t>
            </w:r>
          </w:p>
          <w:p w:rsidR="00004CA4" w:rsidRPr="00D20EB9" w:rsidRDefault="00004CA4" w:rsidP="00004CA4">
            <w:pPr>
              <w:rPr>
                <w:rFonts w:ascii="Times New Roman" w:hAnsi="Times New Roman" w:cs="Times New Roman"/>
                <w:highlight w:val="cyan"/>
              </w:rPr>
            </w:pPr>
            <w:r w:rsidRPr="00D20EB9">
              <w:rPr>
                <w:rFonts w:ascii="Times New Roman" w:hAnsi="Times New Roman" w:cs="Times New Roman"/>
                <w:highlight w:val="cyan"/>
              </w:rPr>
              <w:t xml:space="preserve">друга категорія інформації про харчові продукти - інформація про харчові продукти, рішення про зазначення якої приймається оператором ринку, відповідальним за інформацію про харчові продукти, але законодавством про інформацію для споживачів щодо харчових продуктів </w:t>
            </w:r>
            <w:r w:rsidRPr="00D20EB9">
              <w:rPr>
                <w:rFonts w:ascii="Times New Roman" w:hAnsi="Times New Roman" w:cs="Times New Roman"/>
                <w:highlight w:val="cyan"/>
              </w:rPr>
              <w:lastRenderedPageBreak/>
              <w:t>встановлені певні вимоги до такого зазначення;</w:t>
            </w:r>
          </w:p>
          <w:p w:rsidR="003E064C" w:rsidRPr="00E51028" w:rsidRDefault="00004CA4" w:rsidP="00004CA4">
            <w:pPr>
              <w:rPr>
                <w:rFonts w:ascii="Times New Roman" w:hAnsi="Times New Roman" w:cs="Times New Roman"/>
              </w:rPr>
            </w:pPr>
            <w:r w:rsidRPr="00D20EB9">
              <w:rPr>
                <w:rFonts w:ascii="Times New Roman" w:hAnsi="Times New Roman" w:cs="Times New Roman"/>
                <w:highlight w:val="cyan"/>
              </w:rPr>
              <w:t>третя категорія інформації про харчові продукти - інформація про харчові продукти, що не належить до першої та другої категорій;</w:t>
            </w:r>
          </w:p>
        </w:tc>
        <w:tc>
          <w:tcPr>
            <w:tcW w:w="3606" w:type="dxa"/>
          </w:tcPr>
          <w:p w:rsidR="00004CA4" w:rsidRPr="00004CA4" w:rsidRDefault="00004CA4" w:rsidP="00004CA4">
            <w:pPr>
              <w:rPr>
                <w:rFonts w:ascii="Times New Roman" w:hAnsi="Times New Roman" w:cs="Times New Roman"/>
              </w:rPr>
            </w:pPr>
            <w:r w:rsidRPr="00004CA4">
              <w:rPr>
                <w:rFonts w:ascii="Times New Roman" w:hAnsi="Times New Roman" w:cs="Times New Roman"/>
              </w:rPr>
              <w:lastRenderedPageBreak/>
              <w:t xml:space="preserve">Важлива класифікація, що дає можливість далі у Законі встановити правила  застосування </w:t>
            </w:r>
            <w:proofErr w:type="spellStart"/>
            <w:r w:rsidRPr="00004CA4">
              <w:rPr>
                <w:rFonts w:ascii="Times New Roman" w:hAnsi="Times New Roman" w:cs="Times New Roman"/>
              </w:rPr>
              <w:t>другогої</w:t>
            </w:r>
            <w:proofErr w:type="spellEnd"/>
            <w:r w:rsidRPr="00004CA4">
              <w:rPr>
                <w:rFonts w:ascii="Times New Roman" w:hAnsi="Times New Roman" w:cs="Times New Roman"/>
              </w:rPr>
              <w:t xml:space="preserve"> та  і третьої типів інформації</w:t>
            </w:r>
          </w:p>
          <w:p w:rsidR="003E064C" w:rsidRPr="00E51028" w:rsidRDefault="00004CA4" w:rsidP="00004CA4">
            <w:pPr>
              <w:rPr>
                <w:rFonts w:ascii="Times New Roman" w:hAnsi="Times New Roman" w:cs="Times New Roman"/>
              </w:rPr>
            </w:pPr>
            <w:r w:rsidRPr="00004CA4">
              <w:rPr>
                <w:rFonts w:ascii="Times New Roman" w:hAnsi="Times New Roman" w:cs="Times New Roman"/>
              </w:rPr>
              <w:t xml:space="preserve"> ( твердження щодо продукту виробників і </w:t>
            </w:r>
            <w:proofErr w:type="spellStart"/>
            <w:r w:rsidRPr="00004CA4">
              <w:rPr>
                <w:rFonts w:ascii="Times New Roman" w:hAnsi="Times New Roman" w:cs="Times New Roman"/>
              </w:rPr>
              <w:t>тп</w:t>
            </w:r>
            <w:proofErr w:type="spellEnd"/>
            <w:r w:rsidRPr="00004CA4">
              <w:rPr>
                <w:rFonts w:ascii="Times New Roman" w:hAnsi="Times New Roman" w:cs="Times New Roman"/>
              </w:rPr>
              <w:t xml:space="preserve">)  </w:t>
            </w:r>
          </w:p>
        </w:tc>
      </w:tr>
      <w:tr w:rsidR="003E064C" w:rsidRPr="00E51028" w:rsidTr="00EC432E">
        <w:tc>
          <w:tcPr>
            <w:tcW w:w="7863" w:type="dxa"/>
          </w:tcPr>
          <w:p w:rsidR="003E064C" w:rsidRPr="00E51028" w:rsidRDefault="003E064C" w:rsidP="0099569D">
            <w:pPr>
              <w:pStyle w:val="ListParagraph"/>
              <w:numPr>
                <w:ilvl w:val="0"/>
                <w:numId w:val="2"/>
              </w:numPr>
              <w:ind w:left="0" w:firstLine="284"/>
              <w:jc w:val="both"/>
              <w:rPr>
                <w:rFonts w:ascii="Times New Roman" w:hAnsi="Times New Roman"/>
                <w:lang w:val="uk-UA"/>
              </w:rPr>
            </w:pPr>
            <w:r w:rsidRPr="00E51028">
              <w:rPr>
                <w:rFonts w:ascii="Times New Roman" w:hAnsi="Times New Roman"/>
                <w:lang w:val="uk-UA"/>
              </w:rPr>
              <w:lastRenderedPageBreak/>
              <w:t xml:space="preserve">маркування - слова, описи, знаки для товарів і послуг, назва торгової марки, зображення чи символи, що стосуються харчових продуктів і розміщені на будь-якій упаковці, етикетці (стікері), споживчій тарі, </w:t>
            </w:r>
            <w:proofErr w:type="spellStart"/>
            <w:r w:rsidRPr="00E51028">
              <w:rPr>
                <w:rFonts w:ascii="Times New Roman" w:hAnsi="Times New Roman"/>
                <w:lang w:val="uk-UA"/>
              </w:rPr>
              <w:t>контретикетці</w:t>
            </w:r>
            <w:proofErr w:type="spellEnd"/>
            <w:r w:rsidRPr="00E51028">
              <w:rPr>
                <w:rFonts w:ascii="Times New Roman" w:hAnsi="Times New Roman"/>
                <w:lang w:val="uk-UA"/>
              </w:rPr>
              <w:t xml:space="preserve">, </w:t>
            </w:r>
            <w:proofErr w:type="spellStart"/>
            <w:r w:rsidRPr="00E51028">
              <w:rPr>
                <w:rFonts w:ascii="Times New Roman" w:hAnsi="Times New Roman"/>
                <w:lang w:val="uk-UA"/>
              </w:rPr>
              <w:t>кольєретці</w:t>
            </w:r>
            <w:proofErr w:type="spellEnd"/>
            <w:r w:rsidRPr="00E51028">
              <w:rPr>
                <w:rFonts w:ascii="Times New Roman" w:hAnsi="Times New Roman"/>
                <w:lang w:val="uk-UA"/>
              </w:rPr>
              <w:t>, ярлику, пробці, листку-вкладиші, документі, повідомленні, інших елементах упаковки, що супроводжують чи належать до таких харчових продуктів;</w:t>
            </w: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3E064C" w:rsidRPr="00E51028" w:rsidRDefault="003E064C" w:rsidP="0099569D">
            <w:pPr>
              <w:pStyle w:val="ListParagraph"/>
              <w:numPr>
                <w:ilvl w:val="0"/>
                <w:numId w:val="2"/>
              </w:numPr>
              <w:ind w:left="0" w:firstLine="284"/>
              <w:jc w:val="both"/>
              <w:rPr>
                <w:rFonts w:ascii="Times New Roman" w:hAnsi="Times New Roman"/>
              </w:rPr>
            </w:pPr>
            <w:r w:rsidRPr="00E51028">
              <w:rPr>
                <w:rFonts w:ascii="Times New Roman" w:hAnsi="Times New Roman"/>
                <w:lang w:val="uk-UA"/>
              </w:rPr>
              <w:t>мінімальний строк придатності харчового продукту - дата, до настання якої харчовий продукт зберігає свої властивості за умови належного зберігання;</w:t>
            </w:r>
          </w:p>
        </w:tc>
        <w:tc>
          <w:tcPr>
            <w:tcW w:w="3884" w:type="dxa"/>
          </w:tcPr>
          <w:p w:rsidR="00A8546A" w:rsidRPr="0019394A" w:rsidRDefault="00A8546A" w:rsidP="00A8546A">
            <w:pPr>
              <w:rPr>
                <w:rFonts w:ascii="Times New Roman" w:hAnsi="Times New Roman" w:cs="Times New Roman"/>
                <w:color w:val="FF0000"/>
                <w:lang w:val="ru-RU"/>
              </w:rPr>
            </w:pPr>
            <w:r w:rsidRPr="004077C7">
              <w:rPr>
                <w:rFonts w:ascii="Times New Roman" w:hAnsi="Times New Roman" w:cs="Times New Roman"/>
                <w:color w:val="FF0000"/>
              </w:rPr>
              <w:t>12) мінімальний строк придатності — дата, до якої характеристики харчового продукту залишаються незмінними за умови його зберігання відповідно до вимог, встановлених оператором ринку, що відповідає за інформацію про харчовий продукт</w:t>
            </w:r>
          </w:p>
          <w:p w:rsidR="0019394A" w:rsidRPr="00F65B08" w:rsidRDefault="0019394A" w:rsidP="00A8546A">
            <w:pPr>
              <w:rPr>
                <w:rFonts w:ascii="Times New Roman" w:hAnsi="Times New Roman" w:cs="Times New Roman"/>
                <w:color w:val="FF0000"/>
                <w:lang w:val="ru-RU"/>
              </w:rPr>
            </w:pPr>
          </w:p>
          <w:p w:rsidR="0019394A" w:rsidRPr="0019394A" w:rsidRDefault="0019394A" w:rsidP="00A8546A">
            <w:pPr>
              <w:rPr>
                <w:rFonts w:ascii="Times New Roman" w:hAnsi="Times New Roman" w:cs="Times New Roman"/>
              </w:rPr>
            </w:pPr>
            <w:r w:rsidRPr="0019394A">
              <w:rPr>
                <w:rFonts w:ascii="Times New Roman" w:hAnsi="Times New Roman" w:cs="Times New Roman"/>
              </w:rPr>
              <w:t xml:space="preserve">Або </w:t>
            </w:r>
          </w:p>
          <w:p w:rsidR="0019394A" w:rsidRPr="0019394A" w:rsidRDefault="0019394A" w:rsidP="00A8546A">
            <w:pPr>
              <w:rPr>
                <w:rFonts w:ascii="Times New Roman" w:hAnsi="Times New Roman" w:cs="Times New Roman"/>
                <w:color w:val="FF0000"/>
              </w:rPr>
            </w:pPr>
          </w:p>
          <w:p w:rsidR="0019394A" w:rsidRPr="005C3011" w:rsidRDefault="0019394A" w:rsidP="00A8546A">
            <w:pPr>
              <w:rPr>
                <w:rFonts w:ascii="Times New Roman" w:hAnsi="Times New Roman" w:cs="Times New Roman"/>
                <w:lang w:val="ru-RU"/>
              </w:rPr>
            </w:pPr>
            <w:r w:rsidRPr="0019394A">
              <w:rPr>
                <w:rFonts w:ascii="Times New Roman" w:hAnsi="Times New Roman" w:cs="Times New Roman"/>
                <w:highlight w:val="yellow"/>
                <w:lang w:val="ru-RU"/>
              </w:rPr>
              <w:t>12) дата «</w:t>
            </w:r>
            <w:proofErr w:type="spellStart"/>
            <w:r w:rsidRPr="0019394A">
              <w:rPr>
                <w:rFonts w:ascii="Times New Roman" w:hAnsi="Times New Roman" w:cs="Times New Roman"/>
                <w:highlight w:val="yellow"/>
                <w:lang w:val="ru-RU"/>
              </w:rPr>
              <w:t>бажано</w:t>
            </w:r>
            <w:proofErr w:type="spellEnd"/>
            <w:r w:rsidRPr="0019394A">
              <w:rPr>
                <w:rFonts w:ascii="Times New Roman" w:hAnsi="Times New Roman" w:cs="Times New Roman"/>
                <w:highlight w:val="yellow"/>
                <w:lang w:val="ru-RU"/>
              </w:rPr>
              <w:t xml:space="preserve"> </w:t>
            </w:r>
            <w:proofErr w:type="spellStart"/>
            <w:r w:rsidRPr="0019394A">
              <w:rPr>
                <w:rFonts w:ascii="Times New Roman" w:hAnsi="Times New Roman" w:cs="Times New Roman"/>
                <w:highlight w:val="yellow"/>
                <w:lang w:val="ru-RU"/>
              </w:rPr>
              <w:t>вжити</w:t>
            </w:r>
            <w:proofErr w:type="spellEnd"/>
            <w:r w:rsidRPr="0019394A">
              <w:rPr>
                <w:rFonts w:ascii="Times New Roman" w:hAnsi="Times New Roman" w:cs="Times New Roman"/>
                <w:highlight w:val="yellow"/>
                <w:lang w:val="ru-RU"/>
              </w:rPr>
              <w:t xml:space="preserve"> до» (дата </w:t>
            </w:r>
            <w:proofErr w:type="spellStart"/>
            <w:r w:rsidRPr="0019394A">
              <w:rPr>
                <w:rFonts w:ascii="Times New Roman" w:hAnsi="Times New Roman" w:cs="Times New Roman"/>
                <w:highlight w:val="yellow"/>
                <w:lang w:val="ru-RU"/>
              </w:rPr>
              <w:t>мінімального</w:t>
            </w:r>
            <w:proofErr w:type="spellEnd"/>
            <w:r w:rsidRPr="0019394A">
              <w:rPr>
                <w:rFonts w:ascii="Times New Roman" w:hAnsi="Times New Roman" w:cs="Times New Roman"/>
                <w:highlight w:val="yellow"/>
                <w:lang w:val="ru-RU"/>
              </w:rPr>
              <w:t xml:space="preserve"> строку </w:t>
            </w:r>
            <w:proofErr w:type="spellStart"/>
            <w:r w:rsidRPr="0019394A">
              <w:rPr>
                <w:rFonts w:ascii="Times New Roman" w:hAnsi="Times New Roman" w:cs="Times New Roman"/>
                <w:highlight w:val="yellow"/>
                <w:lang w:val="ru-RU"/>
              </w:rPr>
              <w:t>придатності</w:t>
            </w:r>
            <w:proofErr w:type="spellEnd"/>
            <w:r w:rsidRPr="0019394A">
              <w:rPr>
                <w:rFonts w:ascii="Times New Roman" w:hAnsi="Times New Roman" w:cs="Times New Roman"/>
                <w:highlight w:val="yellow"/>
                <w:lang w:val="ru-RU"/>
              </w:rPr>
              <w:t xml:space="preserve">) — </w:t>
            </w:r>
            <w:proofErr w:type="spellStart"/>
            <w:r w:rsidRPr="0019394A">
              <w:rPr>
                <w:rFonts w:ascii="Times New Roman" w:hAnsi="Times New Roman" w:cs="Times New Roman"/>
                <w:highlight w:val="yellow"/>
                <w:lang w:val="ru-RU"/>
              </w:rPr>
              <w:t>календарна</w:t>
            </w:r>
            <w:proofErr w:type="spellEnd"/>
            <w:r w:rsidRPr="0019394A">
              <w:rPr>
                <w:rFonts w:ascii="Times New Roman" w:hAnsi="Times New Roman" w:cs="Times New Roman"/>
                <w:highlight w:val="yellow"/>
                <w:lang w:val="ru-RU"/>
              </w:rPr>
              <w:t xml:space="preserve"> дата, яка </w:t>
            </w:r>
            <w:proofErr w:type="spellStart"/>
            <w:r w:rsidRPr="0019394A">
              <w:rPr>
                <w:rFonts w:ascii="Times New Roman" w:hAnsi="Times New Roman" w:cs="Times New Roman"/>
                <w:highlight w:val="yellow"/>
                <w:lang w:val="ru-RU"/>
              </w:rPr>
              <w:t>визначається</w:t>
            </w:r>
            <w:proofErr w:type="spellEnd"/>
            <w:r w:rsidRPr="0019394A">
              <w:rPr>
                <w:rFonts w:ascii="Times New Roman" w:hAnsi="Times New Roman" w:cs="Times New Roman"/>
                <w:highlight w:val="yellow"/>
                <w:lang w:val="ru-RU"/>
              </w:rPr>
              <w:t xml:space="preserve"> оператором ринку, </w:t>
            </w:r>
            <w:proofErr w:type="spellStart"/>
            <w:r w:rsidRPr="0019394A">
              <w:rPr>
                <w:rFonts w:ascii="Times New Roman" w:hAnsi="Times New Roman" w:cs="Times New Roman"/>
                <w:highlight w:val="yellow"/>
                <w:lang w:val="ru-RU"/>
              </w:rPr>
              <w:t>що</w:t>
            </w:r>
            <w:proofErr w:type="spellEnd"/>
            <w:r w:rsidRPr="0019394A">
              <w:rPr>
                <w:rFonts w:ascii="Times New Roman" w:hAnsi="Times New Roman" w:cs="Times New Roman"/>
                <w:highlight w:val="yellow"/>
                <w:lang w:val="ru-RU"/>
              </w:rPr>
              <w:t xml:space="preserve"> </w:t>
            </w:r>
            <w:proofErr w:type="spellStart"/>
            <w:r w:rsidRPr="0019394A">
              <w:rPr>
                <w:rFonts w:ascii="Times New Roman" w:hAnsi="Times New Roman" w:cs="Times New Roman"/>
                <w:highlight w:val="yellow"/>
                <w:lang w:val="ru-RU"/>
              </w:rPr>
              <w:t>відповідає</w:t>
            </w:r>
            <w:proofErr w:type="spellEnd"/>
            <w:r w:rsidRPr="0019394A">
              <w:rPr>
                <w:rFonts w:ascii="Times New Roman" w:hAnsi="Times New Roman" w:cs="Times New Roman"/>
                <w:highlight w:val="yellow"/>
                <w:lang w:val="ru-RU"/>
              </w:rPr>
              <w:t xml:space="preserve"> за </w:t>
            </w:r>
            <w:proofErr w:type="spellStart"/>
            <w:r w:rsidRPr="0019394A">
              <w:rPr>
                <w:rFonts w:ascii="Times New Roman" w:hAnsi="Times New Roman" w:cs="Times New Roman"/>
                <w:highlight w:val="yellow"/>
                <w:lang w:val="ru-RU"/>
              </w:rPr>
              <w:t>інформацію</w:t>
            </w:r>
            <w:proofErr w:type="spellEnd"/>
            <w:r w:rsidRPr="0019394A">
              <w:rPr>
                <w:rFonts w:ascii="Times New Roman" w:hAnsi="Times New Roman" w:cs="Times New Roman"/>
                <w:highlight w:val="yellow"/>
                <w:lang w:val="ru-RU"/>
              </w:rPr>
              <w:t xml:space="preserve"> про </w:t>
            </w:r>
            <w:proofErr w:type="spellStart"/>
            <w:r w:rsidRPr="0019394A">
              <w:rPr>
                <w:rFonts w:ascii="Times New Roman" w:hAnsi="Times New Roman" w:cs="Times New Roman"/>
                <w:highlight w:val="yellow"/>
                <w:lang w:val="ru-RU"/>
              </w:rPr>
              <w:t>харчовий</w:t>
            </w:r>
            <w:proofErr w:type="spellEnd"/>
            <w:r w:rsidRPr="0019394A">
              <w:rPr>
                <w:rFonts w:ascii="Times New Roman" w:hAnsi="Times New Roman" w:cs="Times New Roman"/>
                <w:highlight w:val="yellow"/>
                <w:lang w:val="ru-RU"/>
              </w:rPr>
              <w:t xml:space="preserve"> продукт, і до </w:t>
            </w:r>
            <w:proofErr w:type="spellStart"/>
            <w:r w:rsidRPr="0019394A">
              <w:rPr>
                <w:rFonts w:ascii="Times New Roman" w:hAnsi="Times New Roman" w:cs="Times New Roman"/>
                <w:highlight w:val="yellow"/>
                <w:lang w:val="ru-RU"/>
              </w:rPr>
              <w:t>настання</w:t>
            </w:r>
            <w:proofErr w:type="spellEnd"/>
            <w:r w:rsidRPr="0019394A">
              <w:rPr>
                <w:rFonts w:ascii="Times New Roman" w:hAnsi="Times New Roman" w:cs="Times New Roman"/>
                <w:highlight w:val="yellow"/>
                <w:lang w:val="ru-RU"/>
              </w:rPr>
              <w:t xml:space="preserve"> </w:t>
            </w:r>
            <w:proofErr w:type="spellStart"/>
            <w:r w:rsidRPr="0019394A">
              <w:rPr>
                <w:rFonts w:ascii="Times New Roman" w:hAnsi="Times New Roman" w:cs="Times New Roman"/>
                <w:highlight w:val="yellow"/>
                <w:lang w:val="ru-RU"/>
              </w:rPr>
              <w:t>якої</w:t>
            </w:r>
            <w:proofErr w:type="spellEnd"/>
            <w:r w:rsidRPr="0019394A">
              <w:rPr>
                <w:rFonts w:ascii="Times New Roman" w:hAnsi="Times New Roman" w:cs="Times New Roman"/>
                <w:highlight w:val="yellow"/>
                <w:lang w:val="ru-RU"/>
              </w:rPr>
              <w:t xml:space="preserve"> характеристики </w:t>
            </w:r>
            <w:proofErr w:type="spellStart"/>
            <w:r w:rsidRPr="0019394A">
              <w:rPr>
                <w:rFonts w:ascii="Times New Roman" w:hAnsi="Times New Roman" w:cs="Times New Roman"/>
                <w:highlight w:val="yellow"/>
                <w:lang w:val="ru-RU"/>
              </w:rPr>
              <w:t>харчового</w:t>
            </w:r>
            <w:proofErr w:type="spellEnd"/>
            <w:r w:rsidRPr="0019394A">
              <w:rPr>
                <w:rFonts w:ascii="Times New Roman" w:hAnsi="Times New Roman" w:cs="Times New Roman"/>
                <w:highlight w:val="yellow"/>
                <w:lang w:val="ru-RU"/>
              </w:rPr>
              <w:t xml:space="preserve"> продукту </w:t>
            </w:r>
            <w:proofErr w:type="spellStart"/>
            <w:r w:rsidRPr="0019394A">
              <w:rPr>
                <w:rFonts w:ascii="Times New Roman" w:hAnsi="Times New Roman" w:cs="Times New Roman"/>
                <w:highlight w:val="yellow"/>
                <w:lang w:val="ru-RU"/>
              </w:rPr>
              <w:t>залишаються</w:t>
            </w:r>
            <w:proofErr w:type="spellEnd"/>
            <w:r w:rsidRPr="0019394A">
              <w:rPr>
                <w:rFonts w:ascii="Times New Roman" w:hAnsi="Times New Roman" w:cs="Times New Roman"/>
                <w:highlight w:val="yellow"/>
                <w:lang w:val="ru-RU"/>
              </w:rPr>
              <w:t xml:space="preserve"> в </w:t>
            </w:r>
            <w:proofErr w:type="spellStart"/>
            <w:r w:rsidRPr="0019394A">
              <w:rPr>
                <w:rFonts w:ascii="Times New Roman" w:hAnsi="Times New Roman" w:cs="Times New Roman"/>
                <w:highlight w:val="yellow"/>
                <w:lang w:val="ru-RU"/>
              </w:rPr>
              <w:t>визначених</w:t>
            </w:r>
            <w:proofErr w:type="spellEnd"/>
            <w:r w:rsidRPr="0019394A">
              <w:rPr>
                <w:rFonts w:ascii="Times New Roman" w:hAnsi="Times New Roman" w:cs="Times New Roman"/>
                <w:highlight w:val="yellow"/>
                <w:lang w:val="ru-RU"/>
              </w:rPr>
              <w:t xml:space="preserve"> межах за </w:t>
            </w:r>
            <w:proofErr w:type="spellStart"/>
            <w:r w:rsidRPr="0019394A">
              <w:rPr>
                <w:rFonts w:ascii="Times New Roman" w:hAnsi="Times New Roman" w:cs="Times New Roman"/>
                <w:highlight w:val="yellow"/>
                <w:lang w:val="ru-RU"/>
              </w:rPr>
              <w:t>умови</w:t>
            </w:r>
            <w:proofErr w:type="spellEnd"/>
            <w:r w:rsidRPr="0019394A">
              <w:rPr>
                <w:rFonts w:ascii="Times New Roman" w:hAnsi="Times New Roman" w:cs="Times New Roman"/>
                <w:highlight w:val="yellow"/>
                <w:lang w:val="ru-RU"/>
              </w:rPr>
              <w:t xml:space="preserve"> </w:t>
            </w:r>
            <w:proofErr w:type="spellStart"/>
            <w:r w:rsidRPr="0019394A">
              <w:rPr>
                <w:rFonts w:ascii="Times New Roman" w:hAnsi="Times New Roman" w:cs="Times New Roman"/>
                <w:highlight w:val="yellow"/>
                <w:lang w:val="ru-RU"/>
              </w:rPr>
              <w:t>його</w:t>
            </w:r>
            <w:proofErr w:type="spellEnd"/>
            <w:r w:rsidRPr="0019394A">
              <w:rPr>
                <w:rFonts w:ascii="Times New Roman" w:hAnsi="Times New Roman" w:cs="Times New Roman"/>
                <w:highlight w:val="yellow"/>
                <w:lang w:val="ru-RU"/>
              </w:rPr>
              <w:t xml:space="preserve"> </w:t>
            </w:r>
            <w:proofErr w:type="spellStart"/>
            <w:r w:rsidRPr="0019394A">
              <w:rPr>
                <w:rFonts w:ascii="Times New Roman" w:hAnsi="Times New Roman" w:cs="Times New Roman"/>
                <w:highlight w:val="yellow"/>
                <w:lang w:val="ru-RU"/>
              </w:rPr>
              <w:t>зберігання</w:t>
            </w:r>
            <w:proofErr w:type="spellEnd"/>
            <w:r w:rsidRPr="0019394A">
              <w:rPr>
                <w:rFonts w:ascii="Times New Roman" w:hAnsi="Times New Roman" w:cs="Times New Roman"/>
                <w:highlight w:val="yellow"/>
                <w:lang w:val="ru-RU"/>
              </w:rPr>
              <w:t xml:space="preserve"> </w:t>
            </w:r>
            <w:proofErr w:type="spellStart"/>
            <w:r w:rsidRPr="0019394A">
              <w:rPr>
                <w:rFonts w:ascii="Times New Roman" w:hAnsi="Times New Roman" w:cs="Times New Roman"/>
                <w:highlight w:val="yellow"/>
                <w:lang w:val="ru-RU"/>
              </w:rPr>
              <w:t>відповідно</w:t>
            </w:r>
            <w:proofErr w:type="spellEnd"/>
            <w:r w:rsidRPr="0019394A">
              <w:rPr>
                <w:rFonts w:ascii="Times New Roman" w:hAnsi="Times New Roman" w:cs="Times New Roman"/>
                <w:highlight w:val="yellow"/>
                <w:lang w:val="ru-RU"/>
              </w:rPr>
              <w:t xml:space="preserve"> до </w:t>
            </w:r>
            <w:proofErr w:type="spellStart"/>
            <w:r w:rsidRPr="0019394A">
              <w:rPr>
                <w:rFonts w:ascii="Times New Roman" w:hAnsi="Times New Roman" w:cs="Times New Roman"/>
                <w:highlight w:val="yellow"/>
                <w:lang w:val="ru-RU"/>
              </w:rPr>
              <w:t>вимог</w:t>
            </w:r>
            <w:proofErr w:type="spellEnd"/>
            <w:r w:rsidRPr="0019394A">
              <w:rPr>
                <w:rFonts w:ascii="Times New Roman" w:hAnsi="Times New Roman" w:cs="Times New Roman"/>
                <w:highlight w:val="yellow"/>
                <w:lang w:val="ru-RU"/>
              </w:rPr>
              <w:t xml:space="preserve">, </w:t>
            </w:r>
            <w:proofErr w:type="spellStart"/>
            <w:r w:rsidRPr="0019394A">
              <w:rPr>
                <w:rFonts w:ascii="Times New Roman" w:hAnsi="Times New Roman" w:cs="Times New Roman"/>
                <w:highlight w:val="yellow"/>
                <w:lang w:val="ru-RU"/>
              </w:rPr>
              <w:t>встановлених</w:t>
            </w:r>
            <w:proofErr w:type="spellEnd"/>
            <w:r w:rsidRPr="0019394A">
              <w:rPr>
                <w:rFonts w:ascii="Times New Roman" w:hAnsi="Times New Roman" w:cs="Times New Roman"/>
                <w:highlight w:val="yellow"/>
                <w:lang w:val="ru-RU"/>
              </w:rPr>
              <w:t xml:space="preserve"> </w:t>
            </w:r>
            <w:proofErr w:type="spellStart"/>
            <w:r w:rsidRPr="0019394A">
              <w:rPr>
                <w:rFonts w:ascii="Times New Roman" w:hAnsi="Times New Roman" w:cs="Times New Roman"/>
                <w:highlight w:val="yellow"/>
                <w:lang w:val="ru-RU"/>
              </w:rPr>
              <w:t>цим</w:t>
            </w:r>
            <w:proofErr w:type="spellEnd"/>
            <w:r w:rsidRPr="0019394A">
              <w:rPr>
                <w:rFonts w:ascii="Times New Roman" w:hAnsi="Times New Roman" w:cs="Times New Roman"/>
                <w:highlight w:val="yellow"/>
                <w:lang w:val="ru-RU"/>
              </w:rPr>
              <w:t xml:space="preserve"> оператором ринку;</w:t>
            </w:r>
          </w:p>
          <w:p w:rsidR="005C3011" w:rsidRPr="005C3011" w:rsidRDefault="005C3011" w:rsidP="00A8546A">
            <w:pPr>
              <w:rPr>
                <w:rFonts w:ascii="Times New Roman" w:hAnsi="Times New Roman" w:cs="Times New Roman"/>
                <w:lang w:val="ru-RU"/>
              </w:rPr>
            </w:pPr>
          </w:p>
          <w:p w:rsidR="003E064C" w:rsidRPr="005862E1" w:rsidRDefault="003E064C" w:rsidP="00E51028">
            <w:pPr>
              <w:rPr>
                <w:rFonts w:ascii="Times New Roman" w:hAnsi="Times New Roman" w:cs="Times New Roman"/>
                <w:lang w:val="ru-RU"/>
              </w:rPr>
            </w:pPr>
          </w:p>
          <w:p w:rsidR="005C3011" w:rsidRPr="005862E1" w:rsidRDefault="005C3011" w:rsidP="00E51028">
            <w:pPr>
              <w:rPr>
                <w:rFonts w:ascii="Times New Roman" w:hAnsi="Times New Roman" w:cs="Times New Roman"/>
                <w:lang w:val="ru-RU"/>
              </w:rPr>
            </w:pPr>
          </w:p>
          <w:p w:rsidR="005C3011" w:rsidRPr="005862E1" w:rsidRDefault="005C3011" w:rsidP="00E51028">
            <w:pPr>
              <w:rPr>
                <w:rFonts w:ascii="Times New Roman" w:hAnsi="Times New Roman" w:cs="Times New Roman"/>
                <w:lang w:val="ru-RU"/>
              </w:rPr>
            </w:pPr>
          </w:p>
          <w:p w:rsidR="005C3011" w:rsidRPr="005862E1" w:rsidRDefault="005C3011" w:rsidP="00E51028">
            <w:pPr>
              <w:rPr>
                <w:rFonts w:ascii="Times New Roman" w:hAnsi="Times New Roman" w:cs="Times New Roman"/>
                <w:lang w:val="ru-RU"/>
              </w:rPr>
            </w:pPr>
          </w:p>
          <w:p w:rsidR="005C3011" w:rsidRPr="005862E1" w:rsidRDefault="005C3011" w:rsidP="00E51028">
            <w:pPr>
              <w:rPr>
                <w:rFonts w:ascii="Times New Roman" w:hAnsi="Times New Roman" w:cs="Times New Roman"/>
                <w:lang w:val="ru-RU"/>
              </w:rPr>
            </w:pPr>
          </w:p>
          <w:p w:rsidR="005C3011" w:rsidRPr="005862E1" w:rsidRDefault="005C3011" w:rsidP="00E51028">
            <w:pPr>
              <w:rPr>
                <w:rFonts w:ascii="Times New Roman" w:hAnsi="Times New Roman" w:cs="Times New Roman"/>
                <w:lang w:val="ru-RU"/>
              </w:rPr>
            </w:pPr>
          </w:p>
          <w:p w:rsidR="005C3011" w:rsidRPr="005862E1" w:rsidRDefault="005C3011" w:rsidP="00E51028">
            <w:pPr>
              <w:rPr>
                <w:rFonts w:ascii="Times New Roman" w:hAnsi="Times New Roman" w:cs="Times New Roman"/>
                <w:lang w:val="ru-RU"/>
              </w:rPr>
            </w:pPr>
          </w:p>
          <w:p w:rsidR="005C3011" w:rsidRPr="005862E1" w:rsidRDefault="005C3011" w:rsidP="00E51028">
            <w:pPr>
              <w:rPr>
                <w:rFonts w:ascii="Times New Roman" w:hAnsi="Times New Roman" w:cs="Times New Roman"/>
                <w:lang w:val="ru-RU"/>
              </w:rPr>
            </w:pPr>
          </w:p>
          <w:p w:rsidR="005C3011" w:rsidRPr="005862E1" w:rsidRDefault="005C3011" w:rsidP="00E51028">
            <w:pPr>
              <w:rPr>
                <w:rFonts w:ascii="Times New Roman" w:hAnsi="Times New Roman" w:cs="Times New Roman"/>
                <w:lang w:val="ru-RU"/>
              </w:rPr>
            </w:pPr>
          </w:p>
          <w:p w:rsidR="005C3011" w:rsidRPr="005862E1" w:rsidRDefault="005C3011" w:rsidP="00E51028">
            <w:pPr>
              <w:rPr>
                <w:rFonts w:ascii="Times New Roman" w:hAnsi="Times New Roman" w:cs="Times New Roman"/>
                <w:lang w:val="ru-RU"/>
              </w:rPr>
            </w:pPr>
          </w:p>
          <w:p w:rsidR="005C3011" w:rsidRPr="005862E1" w:rsidRDefault="005C3011" w:rsidP="00E51028">
            <w:pPr>
              <w:rPr>
                <w:rFonts w:ascii="Times New Roman" w:hAnsi="Times New Roman" w:cs="Times New Roman"/>
                <w:lang w:val="ru-RU"/>
              </w:rPr>
            </w:pPr>
          </w:p>
          <w:p w:rsidR="005C3011" w:rsidRDefault="005C3011" w:rsidP="005C3011">
            <w:pPr>
              <w:jc w:val="both"/>
              <w:rPr>
                <w:rFonts w:ascii="Times New Roman" w:hAnsi="Times New Roman" w:cs="Times New Roman"/>
              </w:rPr>
            </w:pPr>
          </w:p>
          <w:p w:rsidR="005C3011" w:rsidRPr="005C3011" w:rsidRDefault="005C3011" w:rsidP="005C3011">
            <w:pPr>
              <w:jc w:val="both"/>
              <w:rPr>
                <w:rFonts w:ascii="Times New Roman" w:hAnsi="Times New Roman"/>
              </w:rPr>
            </w:pPr>
            <w:r w:rsidRPr="005C3011">
              <w:rPr>
                <w:rFonts w:ascii="Times New Roman" w:hAnsi="Times New Roman"/>
                <w:highlight w:val="green"/>
              </w:rPr>
              <w:t>12)</w:t>
            </w:r>
            <w:r>
              <w:rPr>
                <w:rFonts w:ascii="Times New Roman" w:hAnsi="Times New Roman"/>
                <w:lang w:val="en-US"/>
              </w:rPr>
              <w:t> </w:t>
            </w:r>
            <w:r>
              <w:rPr>
                <w:rFonts w:ascii="Times New Roman" w:eastAsia="Times New Roman" w:hAnsi="Times New Roman" w:cs="Times New Roman"/>
                <w:color w:val="000000"/>
                <w:szCs w:val="20"/>
                <w:highlight w:val="green"/>
                <w:lang w:eastAsia="uk-UA"/>
              </w:rPr>
              <w:t xml:space="preserve">строк придатності - проміжок  часу, визначений </w:t>
            </w:r>
            <w:r w:rsidRPr="005C3011">
              <w:rPr>
                <w:rFonts w:ascii="Times New Roman" w:eastAsia="Times New Roman" w:hAnsi="Times New Roman" w:cs="Times New Roman"/>
                <w:color w:val="000000"/>
                <w:szCs w:val="20"/>
                <w:highlight w:val="green"/>
                <w:lang w:eastAsia="uk-UA"/>
              </w:rPr>
              <w:t>виробником харчового продукту,  протягом якого, у разі додержанн</w:t>
            </w:r>
            <w:r>
              <w:rPr>
                <w:rFonts w:ascii="Times New Roman" w:eastAsia="Times New Roman" w:hAnsi="Times New Roman" w:cs="Times New Roman"/>
                <w:color w:val="000000"/>
                <w:szCs w:val="20"/>
                <w:highlight w:val="green"/>
                <w:lang w:eastAsia="uk-UA"/>
              </w:rPr>
              <w:t>я відповідних умов  зберігання, транспортування,  харчовий продукт зберігає відповідніст</w:t>
            </w:r>
            <w:r w:rsidRPr="005C3011">
              <w:rPr>
                <w:rFonts w:ascii="Times New Roman" w:eastAsia="Times New Roman" w:hAnsi="Times New Roman" w:cs="Times New Roman"/>
                <w:color w:val="000000"/>
                <w:szCs w:val="20"/>
                <w:highlight w:val="green"/>
                <w:lang w:eastAsia="uk-UA"/>
              </w:rPr>
              <w:t>ь обов'язковим  параметрам безпечності та показникам якості;</w:t>
            </w:r>
          </w:p>
          <w:p w:rsidR="005C3011" w:rsidRPr="005C3011" w:rsidRDefault="005C3011" w:rsidP="00E51028">
            <w:pPr>
              <w:rPr>
                <w:rFonts w:ascii="Times New Roman" w:hAnsi="Times New Roman" w:cs="Times New Roman"/>
              </w:rPr>
            </w:pPr>
          </w:p>
        </w:tc>
        <w:tc>
          <w:tcPr>
            <w:tcW w:w="3606" w:type="dxa"/>
          </w:tcPr>
          <w:p w:rsidR="00A8546A" w:rsidRPr="004077C7" w:rsidRDefault="00A8546A" w:rsidP="00A8546A">
            <w:pPr>
              <w:rPr>
                <w:rFonts w:ascii="Times New Roman" w:hAnsi="Times New Roman" w:cs="Times New Roman"/>
                <w:color w:val="FF0000"/>
              </w:rPr>
            </w:pPr>
            <w:r w:rsidRPr="004077C7">
              <w:rPr>
                <w:rFonts w:ascii="Times New Roman" w:hAnsi="Times New Roman" w:cs="Times New Roman"/>
                <w:color w:val="FF0000"/>
              </w:rPr>
              <w:lastRenderedPageBreak/>
              <w:t xml:space="preserve">Термін приведено у відповідність до п. r) ст. 2 </w:t>
            </w:r>
            <w:proofErr w:type="spellStart"/>
            <w:r w:rsidRPr="004077C7">
              <w:rPr>
                <w:rFonts w:ascii="Times New Roman" w:hAnsi="Times New Roman" w:cs="Times New Roman"/>
                <w:color w:val="FF0000"/>
              </w:rPr>
              <w:t>Regulation</w:t>
            </w:r>
            <w:proofErr w:type="spellEnd"/>
            <w:r w:rsidRPr="004077C7">
              <w:rPr>
                <w:rFonts w:ascii="Times New Roman" w:hAnsi="Times New Roman" w:cs="Times New Roman"/>
                <w:color w:val="FF0000"/>
              </w:rPr>
              <w:t xml:space="preserve"> (EU) </w:t>
            </w:r>
            <w:proofErr w:type="spellStart"/>
            <w:r w:rsidRPr="004077C7">
              <w:rPr>
                <w:rFonts w:ascii="Times New Roman" w:hAnsi="Times New Roman" w:cs="Times New Roman"/>
                <w:color w:val="FF0000"/>
              </w:rPr>
              <w:t>No</w:t>
            </w:r>
            <w:proofErr w:type="spellEnd"/>
            <w:r w:rsidRPr="004077C7">
              <w:rPr>
                <w:rFonts w:ascii="Times New Roman" w:hAnsi="Times New Roman" w:cs="Times New Roman"/>
                <w:color w:val="FF0000"/>
              </w:rPr>
              <w:t xml:space="preserve"> 1169/2011 of </w:t>
            </w:r>
            <w:proofErr w:type="spellStart"/>
            <w:r w:rsidRPr="004077C7">
              <w:rPr>
                <w:rFonts w:ascii="Times New Roman" w:hAnsi="Times New Roman" w:cs="Times New Roman"/>
                <w:color w:val="FF0000"/>
              </w:rPr>
              <w:t>the</w:t>
            </w:r>
            <w:proofErr w:type="spellEnd"/>
            <w:r w:rsidRPr="004077C7">
              <w:rPr>
                <w:rFonts w:ascii="Times New Roman" w:hAnsi="Times New Roman" w:cs="Times New Roman"/>
                <w:color w:val="FF0000"/>
              </w:rPr>
              <w:t xml:space="preserve"> </w:t>
            </w:r>
            <w:proofErr w:type="spellStart"/>
            <w:r w:rsidRPr="004077C7">
              <w:rPr>
                <w:rFonts w:ascii="Times New Roman" w:hAnsi="Times New Roman" w:cs="Times New Roman"/>
                <w:color w:val="FF0000"/>
              </w:rPr>
              <w:t>European</w:t>
            </w:r>
            <w:proofErr w:type="spellEnd"/>
            <w:r w:rsidRPr="004077C7">
              <w:rPr>
                <w:rFonts w:ascii="Times New Roman" w:hAnsi="Times New Roman" w:cs="Times New Roman"/>
                <w:color w:val="FF0000"/>
              </w:rPr>
              <w:t xml:space="preserve"> </w:t>
            </w:r>
            <w:proofErr w:type="spellStart"/>
            <w:r w:rsidRPr="004077C7">
              <w:rPr>
                <w:rFonts w:ascii="Times New Roman" w:hAnsi="Times New Roman" w:cs="Times New Roman"/>
                <w:color w:val="FF0000"/>
              </w:rPr>
              <w:t>Parliament</w:t>
            </w:r>
            <w:proofErr w:type="spellEnd"/>
            <w:r w:rsidRPr="004077C7">
              <w:rPr>
                <w:rFonts w:ascii="Times New Roman" w:hAnsi="Times New Roman" w:cs="Times New Roman"/>
                <w:color w:val="FF0000"/>
              </w:rPr>
              <w:t xml:space="preserve"> </w:t>
            </w:r>
            <w:proofErr w:type="spellStart"/>
            <w:r w:rsidRPr="004077C7">
              <w:rPr>
                <w:rFonts w:ascii="Times New Roman" w:hAnsi="Times New Roman" w:cs="Times New Roman"/>
                <w:color w:val="FF0000"/>
              </w:rPr>
              <w:t>and</w:t>
            </w:r>
            <w:proofErr w:type="spellEnd"/>
            <w:r w:rsidRPr="004077C7">
              <w:rPr>
                <w:rFonts w:ascii="Times New Roman" w:hAnsi="Times New Roman" w:cs="Times New Roman"/>
                <w:color w:val="FF0000"/>
              </w:rPr>
              <w:t xml:space="preserve"> of </w:t>
            </w:r>
            <w:proofErr w:type="spellStart"/>
            <w:r w:rsidRPr="004077C7">
              <w:rPr>
                <w:rFonts w:ascii="Times New Roman" w:hAnsi="Times New Roman" w:cs="Times New Roman"/>
                <w:color w:val="FF0000"/>
              </w:rPr>
              <w:t>the</w:t>
            </w:r>
            <w:proofErr w:type="spellEnd"/>
            <w:r w:rsidRPr="004077C7">
              <w:rPr>
                <w:rFonts w:ascii="Times New Roman" w:hAnsi="Times New Roman" w:cs="Times New Roman"/>
                <w:color w:val="FF0000"/>
              </w:rPr>
              <w:t xml:space="preserve"> Council of 25 </w:t>
            </w:r>
            <w:proofErr w:type="spellStart"/>
            <w:r w:rsidRPr="004077C7">
              <w:rPr>
                <w:rFonts w:ascii="Times New Roman" w:hAnsi="Times New Roman" w:cs="Times New Roman"/>
                <w:color w:val="FF0000"/>
              </w:rPr>
              <w:t>October</w:t>
            </w:r>
            <w:proofErr w:type="spellEnd"/>
            <w:r w:rsidRPr="004077C7">
              <w:rPr>
                <w:rFonts w:ascii="Times New Roman" w:hAnsi="Times New Roman" w:cs="Times New Roman"/>
                <w:color w:val="FF0000"/>
              </w:rPr>
              <w:t xml:space="preserve"> 2011 </w:t>
            </w:r>
            <w:proofErr w:type="spellStart"/>
            <w:r w:rsidRPr="004077C7">
              <w:rPr>
                <w:rFonts w:ascii="Times New Roman" w:hAnsi="Times New Roman" w:cs="Times New Roman"/>
                <w:color w:val="FF0000"/>
              </w:rPr>
              <w:t>on</w:t>
            </w:r>
            <w:proofErr w:type="spellEnd"/>
            <w:r w:rsidRPr="004077C7">
              <w:rPr>
                <w:rFonts w:ascii="Times New Roman" w:hAnsi="Times New Roman" w:cs="Times New Roman"/>
                <w:color w:val="FF0000"/>
              </w:rPr>
              <w:t xml:space="preserve"> </w:t>
            </w:r>
            <w:proofErr w:type="spellStart"/>
            <w:r w:rsidRPr="004077C7">
              <w:rPr>
                <w:rFonts w:ascii="Times New Roman" w:hAnsi="Times New Roman" w:cs="Times New Roman"/>
                <w:color w:val="FF0000"/>
              </w:rPr>
              <w:t>the</w:t>
            </w:r>
            <w:proofErr w:type="spellEnd"/>
            <w:r w:rsidRPr="004077C7">
              <w:rPr>
                <w:rFonts w:ascii="Times New Roman" w:hAnsi="Times New Roman" w:cs="Times New Roman"/>
                <w:color w:val="FF0000"/>
              </w:rPr>
              <w:t xml:space="preserve"> </w:t>
            </w:r>
            <w:proofErr w:type="spellStart"/>
            <w:r w:rsidRPr="004077C7">
              <w:rPr>
                <w:rFonts w:ascii="Times New Roman" w:hAnsi="Times New Roman" w:cs="Times New Roman"/>
                <w:color w:val="FF0000"/>
              </w:rPr>
              <w:t>provision</w:t>
            </w:r>
            <w:proofErr w:type="spellEnd"/>
            <w:r w:rsidRPr="004077C7">
              <w:rPr>
                <w:rFonts w:ascii="Times New Roman" w:hAnsi="Times New Roman" w:cs="Times New Roman"/>
                <w:color w:val="FF0000"/>
              </w:rPr>
              <w:t xml:space="preserve"> of </w:t>
            </w:r>
            <w:proofErr w:type="spellStart"/>
            <w:r w:rsidRPr="004077C7">
              <w:rPr>
                <w:rFonts w:ascii="Times New Roman" w:hAnsi="Times New Roman" w:cs="Times New Roman"/>
                <w:color w:val="FF0000"/>
              </w:rPr>
              <w:t>food</w:t>
            </w:r>
            <w:proofErr w:type="spellEnd"/>
            <w:r w:rsidRPr="004077C7">
              <w:rPr>
                <w:rFonts w:ascii="Times New Roman" w:hAnsi="Times New Roman" w:cs="Times New Roman"/>
                <w:color w:val="FF0000"/>
              </w:rPr>
              <w:t xml:space="preserve"> </w:t>
            </w:r>
            <w:proofErr w:type="spellStart"/>
            <w:r w:rsidRPr="004077C7">
              <w:rPr>
                <w:rFonts w:ascii="Times New Roman" w:hAnsi="Times New Roman" w:cs="Times New Roman"/>
                <w:color w:val="FF0000"/>
              </w:rPr>
              <w:t>information</w:t>
            </w:r>
            <w:proofErr w:type="spellEnd"/>
            <w:r w:rsidRPr="004077C7">
              <w:rPr>
                <w:rFonts w:ascii="Times New Roman" w:hAnsi="Times New Roman" w:cs="Times New Roman"/>
                <w:color w:val="FF0000"/>
              </w:rPr>
              <w:t xml:space="preserve"> </w:t>
            </w:r>
            <w:proofErr w:type="spellStart"/>
            <w:r w:rsidRPr="004077C7">
              <w:rPr>
                <w:rFonts w:ascii="Times New Roman" w:hAnsi="Times New Roman" w:cs="Times New Roman"/>
                <w:color w:val="FF0000"/>
              </w:rPr>
              <w:t>to</w:t>
            </w:r>
            <w:proofErr w:type="spellEnd"/>
            <w:r w:rsidRPr="004077C7">
              <w:rPr>
                <w:rFonts w:ascii="Times New Roman" w:hAnsi="Times New Roman" w:cs="Times New Roman"/>
                <w:color w:val="FF0000"/>
              </w:rPr>
              <w:t xml:space="preserve"> </w:t>
            </w:r>
            <w:proofErr w:type="spellStart"/>
            <w:r w:rsidRPr="004077C7">
              <w:rPr>
                <w:rFonts w:ascii="Times New Roman" w:hAnsi="Times New Roman" w:cs="Times New Roman"/>
                <w:color w:val="FF0000"/>
              </w:rPr>
              <w:t>consumers</w:t>
            </w:r>
            <w:proofErr w:type="spellEnd"/>
            <w:r w:rsidRPr="004077C7">
              <w:rPr>
                <w:rFonts w:ascii="Times New Roman" w:hAnsi="Times New Roman" w:cs="Times New Roman"/>
                <w:color w:val="FF0000"/>
              </w:rPr>
              <w:t xml:space="preserve"> та розділу 2. Цього </w:t>
            </w:r>
            <w:proofErr w:type="spellStart"/>
            <w:r w:rsidRPr="004077C7">
              <w:rPr>
                <w:rFonts w:ascii="Times New Roman" w:hAnsi="Times New Roman" w:cs="Times New Roman"/>
                <w:color w:val="FF0000"/>
              </w:rPr>
              <w:t>законопректу</w:t>
            </w:r>
            <w:proofErr w:type="spellEnd"/>
            <w:r w:rsidRPr="004077C7">
              <w:rPr>
                <w:rFonts w:ascii="Times New Roman" w:hAnsi="Times New Roman" w:cs="Times New Roman"/>
                <w:color w:val="FF0000"/>
              </w:rPr>
              <w:t>.</w:t>
            </w:r>
          </w:p>
          <w:p w:rsidR="00A8546A" w:rsidRDefault="00A8546A" w:rsidP="00A8546A">
            <w:pPr>
              <w:rPr>
                <w:rFonts w:ascii="Times New Roman" w:hAnsi="Times New Roman" w:cs="Times New Roman"/>
                <w:lang w:val="en-US"/>
              </w:rPr>
            </w:pPr>
          </w:p>
          <w:p w:rsidR="0019394A" w:rsidRDefault="0019394A" w:rsidP="00A8546A">
            <w:pPr>
              <w:rPr>
                <w:rFonts w:ascii="Times New Roman" w:hAnsi="Times New Roman" w:cs="Times New Roman"/>
                <w:lang w:val="en-US"/>
              </w:rPr>
            </w:pPr>
          </w:p>
          <w:p w:rsidR="0019394A" w:rsidRDefault="0019394A" w:rsidP="00A8546A">
            <w:pPr>
              <w:rPr>
                <w:rFonts w:ascii="Times New Roman" w:hAnsi="Times New Roman" w:cs="Times New Roman"/>
                <w:lang w:val="en-US"/>
              </w:rPr>
            </w:pPr>
          </w:p>
          <w:p w:rsidR="0019394A" w:rsidRDefault="0019394A" w:rsidP="00A8546A">
            <w:pPr>
              <w:rPr>
                <w:rFonts w:ascii="Times New Roman" w:hAnsi="Times New Roman" w:cs="Times New Roman"/>
                <w:lang w:val="en-US"/>
              </w:rPr>
            </w:pPr>
            <w:r w:rsidRPr="0019394A">
              <w:rPr>
                <w:rFonts w:ascii="Times New Roman" w:hAnsi="Times New Roman" w:cs="Times New Roman"/>
                <w:highlight w:val="yellow"/>
                <w:lang w:val="en-US"/>
              </w:rPr>
              <w:t>(r) ‘date of minimum durability of a food’ means the date until which the food retains its specific properties when properly stored;</w:t>
            </w:r>
          </w:p>
          <w:p w:rsidR="0019394A" w:rsidRDefault="0019394A" w:rsidP="00A8546A">
            <w:pPr>
              <w:rPr>
                <w:rFonts w:ascii="Times New Roman" w:hAnsi="Times New Roman" w:cs="Times New Roman"/>
                <w:lang w:val="en-US"/>
              </w:rPr>
            </w:pPr>
          </w:p>
          <w:p w:rsidR="0019394A" w:rsidRDefault="0019394A" w:rsidP="00A8546A">
            <w:pPr>
              <w:rPr>
                <w:rFonts w:ascii="Times New Roman" w:hAnsi="Times New Roman" w:cs="Times New Roman"/>
                <w:lang w:val="en-US"/>
              </w:rPr>
            </w:pPr>
          </w:p>
          <w:p w:rsidR="0019394A" w:rsidRDefault="0019394A" w:rsidP="00A8546A">
            <w:pPr>
              <w:rPr>
                <w:rFonts w:ascii="Times New Roman" w:hAnsi="Times New Roman" w:cs="Times New Roman"/>
                <w:lang w:val="en-US"/>
              </w:rPr>
            </w:pPr>
          </w:p>
          <w:p w:rsidR="0019394A" w:rsidRDefault="0019394A" w:rsidP="00A8546A">
            <w:pPr>
              <w:rPr>
                <w:rFonts w:ascii="Times New Roman" w:hAnsi="Times New Roman" w:cs="Times New Roman"/>
                <w:lang w:val="en-US"/>
              </w:rPr>
            </w:pPr>
          </w:p>
          <w:p w:rsidR="0019394A" w:rsidRDefault="0019394A" w:rsidP="00A8546A">
            <w:pPr>
              <w:rPr>
                <w:rFonts w:ascii="Times New Roman" w:hAnsi="Times New Roman" w:cs="Times New Roman"/>
                <w:lang w:val="en-US"/>
              </w:rPr>
            </w:pPr>
          </w:p>
          <w:p w:rsidR="0019394A" w:rsidRDefault="0019394A" w:rsidP="00A8546A">
            <w:pPr>
              <w:rPr>
                <w:rFonts w:ascii="Times New Roman" w:hAnsi="Times New Roman" w:cs="Times New Roman"/>
                <w:lang w:val="en-US"/>
              </w:rPr>
            </w:pPr>
          </w:p>
          <w:p w:rsidR="00A8546A" w:rsidRDefault="00A8546A" w:rsidP="00A8546A">
            <w:pPr>
              <w:rPr>
                <w:rFonts w:ascii="Times New Roman" w:hAnsi="Times New Roman" w:cs="Times New Roman"/>
                <w:lang w:val="ru-RU"/>
              </w:rPr>
            </w:pPr>
            <w:r>
              <w:rPr>
                <w:rFonts w:ascii="Times New Roman" w:hAnsi="Times New Roman" w:cs="Times New Roman"/>
                <w:lang w:val="ru-RU"/>
              </w:rPr>
              <w:t xml:space="preserve">Або </w:t>
            </w:r>
          </w:p>
          <w:p w:rsidR="00A8546A" w:rsidRDefault="00A8546A" w:rsidP="00A8546A">
            <w:pPr>
              <w:rPr>
                <w:rFonts w:ascii="Times New Roman" w:hAnsi="Times New Roman" w:cs="Times New Roman"/>
                <w:lang w:val="ru-RU"/>
              </w:rPr>
            </w:pPr>
          </w:p>
          <w:p w:rsidR="00A8546A" w:rsidRPr="0066013D" w:rsidRDefault="00A8546A" w:rsidP="00A8546A">
            <w:pPr>
              <w:rPr>
                <w:rFonts w:ascii="Times New Roman" w:hAnsi="Times New Roman" w:cs="Times New Roman"/>
                <w:highlight w:val="magenta"/>
                <w:lang w:val="ru-RU"/>
              </w:rPr>
            </w:pPr>
            <w:proofErr w:type="spellStart"/>
            <w:r w:rsidRPr="0066013D">
              <w:rPr>
                <w:rFonts w:ascii="Times New Roman" w:hAnsi="Times New Roman" w:cs="Times New Roman"/>
                <w:highlight w:val="magenta"/>
                <w:lang w:val="ru-RU"/>
              </w:rPr>
              <w:t>Немає</w:t>
            </w:r>
            <w:proofErr w:type="spellEnd"/>
            <w:r w:rsidRPr="0066013D">
              <w:rPr>
                <w:rFonts w:ascii="Times New Roman" w:hAnsi="Times New Roman" w:cs="Times New Roman"/>
                <w:highlight w:val="magenta"/>
                <w:lang w:val="ru-RU"/>
              </w:rPr>
              <w:t xml:space="preserve"> потреби </w:t>
            </w:r>
            <w:proofErr w:type="spellStart"/>
            <w:r w:rsidRPr="0066013D">
              <w:rPr>
                <w:rFonts w:ascii="Times New Roman" w:hAnsi="Times New Roman" w:cs="Times New Roman"/>
                <w:highlight w:val="magenta"/>
                <w:lang w:val="ru-RU"/>
              </w:rPr>
              <w:t>вводити</w:t>
            </w:r>
            <w:proofErr w:type="spellEnd"/>
            <w:r w:rsidRPr="0066013D">
              <w:rPr>
                <w:rFonts w:ascii="Times New Roman" w:hAnsi="Times New Roman" w:cs="Times New Roman"/>
                <w:highlight w:val="magenta"/>
                <w:lang w:val="ru-RU"/>
              </w:rPr>
              <w:t xml:space="preserve"> </w:t>
            </w:r>
            <w:proofErr w:type="spellStart"/>
            <w:r w:rsidRPr="0066013D">
              <w:rPr>
                <w:rFonts w:ascii="Times New Roman" w:hAnsi="Times New Roman" w:cs="Times New Roman"/>
                <w:highlight w:val="magenta"/>
                <w:lang w:val="ru-RU"/>
              </w:rPr>
              <w:t>поняття</w:t>
            </w:r>
            <w:proofErr w:type="spellEnd"/>
            <w:r w:rsidRPr="0066013D">
              <w:rPr>
                <w:rFonts w:ascii="Times New Roman" w:hAnsi="Times New Roman" w:cs="Times New Roman"/>
                <w:highlight w:val="magenta"/>
                <w:lang w:val="ru-RU"/>
              </w:rPr>
              <w:t xml:space="preserve"> про </w:t>
            </w:r>
            <w:proofErr w:type="spellStart"/>
            <w:r w:rsidRPr="0066013D">
              <w:rPr>
                <w:rFonts w:ascii="Times New Roman" w:hAnsi="Times New Roman" w:cs="Times New Roman"/>
                <w:highlight w:val="magenta"/>
                <w:lang w:val="ru-RU"/>
              </w:rPr>
              <w:t>мінімальний</w:t>
            </w:r>
            <w:proofErr w:type="spellEnd"/>
            <w:r w:rsidRPr="0066013D">
              <w:rPr>
                <w:rFonts w:ascii="Times New Roman" w:hAnsi="Times New Roman" w:cs="Times New Roman"/>
                <w:highlight w:val="magenta"/>
                <w:lang w:val="ru-RU"/>
              </w:rPr>
              <w:t xml:space="preserve"> строк </w:t>
            </w:r>
            <w:proofErr w:type="spellStart"/>
            <w:r w:rsidRPr="0066013D">
              <w:rPr>
                <w:rFonts w:ascii="Times New Roman" w:hAnsi="Times New Roman" w:cs="Times New Roman"/>
                <w:highlight w:val="magenta"/>
                <w:lang w:val="ru-RU"/>
              </w:rPr>
              <w:t>придатності</w:t>
            </w:r>
            <w:proofErr w:type="spellEnd"/>
            <w:r w:rsidRPr="0066013D">
              <w:rPr>
                <w:rFonts w:ascii="Times New Roman" w:hAnsi="Times New Roman" w:cs="Times New Roman"/>
                <w:highlight w:val="magenta"/>
                <w:lang w:val="ru-RU"/>
              </w:rPr>
              <w:t>. Будь-</w:t>
            </w:r>
            <w:proofErr w:type="spellStart"/>
            <w:r w:rsidRPr="0066013D">
              <w:rPr>
                <w:rFonts w:ascii="Times New Roman" w:hAnsi="Times New Roman" w:cs="Times New Roman"/>
                <w:highlight w:val="magenta"/>
                <w:lang w:val="ru-RU"/>
              </w:rPr>
              <w:t>який</w:t>
            </w:r>
            <w:proofErr w:type="spellEnd"/>
            <w:r w:rsidRPr="0066013D">
              <w:rPr>
                <w:rFonts w:ascii="Times New Roman" w:hAnsi="Times New Roman" w:cs="Times New Roman"/>
                <w:highlight w:val="magenta"/>
                <w:lang w:val="ru-RU"/>
              </w:rPr>
              <w:t xml:space="preserve"> продукт повинен бути </w:t>
            </w:r>
            <w:proofErr w:type="spellStart"/>
            <w:r w:rsidRPr="0066013D">
              <w:rPr>
                <w:rFonts w:ascii="Times New Roman" w:hAnsi="Times New Roman" w:cs="Times New Roman"/>
                <w:highlight w:val="magenta"/>
                <w:lang w:val="ru-RU"/>
              </w:rPr>
              <w:t>придатний</w:t>
            </w:r>
            <w:proofErr w:type="spellEnd"/>
            <w:r w:rsidRPr="0066013D">
              <w:rPr>
                <w:rFonts w:ascii="Times New Roman" w:hAnsi="Times New Roman" w:cs="Times New Roman"/>
                <w:highlight w:val="magenta"/>
                <w:lang w:val="ru-RU"/>
              </w:rPr>
              <w:t>/</w:t>
            </w:r>
            <w:proofErr w:type="spellStart"/>
            <w:r w:rsidRPr="0066013D">
              <w:rPr>
                <w:rFonts w:ascii="Times New Roman" w:hAnsi="Times New Roman" w:cs="Times New Roman"/>
                <w:highlight w:val="magenta"/>
                <w:lang w:val="ru-RU"/>
              </w:rPr>
              <w:t>безпечний</w:t>
            </w:r>
            <w:proofErr w:type="spellEnd"/>
            <w:r w:rsidRPr="0066013D">
              <w:rPr>
                <w:rFonts w:ascii="Times New Roman" w:hAnsi="Times New Roman" w:cs="Times New Roman"/>
                <w:highlight w:val="magenta"/>
                <w:lang w:val="ru-RU"/>
              </w:rPr>
              <w:t xml:space="preserve"> </w:t>
            </w:r>
            <w:proofErr w:type="spellStart"/>
            <w:r w:rsidRPr="0066013D">
              <w:rPr>
                <w:rFonts w:ascii="Times New Roman" w:hAnsi="Times New Roman" w:cs="Times New Roman"/>
                <w:highlight w:val="magenta"/>
                <w:lang w:val="ru-RU"/>
              </w:rPr>
              <w:t>протягом</w:t>
            </w:r>
            <w:proofErr w:type="spellEnd"/>
            <w:r w:rsidRPr="0066013D">
              <w:rPr>
                <w:rFonts w:ascii="Times New Roman" w:hAnsi="Times New Roman" w:cs="Times New Roman"/>
                <w:highlight w:val="magenta"/>
                <w:lang w:val="ru-RU"/>
              </w:rPr>
              <w:t xml:space="preserve"> </w:t>
            </w:r>
            <w:proofErr w:type="spellStart"/>
            <w:r w:rsidRPr="0066013D">
              <w:rPr>
                <w:rFonts w:ascii="Times New Roman" w:hAnsi="Times New Roman" w:cs="Times New Roman"/>
                <w:highlight w:val="magenta"/>
                <w:lang w:val="ru-RU"/>
              </w:rPr>
              <w:t>всього</w:t>
            </w:r>
            <w:proofErr w:type="spellEnd"/>
            <w:r w:rsidRPr="0066013D">
              <w:rPr>
                <w:rFonts w:ascii="Times New Roman" w:hAnsi="Times New Roman" w:cs="Times New Roman"/>
                <w:highlight w:val="magenta"/>
                <w:lang w:val="ru-RU"/>
              </w:rPr>
              <w:t xml:space="preserve"> </w:t>
            </w:r>
            <w:proofErr w:type="spellStart"/>
            <w:r w:rsidRPr="0066013D">
              <w:rPr>
                <w:rFonts w:ascii="Times New Roman" w:hAnsi="Times New Roman" w:cs="Times New Roman"/>
                <w:highlight w:val="magenta"/>
                <w:lang w:val="ru-RU"/>
              </w:rPr>
              <w:t>терміну</w:t>
            </w:r>
            <w:proofErr w:type="spellEnd"/>
            <w:r w:rsidRPr="0066013D">
              <w:rPr>
                <w:rFonts w:ascii="Times New Roman" w:hAnsi="Times New Roman" w:cs="Times New Roman"/>
                <w:highlight w:val="magenta"/>
                <w:lang w:val="ru-RU"/>
              </w:rPr>
              <w:t xml:space="preserve"> </w:t>
            </w:r>
            <w:proofErr w:type="spellStart"/>
            <w:r w:rsidRPr="0066013D">
              <w:rPr>
                <w:rFonts w:ascii="Times New Roman" w:hAnsi="Times New Roman" w:cs="Times New Roman"/>
                <w:highlight w:val="magenta"/>
                <w:lang w:val="ru-RU"/>
              </w:rPr>
              <w:t>придатності</w:t>
            </w:r>
            <w:proofErr w:type="spellEnd"/>
            <w:r w:rsidRPr="0066013D">
              <w:rPr>
                <w:rFonts w:ascii="Times New Roman" w:hAnsi="Times New Roman" w:cs="Times New Roman"/>
                <w:highlight w:val="magenta"/>
                <w:lang w:val="ru-RU"/>
              </w:rPr>
              <w:t>.</w:t>
            </w:r>
          </w:p>
          <w:p w:rsidR="003E064C" w:rsidRPr="005C3011" w:rsidRDefault="00A8546A" w:rsidP="00DE458B">
            <w:pPr>
              <w:rPr>
                <w:rFonts w:ascii="Times New Roman" w:hAnsi="Times New Roman" w:cs="Times New Roman"/>
                <w:lang w:val="ru-RU"/>
              </w:rPr>
            </w:pPr>
            <w:proofErr w:type="spellStart"/>
            <w:r w:rsidRPr="0066013D">
              <w:rPr>
                <w:rFonts w:ascii="Times New Roman" w:hAnsi="Times New Roman" w:cs="Times New Roman"/>
                <w:highlight w:val="magenta"/>
                <w:lang w:val="ru-RU"/>
              </w:rPr>
              <w:t>Замінити</w:t>
            </w:r>
            <w:proofErr w:type="spellEnd"/>
            <w:r w:rsidRPr="0066013D">
              <w:rPr>
                <w:rFonts w:ascii="Times New Roman" w:hAnsi="Times New Roman" w:cs="Times New Roman"/>
                <w:highlight w:val="magenta"/>
                <w:lang w:val="ru-RU"/>
              </w:rPr>
              <w:t xml:space="preserve"> </w:t>
            </w:r>
            <w:proofErr w:type="spellStart"/>
            <w:r w:rsidRPr="0066013D">
              <w:rPr>
                <w:rFonts w:ascii="Times New Roman" w:hAnsi="Times New Roman" w:cs="Times New Roman"/>
                <w:highlight w:val="magenta"/>
                <w:lang w:val="ru-RU"/>
              </w:rPr>
              <w:t>термін</w:t>
            </w:r>
            <w:proofErr w:type="spellEnd"/>
            <w:r w:rsidRPr="0066013D">
              <w:rPr>
                <w:rFonts w:ascii="Times New Roman" w:hAnsi="Times New Roman" w:cs="Times New Roman"/>
                <w:highlight w:val="magenta"/>
                <w:lang w:val="ru-RU"/>
              </w:rPr>
              <w:t xml:space="preserve"> «</w:t>
            </w:r>
            <w:proofErr w:type="spellStart"/>
            <w:r w:rsidRPr="0066013D">
              <w:rPr>
                <w:rFonts w:ascii="Times New Roman" w:hAnsi="Times New Roman" w:cs="Times New Roman"/>
                <w:highlight w:val="magenta"/>
                <w:lang w:val="ru-RU"/>
              </w:rPr>
              <w:t>Мінімальний</w:t>
            </w:r>
            <w:proofErr w:type="spellEnd"/>
            <w:r w:rsidRPr="0066013D">
              <w:rPr>
                <w:rFonts w:ascii="Times New Roman" w:hAnsi="Times New Roman" w:cs="Times New Roman"/>
                <w:highlight w:val="magenta"/>
                <w:lang w:val="ru-RU"/>
              </w:rPr>
              <w:t xml:space="preserve"> </w:t>
            </w:r>
            <w:r w:rsidRPr="0066013D">
              <w:rPr>
                <w:rFonts w:ascii="Times New Roman" w:hAnsi="Times New Roman" w:cs="Times New Roman"/>
                <w:highlight w:val="magenta"/>
                <w:lang w:val="ru-RU"/>
              </w:rPr>
              <w:lastRenderedPageBreak/>
              <w:t xml:space="preserve">строк </w:t>
            </w:r>
            <w:proofErr w:type="spellStart"/>
            <w:r w:rsidRPr="0066013D">
              <w:rPr>
                <w:rFonts w:ascii="Times New Roman" w:hAnsi="Times New Roman" w:cs="Times New Roman"/>
                <w:highlight w:val="magenta"/>
                <w:lang w:val="ru-RU"/>
              </w:rPr>
              <w:t>придатності</w:t>
            </w:r>
            <w:proofErr w:type="spellEnd"/>
            <w:r w:rsidRPr="0066013D">
              <w:rPr>
                <w:rFonts w:ascii="Times New Roman" w:hAnsi="Times New Roman" w:cs="Times New Roman"/>
                <w:highlight w:val="magenta"/>
                <w:lang w:val="ru-RU"/>
              </w:rPr>
              <w:t xml:space="preserve">» на «Строк </w:t>
            </w:r>
            <w:proofErr w:type="spellStart"/>
            <w:r w:rsidRPr="0066013D">
              <w:rPr>
                <w:rFonts w:ascii="Times New Roman" w:hAnsi="Times New Roman" w:cs="Times New Roman"/>
                <w:highlight w:val="magenta"/>
                <w:lang w:val="ru-RU"/>
              </w:rPr>
              <w:t>придатності</w:t>
            </w:r>
            <w:proofErr w:type="spellEnd"/>
            <w:r w:rsidRPr="0066013D">
              <w:rPr>
                <w:rFonts w:ascii="Times New Roman" w:hAnsi="Times New Roman" w:cs="Times New Roman"/>
                <w:highlight w:val="magenta"/>
                <w:lang w:val="ru-RU"/>
              </w:rPr>
              <w:t xml:space="preserve"> до </w:t>
            </w:r>
            <w:proofErr w:type="spellStart"/>
            <w:r w:rsidRPr="0066013D">
              <w:rPr>
                <w:rFonts w:ascii="Times New Roman" w:hAnsi="Times New Roman" w:cs="Times New Roman"/>
                <w:highlight w:val="magenta"/>
                <w:lang w:val="ru-RU"/>
              </w:rPr>
              <w:t>споживання</w:t>
            </w:r>
            <w:proofErr w:type="spellEnd"/>
            <w:r w:rsidRPr="0066013D">
              <w:rPr>
                <w:rFonts w:ascii="Times New Roman" w:hAnsi="Times New Roman" w:cs="Times New Roman"/>
                <w:highlight w:val="magenta"/>
                <w:lang w:val="ru-RU"/>
              </w:rPr>
              <w:t>»</w:t>
            </w:r>
            <w:r w:rsidR="00DE458B">
              <w:rPr>
                <w:rFonts w:ascii="Times New Roman" w:hAnsi="Times New Roman" w:cs="Times New Roman"/>
                <w:lang w:val="ru-RU"/>
              </w:rPr>
              <w:t>,</w:t>
            </w:r>
            <w:r w:rsidR="00DE458B" w:rsidRPr="00DE458B">
              <w:rPr>
                <w:rFonts w:ascii="Times New Roman" w:hAnsi="Times New Roman" w:cs="Times New Roman"/>
                <w:lang w:val="ru-RU"/>
              </w:rPr>
              <w:t xml:space="preserve"> </w:t>
            </w:r>
            <w:r w:rsidR="00DE458B" w:rsidRPr="00DE458B">
              <w:rPr>
                <w:rFonts w:ascii="Times New Roman" w:hAnsi="Times New Roman" w:cs="Times New Roman"/>
                <w:highlight w:val="lightGray"/>
                <w:lang w:val="ru-RU"/>
              </w:rPr>
              <w:t xml:space="preserve">де буде </w:t>
            </w:r>
            <w:proofErr w:type="spellStart"/>
            <w:r w:rsidR="00DE458B" w:rsidRPr="00DE458B">
              <w:rPr>
                <w:rFonts w:ascii="Times New Roman" w:hAnsi="Times New Roman" w:cs="Times New Roman"/>
                <w:highlight w:val="lightGray"/>
                <w:lang w:val="ru-RU"/>
              </w:rPr>
              <w:t>чітке</w:t>
            </w:r>
            <w:proofErr w:type="spellEnd"/>
            <w:r w:rsidR="00DE458B" w:rsidRPr="00DE458B">
              <w:rPr>
                <w:rFonts w:ascii="Times New Roman" w:hAnsi="Times New Roman" w:cs="Times New Roman"/>
                <w:highlight w:val="lightGray"/>
                <w:lang w:val="ru-RU"/>
              </w:rPr>
              <w:t xml:space="preserve"> </w:t>
            </w:r>
            <w:proofErr w:type="spellStart"/>
            <w:r w:rsidR="00DE458B" w:rsidRPr="00DE458B">
              <w:rPr>
                <w:rFonts w:ascii="Times New Roman" w:hAnsi="Times New Roman" w:cs="Times New Roman"/>
                <w:highlight w:val="lightGray"/>
                <w:lang w:val="ru-RU"/>
              </w:rPr>
              <w:t>роз’яснення</w:t>
            </w:r>
            <w:proofErr w:type="spellEnd"/>
            <w:r w:rsidR="00DE458B" w:rsidRPr="00DE458B">
              <w:rPr>
                <w:rFonts w:ascii="Times New Roman" w:hAnsi="Times New Roman" w:cs="Times New Roman"/>
                <w:highlight w:val="lightGray"/>
                <w:lang w:val="ru-RU"/>
              </w:rPr>
              <w:t xml:space="preserve"> - </w:t>
            </w:r>
            <w:proofErr w:type="spellStart"/>
            <w:r w:rsidR="00DE458B" w:rsidRPr="00DE458B">
              <w:rPr>
                <w:rFonts w:ascii="Times New Roman" w:hAnsi="Times New Roman" w:cs="Times New Roman"/>
                <w:highlight w:val="lightGray"/>
                <w:lang w:val="ru-RU"/>
              </w:rPr>
              <w:t>остання</w:t>
            </w:r>
            <w:proofErr w:type="spellEnd"/>
            <w:r w:rsidR="00DE458B" w:rsidRPr="00DE458B">
              <w:rPr>
                <w:rFonts w:ascii="Times New Roman" w:hAnsi="Times New Roman" w:cs="Times New Roman"/>
                <w:highlight w:val="lightGray"/>
                <w:lang w:val="ru-RU"/>
              </w:rPr>
              <w:t xml:space="preserve"> дата </w:t>
            </w:r>
            <w:proofErr w:type="spellStart"/>
            <w:r w:rsidR="00DE458B" w:rsidRPr="00DE458B">
              <w:rPr>
                <w:rFonts w:ascii="Times New Roman" w:hAnsi="Times New Roman" w:cs="Times New Roman"/>
                <w:highlight w:val="lightGray"/>
                <w:lang w:val="ru-RU"/>
              </w:rPr>
              <w:t>включається</w:t>
            </w:r>
            <w:proofErr w:type="spellEnd"/>
            <w:r w:rsidR="00DE458B" w:rsidRPr="00DE458B">
              <w:rPr>
                <w:rFonts w:ascii="Times New Roman" w:hAnsi="Times New Roman" w:cs="Times New Roman"/>
                <w:highlight w:val="lightGray"/>
                <w:lang w:val="ru-RU"/>
              </w:rPr>
              <w:t xml:space="preserve"> в строк </w:t>
            </w:r>
            <w:proofErr w:type="spellStart"/>
            <w:r w:rsidR="00DE458B" w:rsidRPr="00DE458B">
              <w:rPr>
                <w:rFonts w:ascii="Times New Roman" w:hAnsi="Times New Roman" w:cs="Times New Roman"/>
                <w:highlight w:val="lightGray"/>
                <w:lang w:val="ru-RU"/>
              </w:rPr>
              <w:t>придатності</w:t>
            </w:r>
            <w:proofErr w:type="spellEnd"/>
            <w:r w:rsidR="00DE458B" w:rsidRPr="00DE458B">
              <w:rPr>
                <w:rFonts w:ascii="Times New Roman" w:hAnsi="Times New Roman" w:cs="Times New Roman"/>
                <w:highlight w:val="lightGray"/>
                <w:lang w:val="ru-RU"/>
              </w:rPr>
              <w:t xml:space="preserve"> </w:t>
            </w:r>
            <w:proofErr w:type="spellStart"/>
            <w:r w:rsidR="00DE458B" w:rsidRPr="00DE458B">
              <w:rPr>
                <w:rFonts w:ascii="Times New Roman" w:hAnsi="Times New Roman" w:cs="Times New Roman"/>
                <w:highlight w:val="lightGray"/>
                <w:lang w:val="ru-RU"/>
              </w:rPr>
              <w:t>чи</w:t>
            </w:r>
            <w:proofErr w:type="spellEnd"/>
            <w:r w:rsidR="00DE458B" w:rsidRPr="00DE458B">
              <w:rPr>
                <w:rFonts w:ascii="Times New Roman" w:hAnsi="Times New Roman" w:cs="Times New Roman"/>
                <w:highlight w:val="lightGray"/>
                <w:lang w:val="ru-RU"/>
              </w:rPr>
              <w:t xml:space="preserve"> </w:t>
            </w:r>
            <w:proofErr w:type="spellStart"/>
            <w:r w:rsidR="00DE458B" w:rsidRPr="00DE458B">
              <w:rPr>
                <w:rFonts w:ascii="Times New Roman" w:hAnsi="Times New Roman" w:cs="Times New Roman"/>
                <w:highlight w:val="lightGray"/>
                <w:lang w:val="ru-RU"/>
              </w:rPr>
              <w:t>ні</w:t>
            </w:r>
            <w:proofErr w:type="spellEnd"/>
            <w:r w:rsidR="005C3011" w:rsidRPr="005C3011">
              <w:rPr>
                <w:rFonts w:ascii="Times New Roman" w:hAnsi="Times New Roman" w:cs="Times New Roman"/>
                <w:lang w:val="ru-RU"/>
              </w:rPr>
              <w:t>.</w:t>
            </w:r>
          </w:p>
          <w:p w:rsidR="005C3011" w:rsidRPr="005C3011" w:rsidRDefault="005C3011" w:rsidP="005C3011">
            <w:pPr>
              <w:rPr>
                <w:rFonts w:ascii="Times New Roman" w:eastAsia="Times New Roman" w:hAnsi="Times New Roman" w:cs="Times New Roman"/>
                <w:color w:val="000000"/>
                <w:szCs w:val="20"/>
                <w:highlight w:val="green"/>
                <w:lang w:eastAsia="uk-UA"/>
              </w:rPr>
            </w:pPr>
            <w:r w:rsidRPr="005C3011">
              <w:rPr>
                <w:rFonts w:ascii="Times New Roman" w:eastAsia="Times New Roman" w:hAnsi="Times New Roman" w:cs="Times New Roman"/>
                <w:color w:val="000000"/>
                <w:szCs w:val="20"/>
                <w:highlight w:val="green"/>
                <w:lang w:eastAsia="uk-UA"/>
              </w:rPr>
              <w:t>Попередня редакція «ЗУ Про безпечність та якість», доопрацьована</w:t>
            </w:r>
          </w:p>
          <w:p w:rsidR="005C3011" w:rsidRDefault="005C3011" w:rsidP="005C3011">
            <w:pPr>
              <w:rPr>
                <w:rFonts w:ascii="Times New Roman" w:eastAsia="Times New Roman" w:hAnsi="Times New Roman" w:cs="Times New Roman"/>
                <w:color w:val="000000"/>
                <w:szCs w:val="20"/>
                <w:highlight w:val="green"/>
                <w:lang w:eastAsia="uk-UA"/>
              </w:rPr>
            </w:pPr>
          </w:p>
          <w:p w:rsidR="005C3011" w:rsidRDefault="005C3011" w:rsidP="005C3011">
            <w:pPr>
              <w:rPr>
                <w:rFonts w:ascii="Times New Roman" w:eastAsia="Times New Roman" w:hAnsi="Times New Roman" w:cs="Times New Roman"/>
                <w:color w:val="000000"/>
                <w:szCs w:val="20"/>
                <w:highlight w:val="green"/>
                <w:lang w:eastAsia="uk-UA"/>
              </w:rPr>
            </w:pPr>
            <w:r w:rsidRPr="005C3011">
              <w:rPr>
                <w:rFonts w:ascii="Times New Roman" w:eastAsia="Times New Roman" w:hAnsi="Times New Roman" w:cs="Times New Roman"/>
                <w:color w:val="000000"/>
                <w:szCs w:val="20"/>
                <w:highlight w:val="green"/>
                <w:lang w:eastAsia="uk-UA"/>
              </w:rPr>
              <w:t>це той строк, за якого продукти можуть знаходитися в торгівельній мереже, та за який несе відповідальність виробних харчового продукту.</w:t>
            </w:r>
          </w:p>
          <w:p w:rsidR="005C3011" w:rsidRPr="005C3011" w:rsidRDefault="005C3011" w:rsidP="005C3011">
            <w:pPr>
              <w:rPr>
                <w:rFonts w:ascii="Times New Roman" w:eastAsia="Times New Roman" w:hAnsi="Times New Roman" w:cs="Times New Roman"/>
                <w:color w:val="000000"/>
                <w:szCs w:val="20"/>
                <w:highlight w:val="green"/>
                <w:lang w:eastAsia="uk-UA"/>
              </w:rPr>
            </w:pPr>
          </w:p>
          <w:p w:rsidR="005C3011" w:rsidRPr="005C3011" w:rsidRDefault="005C3011" w:rsidP="005C3011">
            <w:pPr>
              <w:rPr>
                <w:rFonts w:ascii="Times New Roman" w:hAnsi="Times New Roman" w:cs="Times New Roman"/>
                <w:lang w:val="ru-RU"/>
              </w:rPr>
            </w:pPr>
            <w:r w:rsidRPr="005C3011">
              <w:rPr>
                <w:rFonts w:ascii="Times New Roman" w:eastAsia="Times New Roman" w:hAnsi="Times New Roman" w:cs="Times New Roman"/>
                <w:color w:val="000000"/>
                <w:szCs w:val="20"/>
                <w:highlight w:val="green"/>
                <w:lang w:val="ru-RU" w:eastAsia="uk-UA"/>
              </w:rPr>
              <w:t>(</w:t>
            </w:r>
            <w:r w:rsidRPr="005C3011">
              <w:rPr>
                <w:rFonts w:ascii="Times New Roman" w:eastAsia="Times New Roman" w:hAnsi="Times New Roman" w:cs="Times New Roman"/>
                <w:color w:val="000000"/>
                <w:szCs w:val="20"/>
                <w:highlight w:val="green"/>
                <w:lang w:eastAsia="uk-UA"/>
              </w:rPr>
              <w:t>є продукти</w:t>
            </w:r>
            <w:r w:rsidRPr="005C3011">
              <w:rPr>
                <w:rFonts w:ascii="Times New Roman" w:eastAsia="Times New Roman" w:hAnsi="Times New Roman" w:cs="Times New Roman"/>
                <w:color w:val="000000"/>
                <w:szCs w:val="20"/>
                <w:highlight w:val="green"/>
                <w:lang w:val="ru-RU" w:eastAsia="uk-UA"/>
              </w:rPr>
              <w:t xml:space="preserve">, </w:t>
            </w:r>
            <w:proofErr w:type="spellStart"/>
            <w:r w:rsidRPr="005C3011">
              <w:rPr>
                <w:rFonts w:ascii="Times New Roman" w:eastAsia="Times New Roman" w:hAnsi="Times New Roman" w:cs="Times New Roman"/>
                <w:color w:val="000000"/>
                <w:szCs w:val="20"/>
                <w:highlight w:val="green"/>
                <w:lang w:val="ru-RU" w:eastAsia="uk-UA"/>
              </w:rPr>
              <w:t>які</w:t>
            </w:r>
            <w:proofErr w:type="spellEnd"/>
            <w:r w:rsidRPr="005C3011">
              <w:rPr>
                <w:rFonts w:ascii="Times New Roman" w:eastAsia="Times New Roman" w:hAnsi="Times New Roman" w:cs="Times New Roman"/>
                <w:color w:val="000000"/>
                <w:szCs w:val="20"/>
                <w:highlight w:val="green"/>
                <w:lang w:val="ru-RU" w:eastAsia="uk-UA"/>
              </w:rPr>
              <w:t xml:space="preserve"> </w:t>
            </w:r>
            <w:proofErr w:type="spellStart"/>
            <w:r w:rsidRPr="005C3011">
              <w:rPr>
                <w:rFonts w:ascii="Times New Roman" w:eastAsia="Times New Roman" w:hAnsi="Times New Roman" w:cs="Times New Roman"/>
                <w:color w:val="000000"/>
                <w:szCs w:val="20"/>
                <w:highlight w:val="green"/>
                <w:lang w:val="ru-RU" w:eastAsia="uk-UA"/>
              </w:rPr>
              <w:t>годні</w:t>
            </w:r>
            <w:proofErr w:type="spellEnd"/>
            <w:r w:rsidRPr="005C3011">
              <w:rPr>
                <w:rFonts w:ascii="Times New Roman" w:eastAsia="Times New Roman" w:hAnsi="Times New Roman" w:cs="Times New Roman"/>
                <w:color w:val="000000"/>
                <w:szCs w:val="20"/>
                <w:highlight w:val="green"/>
                <w:lang w:val="ru-RU" w:eastAsia="uk-UA"/>
              </w:rPr>
              <w:t xml:space="preserve"> для </w:t>
            </w:r>
            <w:proofErr w:type="spellStart"/>
            <w:r w:rsidRPr="005C3011">
              <w:rPr>
                <w:rFonts w:ascii="Times New Roman" w:eastAsia="Times New Roman" w:hAnsi="Times New Roman" w:cs="Times New Roman"/>
                <w:color w:val="000000"/>
                <w:szCs w:val="20"/>
                <w:highlight w:val="green"/>
                <w:lang w:val="ru-RU" w:eastAsia="uk-UA"/>
              </w:rPr>
              <w:t>споживання</w:t>
            </w:r>
            <w:proofErr w:type="spellEnd"/>
            <w:r w:rsidRPr="005C3011">
              <w:rPr>
                <w:rFonts w:ascii="Times New Roman" w:eastAsia="Times New Roman" w:hAnsi="Times New Roman" w:cs="Times New Roman"/>
                <w:color w:val="000000"/>
                <w:szCs w:val="20"/>
                <w:highlight w:val="green"/>
                <w:lang w:val="ru-RU" w:eastAsia="uk-UA"/>
              </w:rPr>
              <w:t xml:space="preserve"> і </w:t>
            </w:r>
            <w:proofErr w:type="spellStart"/>
            <w:r w:rsidRPr="005C3011">
              <w:rPr>
                <w:rFonts w:ascii="Times New Roman" w:eastAsia="Times New Roman" w:hAnsi="Times New Roman" w:cs="Times New Roman"/>
                <w:color w:val="000000"/>
                <w:szCs w:val="20"/>
                <w:highlight w:val="green"/>
                <w:lang w:val="ru-RU" w:eastAsia="uk-UA"/>
              </w:rPr>
              <w:t>після</w:t>
            </w:r>
            <w:proofErr w:type="spellEnd"/>
            <w:r w:rsidRPr="005C3011">
              <w:rPr>
                <w:rFonts w:ascii="Times New Roman" w:eastAsia="Times New Roman" w:hAnsi="Times New Roman" w:cs="Times New Roman"/>
                <w:color w:val="000000"/>
                <w:szCs w:val="20"/>
                <w:highlight w:val="green"/>
                <w:lang w:val="ru-RU" w:eastAsia="uk-UA"/>
              </w:rPr>
              <w:t xml:space="preserve"> </w:t>
            </w:r>
            <w:proofErr w:type="spellStart"/>
            <w:r w:rsidRPr="005C3011">
              <w:rPr>
                <w:rFonts w:ascii="Times New Roman" w:eastAsia="Times New Roman" w:hAnsi="Times New Roman" w:cs="Times New Roman"/>
                <w:color w:val="000000"/>
                <w:szCs w:val="20"/>
                <w:highlight w:val="green"/>
                <w:lang w:val="ru-RU" w:eastAsia="uk-UA"/>
              </w:rPr>
              <w:t>закінчення</w:t>
            </w:r>
            <w:proofErr w:type="spellEnd"/>
            <w:r w:rsidRPr="005C3011">
              <w:rPr>
                <w:rFonts w:ascii="Times New Roman" w:eastAsia="Times New Roman" w:hAnsi="Times New Roman" w:cs="Times New Roman"/>
                <w:color w:val="000000"/>
                <w:szCs w:val="20"/>
                <w:highlight w:val="green"/>
                <w:lang w:val="ru-RU" w:eastAsia="uk-UA"/>
              </w:rPr>
              <w:t xml:space="preserve"> строку </w:t>
            </w:r>
            <w:proofErr w:type="spellStart"/>
            <w:r w:rsidRPr="005C3011">
              <w:rPr>
                <w:rFonts w:ascii="Times New Roman" w:eastAsia="Times New Roman" w:hAnsi="Times New Roman" w:cs="Times New Roman"/>
                <w:color w:val="000000"/>
                <w:szCs w:val="20"/>
                <w:highlight w:val="green"/>
                <w:lang w:val="ru-RU" w:eastAsia="uk-UA"/>
              </w:rPr>
              <w:t>придатності</w:t>
            </w:r>
            <w:proofErr w:type="spellEnd"/>
            <w:r w:rsidRPr="005C3011">
              <w:rPr>
                <w:rFonts w:ascii="Times New Roman" w:eastAsia="Times New Roman" w:hAnsi="Times New Roman" w:cs="Times New Roman"/>
                <w:color w:val="000000"/>
                <w:szCs w:val="20"/>
                <w:highlight w:val="green"/>
                <w:lang w:val="ru-RU" w:eastAsia="uk-UA"/>
              </w:rPr>
              <w:t>)</w:t>
            </w:r>
          </w:p>
        </w:tc>
      </w:tr>
      <w:tr w:rsidR="003E064C" w:rsidRPr="00E51028" w:rsidTr="00EC432E">
        <w:tc>
          <w:tcPr>
            <w:tcW w:w="7863" w:type="dxa"/>
          </w:tcPr>
          <w:p w:rsidR="003E064C" w:rsidRPr="00E51028" w:rsidRDefault="003E064C" w:rsidP="0099569D">
            <w:pPr>
              <w:pStyle w:val="ListParagraph"/>
              <w:numPr>
                <w:ilvl w:val="0"/>
                <w:numId w:val="2"/>
              </w:numPr>
              <w:ind w:left="0" w:firstLine="284"/>
              <w:jc w:val="both"/>
              <w:rPr>
                <w:rFonts w:ascii="Times New Roman" w:hAnsi="Times New Roman"/>
              </w:rPr>
            </w:pPr>
            <w:r w:rsidRPr="00E51028">
              <w:rPr>
                <w:rFonts w:ascii="Times New Roman" w:hAnsi="Times New Roman"/>
                <w:lang w:val="uk-UA"/>
              </w:rPr>
              <w:lastRenderedPageBreak/>
              <w:t>місце походження - місце, звідки походить харчовий продукт, і яке не є «країною походження»; назва, комерційна назва та адреса оператора ринку харчових продуктів на етикетці не являє собою назву країни чи місця походження харчового продукту в тому значенні, в якому ці терміни вживаються в цьому Законі;</w:t>
            </w: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DE458B" w:rsidP="00E51028">
            <w:pPr>
              <w:rPr>
                <w:rFonts w:ascii="Times New Roman" w:hAnsi="Times New Roman" w:cs="Times New Roman"/>
              </w:rPr>
            </w:pPr>
            <w:r w:rsidRPr="00DE458B">
              <w:rPr>
                <w:rFonts w:ascii="Times New Roman" w:hAnsi="Times New Roman" w:cs="Times New Roman"/>
                <w:highlight w:val="lightGray"/>
              </w:rPr>
              <w:t>Пропозиція видалити та залишити лише Країну походження</w:t>
            </w:r>
          </w:p>
        </w:tc>
      </w:tr>
      <w:tr w:rsidR="003E064C" w:rsidRPr="00E51028" w:rsidTr="00EC432E">
        <w:tc>
          <w:tcPr>
            <w:tcW w:w="7863" w:type="dxa"/>
          </w:tcPr>
          <w:p w:rsidR="003E064C" w:rsidRPr="00E51028" w:rsidRDefault="003E064C" w:rsidP="0099569D">
            <w:pPr>
              <w:pStyle w:val="ListParagraph"/>
              <w:numPr>
                <w:ilvl w:val="0"/>
                <w:numId w:val="2"/>
              </w:numPr>
              <w:ind w:left="0" w:firstLine="284"/>
              <w:jc w:val="both"/>
              <w:rPr>
                <w:rFonts w:ascii="Times New Roman" w:hAnsi="Times New Roman"/>
              </w:rPr>
            </w:pPr>
            <w:r w:rsidRPr="00E51028">
              <w:rPr>
                <w:rFonts w:ascii="Times New Roman" w:hAnsi="Times New Roman"/>
                <w:lang w:val="uk-UA"/>
              </w:rPr>
              <w:t xml:space="preserve"> </w:t>
            </w:r>
            <w:proofErr w:type="spellStart"/>
            <w:r w:rsidRPr="00E51028">
              <w:rPr>
                <w:rFonts w:ascii="Times New Roman" w:hAnsi="Times New Roman"/>
                <w:lang w:val="uk-UA"/>
              </w:rPr>
              <w:t>мононенасичені</w:t>
            </w:r>
            <w:proofErr w:type="spellEnd"/>
            <w:r w:rsidRPr="00E51028">
              <w:rPr>
                <w:rFonts w:ascii="Times New Roman" w:hAnsi="Times New Roman"/>
                <w:lang w:val="uk-UA"/>
              </w:rPr>
              <w:t xml:space="preserve"> жири - жирні кислоти з одним подвійним </w:t>
            </w:r>
            <w:proofErr w:type="spellStart"/>
            <w:r w:rsidRPr="00E51028">
              <w:rPr>
                <w:rFonts w:ascii="Times New Roman" w:hAnsi="Times New Roman"/>
                <w:lang w:val="uk-UA"/>
              </w:rPr>
              <w:t>цис</w:t>
            </w:r>
            <w:proofErr w:type="spellEnd"/>
            <w:r w:rsidRPr="00E51028">
              <w:rPr>
                <w:rFonts w:ascii="Times New Roman" w:hAnsi="Times New Roman"/>
                <w:lang w:val="uk-UA"/>
              </w:rPr>
              <w:t>- зв’язком;</w:t>
            </w: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3E064C" w:rsidRPr="00E51028" w:rsidRDefault="003E064C" w:rsidP="0099569D">
            <w:pPr>
              <w:pStyle w:val="NormalWeb"/>
              <w:numPr>
                <w:ilvl w:val="0"/>
                <w:numId w:val="2"/>
              </w:numPr>
              <w:spacing w:before="0" w:after="0"/>
              <w:ind w:left="0" w:firstLine="284"/>
              <w:jc w:val="both"/>
              <w:rPr>
                <w:sz w:val="22"/>
                <w:szCs w:val="22"/>
                <w:lang w:val="ru-RU"/>
              </w:rPr>
            </w:pPr>
            <w:r w:rsidRPr="00E51028">
              <w:rPr>
                <w:snapToGrid w:val="0"/>
                <w:color w:val="000000"/>
                <w:sz w:val="22"/>
                <w:szCs w:val="22"/>
                <w:lang w:val="uk-UA"/>
              </w:rPr>
              <w:t xml:space="preserve">м’ясо - їстівні частини туші тварини, </w:t>
            </w:r>
            <w:r w:rsidRPr="00E51028">
              <w:rPr>
                <w:snapToGrid w:val="0"/>
                <w:sz w:val="22"/>
                <w:szCs w:val="22"/>
                <w:lang w:val="uk-UA"/>
              </w:rPr>
              <w:t>включаючи кров;</w:t>
            </w: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3E064C" w:rsidRPr="00E51028" w:rsidRDefault="003E064C" w:rsidP="0099569D">
            <w:pPr>
              <w:pStyle w:val="NormalWeb"/>
              <w:numPr>
                <w:ilvl w:val="0"/>
                <w:numId w:val="2"/>
              </w:numPr>
              <w:spacing w:before="0" w:after="0"/>
              <w:ind w:left="0" w:firstLine="284"/>
              <w:jc w:val="both"/>
              <w:rPr>
                <w:color w:val="000000"/>
                <w:sz w:val="22"/>
                <w:szCs w:val="22"/>
                <w:lang w:val="uk-UA"/>
              </w:rPr>
            </w:pPr>
            <w:r w:rsidRPr="00E51028">
              <w:rPr>
                <w:color w:val="000000"/>
                <w:sz w:val="22"/>
                <w:szCs w:val="22"/>
                <w:lang w:val="uk-UA"/>
              </w:rPr>
              <w:t xml:space="preserve">м’ясний напівфабрикат - </w:t>
            </w:r>
            <w:r w:rsidRPr="00E51028">
              <w:rPr>
                <w:snapToGrid w:val="0"/>
                <w:color w:val="000000"/>
                <w:sz w:val="22"/>
                <w:szCs w:val="22"/>
                <w:lang w:val="uk-UA"/>
              </w:rPr>
              <w:t>свіже м’ясо, включно з м’ясом, яке було подрібнене на шматки і до якого додавалися харчові продукти, спеції або добавки, або яке пройшло процеси, недостатні для зміни внутрішньої структури м’язових волокон і, таким чином, позбавлення характеристик свіжого м’яса;</w:t>
            </w: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3E064C" w:rsidRPr="00E51028" w:rsidRDefault="003E064C" w:rsidP="0099569D">
            <w:pPr>
              <w:pStyle w:val="NormalWeb"/>
              <w:numPr>
                <w:ilvl w:val="0"/>
                <w:numId w:val="2"/>
              </w:numPr>
              <w:spacing w:before="0" w:after="0"/>
              <w:ind w:left="0" w:firstLine="284"/>
              <w:jc w:val="both"/>
              <w:rPr>
                <w:color w:val="000000"/>
                <w:sz w:val="22"/>
                <w:szCs w:val="22"/>
                <w:lang w:val="ru-RU"/>
              </w:rPr>
            </w:pPr>
            <w:r w:rsidRPr="00E51028">
              <w:rPr>
                <w:color w:val="000000"/>
                <w:sz w:val="22"/>
                <w:szCs w:val="22"/>
                <w:lang w:val="uk-UA"/>
              </w:rPr>
              <w:t xml:space="preserve">м’ясні продукти - </w:t>
            </w:r>
            <w:r w:rsidRPr="00E51028">
              <w:rPr>
                <w:snapToGrid w:val="0"/>
                <w:color w:val="000000"/>
                <w:sz w:val="22"/>
                <w:szCs w:val="22"/>
                <w:lang w:val="uk-UA"/>
              </w:rPr>
              <w:t>перероблені продукти, що  отримуються в результаті переробки м’яса або в результаті подальшої переробки таких перероблених продуктів у такий спосіб, щоб розрізана поверхня вказувала на те, що продукт більше не має характеристик свіжого м’яса;</w:t>
            </w: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3E064C" w:rsidRPr="00E51028" w:rsidRDefault="003E064C" w:rsidP="0099569D">
            <w:pPr>
              <w:pStyle w:val="NormalWeb"/>
              <w:numPr>
                <w:ilvl w:val="0"/>
                <w:numId w:val="2"/>
              </w:numPr>
              <w:spacing w:before="0" w:after="0"/>
              <w:ind w:left="0" w:firstLine="284"/>
              <w:jc w:val="both"/>
              <w:rPr>
                <w:color w:val="000000"/>
                <w:sz w:val="22"/>
                <w:szCs w:val="22"/>
                <w:lang w:val="uk-UA"/>
              </w:rPr>
            </w:pPr>
            <w:r w:rsidRPr="00E51028">
              <w:rPr>
                <w:snapToGrid w:val="0"/>
                <w:color w:val="000000"/>
                <w:sz w:val="22"/>
                <w:szCs w:val="22"/>
                <w:lang w:val="uk-UA"/>
              </w:rPr>
              <w:t>м’ясо механічного обвалювання</w:t>
            </w:r>
            <w:r w:rsidRPr="00E51028">
              <w:rPr>
                <w:color w:val="000000"/>
                <w:sz w:val="22"/>
                <w:szCs w:val="22"/>
                <w:lang w:val="uk-UA"/>
              </w:rPr>
              <w:t xml:space="preserve"> - </w:t>
            </w:r>
            <w:r w:rsidRPr="00E51028">
              <w:rPr>
                <w:snapToGrid w:val="0"/>
                <w:color w:val="000000"/>
                <w:sz w:val="22"/>
                <w:szCs w:val="22"/>
                <w:lang w:val="uk-UA"/>
              </w:rPr>
              <w:t xml:space="preserve">продукт, отриманий шляхом відділення м’яса від </w:t>
            </w:r>
            <w:proofErr w:type="spellStart"/>
            <w:r w:rsidRPr="00E51028">
              <w:rPr>
                <w:snapToGrid w:val="0"/>
                <w:color w:val="000000"/>
                <w:sz w:val="22"/>
                <w:szCs w:val="22"/>
                <w:lang w:val="uk-UA"/>
              </w:rPr>
              <w:t>м’ясоносних</w:t>
            </w:r>
            <w:proofErr w:type="spellEnd"/>
            <w:r w:rsidRPr="00E51028">
              <w:rPr>
                <w:snapToGrid w:val="0"/>
                <w:color w:val="000000"/>
                <w:sz w:val="22"/>
                <w:szCs w:val="22"/>
                <w:lang w:val="uk-UA"/>
              </w:rPr>
              <w:t xml:space="preserve"> кісток після обвалювання або відділення м’яса від тушок домашньої птиці з використанням механічних засобів, внаслідок чого втрачається або змінюється структура м’язових волокон;</w:t>
            </w: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3E064C" w:rsidRPr="00E51028" w:rsidRDefault="003E064C" w:rsidP="0099569D">
            <w:pPr>
              <w:pStyle w:val="NormalWeb"/>
              <w:numPr>
                <w:ilvl w:val="0"/>
                <w:numId w:val="2"/>
              </w:numPr>
              <w:spacing w:before="0" w:after="0"/>
              <w:ind w:left="0" w:firstLine="284"/>
              <w:jc w:val="both"/>
              <w:rPr>
                <w:color w:val="000000"/>
                <w:sz w:val="22"/>
                <w:szCs w:val="22"/>
                <w:lang w:val="ru-RU"/>
              </w:rPr>
            </w:pPr>
            <w:r w:rsidRPr="00E51028">
              <w:rPr>
                <w:color w:val="000000"/>
                <w:sz w:val="22"/>
                <w:szCs w:val="22"/>
                <w:lang w:val="uk-UA"/>
              </w:rPr>
              <w:t xml:space="preserve">м’ясо свіже - </w:t>
            </w:r>
            <w:r w:rsidRPr="00E51028">
              <w:rPr>
                <w:snapToGrid w:val="0"/>
                <w:color w:val="000000"/>
                <w:sz w:val="22"/>
                <w:szCs w:val="22"/>
                <w:lang w:val="uk-UA"/>
              </w:rPr>
              <w:t xml:space="preserve">м’ясо, яке не підлягало жодному процесу збереження, </w:t>
            </w:r>
            <w:r w:rsidRPr="00E51028">
              <w:rPr>
                <w:snapToGrid w:val="0"/>
                <w:color w:val="000000"/>
                <w:sz w:val="22"/>
                <w:szCs w:val="22"/>
                <w:lang w:val="uk-UA"/>
              </w:rPr>
              <w:lastRenderedPageBreak/>
              <w:t>за винятком охолодження, заморожування або швидкого заморожування, включно з м’ясом, первинно запакованим у вакуумі або в контрольованому середовищі;</w:t>
            </w: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3E064C" w:rsidRPr="00E51028" w:rsidRDefault="003E064C" w:rsidP="0099569D">
            <w:pPr>
              <w:pStyle w:val="NormalWeb"/>
              <w:numPr>
                <w:ilvl w:val="0"/>
                <w:numId w:val="2"/>
              </w:numPr>
              <w:spacing w:before="0" w:after="0"/>
              <w:ind w:left="0" w:firstLine="284"/>
              <w:jc w:val="both"/>
              <w:rPr>
                <w:color w:val="000000"/>
                <w:sz w:val="22"/>
                <w:szCs w:val="22"/>
                <w:lang w:val="ru-RU"/>
              </w:rPr>
            </w:pPr>
            <w:r w:rsidRPr="00E51028">
              <w:rPr>
                <w:color w:val="000000"/>
                <w:sz w:val="22"/>
                <w:szCs w:val="22"/>
                <w:lang w:val="uk-UA"/>
              </w:rPr>
              <w:lastRenderedPageBreak/>
              <w:t xml:space="preserve">насичені жири - жирні кислоти без подвійних </w:t>
            </w:r>
            <w:proofErr w:type="spellStart"/>
            <w:r w:rsidRPr="00E51028">
              <w:rPr>
                <w:color w:val="000000"/>
                <w:sz w:val="22"/>
                <w:szCs w:val="22"/>
                <w:lang w:val="uk-UA"/>
              </w:rPr>
              <w:t>зв`язків</w:t>
            </w:r>
            <w:proofErr w:type="spellEnd"/>
            <w:r w:rsidRPr="00E51028">
              <w:rPr>
                <w:color w:val="000000"/>
                <w:sz w:val="22"/>
                <w:szCs w:val="22"/>
                <w:lang w:val="uk-UA"/>
              </w:rPr>
              <w:t>;</w:t>
            </w: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3E064C" w:rsidRPr="00E51028" w:rsidRDefault="003E064C" w:rsidP="0099569D">
            <w:pPr>
              <w:pStyle w:val="ListParagraph"/>
              <w:numPr>
                <w:ilvl w:val="0"/>
                <w:numId w:val="2"/>
              </w:numPr>
              <w:ind w:left="0" w:firstLine="284"/>
              <w:jc w:val="both"/>
              <w:rPr>
                <w:rFonts w:ascii="Times New Roman" w:hAnsi="Times New Roman"/>
              </w:rPr>
            </w:pPr>
            <w:r w:rsidRPr="00E51028">
              <w:rPr>
                <w:rFonts w:ascii="Times New Roman" w:hAnsi="Times New Roman"/>
                <w:lang w:val="uk-UA"/>
              </w:rPr>
              <w:t>обов’язкова інформація про харчовий продукт – інформація, яка відповідно до законодавства України має надаватися кінцевому споживачеві в обов’язковому порядку;</w:t>
            </w: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3E064C" w:rsidRPr="00E51028" w:rsidRDefault="003E064C" w:rsidP="0099569D">
            <w:pPr>
              <w:pStyle w:val="ListParagraph"/>
              <w:numPr>
                <w:ilvl w:val="0"/>
                <w:numId w:val="2"/>
              </w:numPr>
              <w:ind w:left="0" w:firstLine="284"/>
              <w:jc w:val="both"/>
              <w:rPr>
                <w:rFonts w:ascii="Times New Roman" w:hAnsi="Times New Roman"/>
              </w:rPr>
            </w:pPr>
            <w:r w:rsidRPr="00E51028">
              <w:rPr>
                <w:rFonts w:ascii="Times New Roman" w:hAnsi="Times New Roman"/>
                <w:lang w:val="uk-UA"/>
              </w:rPr>
              <w:t>оператор ринку, що відповідає за обов'язкову інформацію про харчовий продукт - оператор ринку, під чиїм найменуванням харчовий продукт вводиться в обіг,  а для імпортованих харчових продуктів – імпортер;</w:t>
            </w:r>
          </w:p>
        </w:tc>
        <w:tc>
          <w:tcPr>
            <w:tcW w:w="3884" w:type="dxa"/>
          </w:tcPr>
          <w:p w:rsidR="003E064C" w:rsidRPr="00E51028" w:rsidRDefault="00A8546A" w:rsidP="00E51028">
            <w:pPr>
              <w:rPr>
                <w:rFonts w:ascii="Times New Roman" w:hAnsi="Times New Roman" w:cs="Times New Roman"/>
              </w:rPr>
            </w:pPr>
            <w:r w:rsidRPr="004077C7">
              <w:rPr>
                <w:rFonts w:ascii="Times New Roman" w:hAnsi="Times New Roman" w:cs="Times New Roman"/>
                <w:color w:val="FF0000"/>
              </w:rPr>
              <w:t xml:space="preserve">оператор ринку харчових продуктів (далі - оператор ринку) - суб’єкт господарювання, який провадить діяльність з метою або без мети отримання прибутку та в управлінні якого перебувають потужності, на яких здійснюється первинне виробництво, виробництво, реалізація та/або обіг харчових продуктів та/або інших об’єктів санітарних заходів (крім матеріалів, що контактують з харчовими продуктами), і який відповідає за виконання вимог цього Закону та законодавства про безпечність та окремі показники якості харчових продуктів. До операторів ринку належать фізичні особи, якщо вони провадять діяльність з метою або без мети отримання прибутку та займаються виробництвом та/або обігом харчових продуктів або інших об’єктів санітарних заходів. Оператором ринку також вважається </w:t>
            </w:r>
            <w:proofErr w:type="spellStart"/>
            <w:r w:rsidRPr="004077C7">
              <w:rPr>
                <w:rFonts w:ascii="Times New Roman" w:hAnsi="Times New Roman" w:cs="Times New Roman"/>
                <w:color w:val="FF0000"/>
              </w:rPr>
              <w:t>агропродовольчий</w:t>
            </w:r>
            <w:proofErr w:type="spellEnd"/>
            <w:r w:rsidRPr="004077C7">
              <w:rPr>
                <w:rFonts w:ascii="Times New Roman" w:hAnsi="Times New Roman" w:cs="Times New Roman"/>
                <w:color w:val="FF0000"/>
              </w:rPr>
              <w:t xml:space="preserve"> ринок;</w:t>
            </w:r>
          </w:p>
        </w:tc>
        <w:tc>
          <w:tcPr>
            <w:tcW w:w="3606" w:type="dxa"/>
          </w:tcPr>
          <w:p w:rsidR="00A8546A" w:rsidRDefault="00A8546A" w:rsidP="00A8546A">
            <w:pPr>
              <w:rPr>
                <w:rFonts w:ascii="Times New Roman" w:hAnsi="Times New Roman" w:cs="Times New Roman"/>
                <w:color w:val="FF0000"/>
              </w:rPr>
            </w:pPr>
            <w:r w:rsidRPr="004077C7">
              <w:rPr>
                <w:rFonts w:ascii="Times New Roman" w:hAnsi="Times New Roman" w:cs="Times New Roman"/>
                <w:color w:val="FF0000"/>
              </w:rPr>
              <w:t>22)</w:t>
            </w:r>
            <w:r w:rsidR="00740EC1" w:rsidRPr="00740EC1">
              <w:rPr>
                <w:rFonts w:ascii="Times New Roman" w:hAnsi="Times New Roman" w:cs="Times New Roman"/>
                <w:color w:val="FF0000"/>
                <w:lang w:val="ru-RU"/>
              </w:rPr>
              <w:t xml:space="preserve"> </w:t>
            </w:r>
            <w:r w:rsidRPr="004077C7">
              <w:rPr>
                <w:rFonts w:ascii="Times New Roman" w:hAnsi="Times New Roman" w:cs="Times New Roman"/>
                <w:color w:val="FF0000"/>
              </w:rPr>
              <w:t>Викласти</w:t>
            </w:r>
            <w:r>
              <w:rPr>
                <w:rFonts w:ascii="Times New Roman" w:hAnsi="Times New Roman" w:cs="Times New Roman"/>
                <w:color w:val="FF0000"/>
              </w:rPr>
              <w:t xml:space="preserve"> термін</w:t>
            </w:r>
            <w:r w:rsidRPr="004077C7">
              <w:rPr>
                <w:rFonts w:ascii="Times New Roman" w:hAnsi="Times New Roman" w:cs="Times New Roman"/>
                <w:color w:val="FF0000"/>
              </w:rPr>
              <w:t xml:space="preserve"> «оператор ринку» у значенні, наведеному в законі «Про основні принципи та вимоги до безпечност</w:t>
            </w:r>
            <w:r>
              <w:rPr>
                <w:rFonts w:ascii="Times New Roman" w:hAnsi="Times New Roman" w:cs="Times New Roman"/>
                <w:color w:val="FF0000"/>
              </w:rPr>
              <w:t>і та якості харчових продуктів» (</w:t>
            </w:r>
            <w:r w:rsidRPr="004077C7">
              <w:rPr>
                <w:rFonts w:ascii="Times New Roman" w:hAnsi="Times New Roman" w:cs="Times New Roman"/>
                <w:color w:val="FF0000"/>
              </w:rPr>
              <w:t xml:space="preserve">Ст.55) </w:t>
            </w:r>
          </w:p>
          <w:p w:rsidR="005C3011" w:rsidRDefault="005C3011" w:rsidP="00A8546A">
            <w:pPr>
              <w:rPr>
                <w:rFonts w:ascii="Times New Roman" w:hAnsi="Times New Roman" w:cs="Times New Roman"/>
                <w:color w:val="FF0000"/>
              </w:rPr>
            </w:pPr>
          </w:p>
          <w:p w:rsidR="005C3011" w:rsidRPr="005C3011" w:rsidRDefault="005C3011" w:rsidP="00A8546A">
            <w:pPr>
              <w:rPr>
                <w:rFonts w:ascii="Times New Roman" w:hAnsi="Times New Roman" w:cs="Times New Roman"/>
              </w:rPr>
            </w:pPr>
            <w:r w:rsidRPr="005C3011">
              <w:rPr>
                <w:rFonts w:ascii="Times New Roman" w:hAnsi="Times New Roman" w:cs="Times New Roman"/>
                <w:highlight w:val="green"/>
              </w:rPr>
              <w:t>Підтримаємо це визначення згідно основного ЗУ</w:t>
            </w:r>
          </w:p>
          <w:p w:rsidR="003E064C" w:rsidRPr="00E51028" w:rsidRDefault="003E064C" w:rsidP="00E51028">
            <w:pPr>
              <w:rPr>
                <w:rFonts w:ascii="Times New Roman" w:hAnsi="Times New Roman" w:cs="Times New Roman"/>
              </w:rPr>
            </w:pPr>
          </w:p>
        </w:tc>
      </w:tr>
      <w:tr w:rsidR="003E064C" w:rsidRPr="00E51028" w:rsidTr="00EC432E">
        <w:tc>
          <w:tcPr>
            <w:tcW w:w="7863" w:type="dxa"/>
          </w:tcPr>
          <w:p w:rsidR="003E064C" w:rsidRPr="00E51028" w:rsidRDefault="003E064C" w:rsidP="0099569D">
            <w:pPr>
              <w:pStyle w:val="ListParagraph"/>
              <w:numPr>
                <w:ilvl w:val="0"/>
                <w:numId w:val="2"/>
              </w:numPr>
              <w:ind w:left="0" w:firstLine="284"/>
              <w:jc w:val="both"/>
              <w:rPr>
                <w:rFonts w:ascii="Times New Roman" w:hAnsi="Times New Roman"/>
              </w:rPr>
            </w:pPr>
            <w:r w:rsidRPr="00E51028">
              <w:rPr>
                <w:rFonts w:ascii="Times New Roman" w:hAnsi="Times New Roman"/>
                <w:lang w:val="uk-UA"/>
              </w:rPr>
              <w:t>описова назва – назва, яка описує харчовий продукт, і яка за необхідності дозволяє споживачам дізнатися про природу продукту і відрізнити його від інших продуктів, з якими даний продукт можна сплутати;</w:t>
            </w:r>
          </w:p>
        </w:tc>
        <w:tc>
          <w:tcPr>
            <w:tcW w:w="3884" w:type="dxa"/>
          </w:tcPr>
          <w:p w:rsidR="0019394A" w:rsidRPr="0019394A" w:rsidRDefault="0019394A" w:rsidP="0019394A">
            <w:pPr>
              <w:spacing w:line="276" w:lineRule="auto"/>
              <w:jc w:val="both"/>
              <w:rPr>
                <w:rFonts w:ascii="Times New Roman" w:eastAsia="Calibri" w:hAnsi="Times New Roman" w:cs="Times New Roman"/>
              </w:rPr>
            </w:pPr>
            <w:r w:rsidRPr="0019394A">
              <w:rPr>
                <w:rFonts w:ascii="Times New Roman" w:eastAsia="Calibri" w:hAnsi="Times New Roman" w:cs="Times New Roman"/>
                <w:highlight w:val="yellow"/>
              </w:rPr>
              <w:t xml:space="preserve">23) описова назва – назва, яка описує харчовий продукт, і яка за необхідності дозволяє споживачам дізнатися про природу, </w:t>
            </w:r>
            <w:r w:rsidRPr="002C1B2B">
              <w:rPr>
                <w:rFonts w:ascii="Times New Roman" w:eastAsia="Calibri" w:hAnsi="Times New Roman" w:cs="Times New Roman"/>
                <w:b/>
                <w:highlight w:val="yellow"/>
              </w:rPr>
              <w:t>тип та/або категорію</w:t>
            </w:r>
            <w:r w:rsidRPr="002C1B2B">
              <w:rPr>
                <w:rFonts w:ascii="Times New Roman" w:eastAsia="Calibri" w:hAnsi="Times New Roman" w:cs="Times New Roman"/>
                <w:highlight w:val="yellow"/>
              </w:rPr>
              <w:t xml:space="preserve"> </w:t>
            </w:r>
            <w:r w:rsidRPr="0019394A">
              <w:rPr>
                <w:rFonts w:ascii="Times New Roman" w:eastAsia="Calibri" w:hAnsi="Times New Roman" w:cs="Times New Roman"/>
                <w:highlight w:val="yellow"/>
              </w:rPr>
              <w:t>продукту і відрізнити його від інших продуктів, з якими даний продукт можна сплутати;</w:t>
            </w:r>
          </w:p>
          <w:p w:rsidR="003E064C" w:rsidRPr="00E51028" w:rsidRDefault="003E064C" w:rsidP="00E51028">
            <w:pPr>
              <w:rPr>
                <w:rFonts w:ascii="Times New Roman" w:hAnsi="Times New Roman" w:cs="Times New Roman"/>
              </w:rPr>
            </w:pPr>
          </w:p>
        </w:tc>
        <w:tc>
          <w:tcPr>
            <w:tcW w:w="3606" w:type="dxa"/>
          </w:tcPr>
          <w:p w:rsidR="003E064C" w:rsidRPr="00E51028" w:rsidRDefault="0066013D" w:rsidP="00E51028">
            <w:pPr>
              <w:rPr>
                <w:rFonts w:ascii="Times New Roman" w:hAnsi="Times New Roman" w:cs="Times New Roman"/>
              </w:rPr>
            </w:pPr>
            <w:r w:rsidRPr="0066013D">
              <w:rPr>
                <w:rFonts w:ascii="Times New Roman" w:hAnsi="Times New Roman" w:cs="Times New Roman"/>
                <w:highlight w:val="magenta"/>
              </w:rPr>
              <w:lastRenderedPageBreak/>
              <w:t>Проектом Закону вводяться чотири поняття щодо назви продукту. Доцільно залишити підхід визначений діючим Технічним регламентом, де застосовуються тільки два поняття: назва продукту і комерційна (фірмова) назва продукту.</w:t>
            </w:r>
          </w:p>
        </w:tc>
      </w:tr>
      <w:tr w:rsidR="003E064C" w:rsidRPr="00E51028" w:rsidTr="00EC432E">
        <w:tc>
          <w:tcPr>
            <w:tcW w:w="7863" w:type="dxa"/>
          </w:tcPr>
          <w:p w:rsidR="003E064C" w:rsidRPr="00E51028" w:rsidRDefault="003E064C" w:rsidP="0099569D">
            <w:pPr>
              <w:pStyle w:val="ListParagraph"/>
              <w:numPr>
                <w:ilvl w:val="0"/>
                <w:numId w:val="2"/>
              </w:numPr>
              <w:ind w:left="0" w:firstLine="284"/>
              <w:jc w:val="both"/>
              <w:rPr>
                <w:rFonts w:ascii="Times New Roman" w:hAnsi="Times New Roman"/>
                <w:color w:val="000000"/>
              </w:rPr>
            </w:pPr>
            <w:r w:rsidRPr="00E51028">
              <w:rPr>
                <w:rFonts w:ascii="Times New Roman" w:hAnsi="Times New Roman"/>
                <w:lang w:val="uk-UA"/>
              </w:rPr>
              <w:lastRenderedPageBreak/>
              <w:t xml:space="preserve">основне поле зору – зона на упаковці, яка найімовірніше впаде в око споживачеві при першому погляді під час здійснення покупки, та яка дає споживачеві можливість одразу ідентифікувати продукт в частині його основних характеристик  або властивостей та його бренд. </w:t>
            </w:r>
            <w:r w:rsidRPr="00E51028">
              <w:rPr>
                <w:rFonts w:ascii="Times New Roman" w:hAnsi="Times New Roman"/>
                <w:color w:val="000000"/>
                <w:lang w:val="uk-UA"/>
              </w:rPr>
              <w:t>Якщо на упаковці є кілька ідентичних основних полів зору, основним полем зору є те, яке обрав оператор ринку харчових продуктів;</w:t>
            </w:r>
          </w:p>
        </w:tc>
        <w:tc>
          <w:tcPr>
            <w:tcW w:w="3884" w:type="dxa"/>
          </w:tcPr>
          <w:p w:rsidR="003E064C" w:rsidRPr="00E51028" w:rsidRDefault="003E064C" w:rsidP="00E51028">
            <w:pPr>
              <w:rPr>
                <w:rFonts w:ascii="Times New Roman" w:hAnsi="Times New Roman" w:cs="Times New Roman"/>
              </w:rPr>
            </w:pPr>
          </w:p>
        </w:tc>
        <w:tc>
          <w:tcPr>
            <w:tcW w:w="3606" w:type="dxa"/>
          </w:tcPr>
          <w:p w:rsidR="003E064C" w:rsidRDefault="0066013D" w:rsidP="00E51028">
            <w:pPr>
              <w:rPr>
                <w:rFonts w:ascii="Times New Roman" w:hAnsi="Times New Roman" w:cs="Times New Roman"/>
              </w:rPr>
            </w:pPr>
            <w:r w:rsidRPr="0066013D">
              <w:rPr>
                <w:rFonts w:ascii="Times New Roman" w:hAnsi="Times New Roman" w:cs="Times New Roman"/>
                <w:highlight w:val="magenta"/>
              </w:rPr>
              <w:t>Доцільно залишити одне поняття, щодо основної видимої площини упаковки, яке визначено, як «поле зору» нижче за текстом.</w:t>
            </w:r>
          </w:p>
          <w:p w:rsidR="005C3011" w:rsidRDefault="005C3011" w:rsidP="00E51028">
            <w:pPr>
              <w:rPr>
                <w:rFonts w:ascii="Times New Roman" w:hAnsi="Times New Roman" w:cs="Times New Roman"/>
              </w:rPr>
            </w:pPr>
          </w:p>
          <w:p w:rsidR="00DE458B" w:rsidRDefault="00DE458B" w:rsidP="00E51028">
            <w:pPr>
              <w:rPr>
                <w:rFonts w:ascii="Times New Roman" w:hAnsi="Times New Roman" w:cs="Times New Roman"/>
              </w:rPr>
            </w:pPr>
            <w:r w:rsidRPr="00DE458B">
              <w:rPr>
                <w:rFonts w:ascii="Times New Roman" w:hAnsi="Times New Roman" w:cs="Times New Roman"/>
                <w:highlight w:val="lightGray"/>
              </w:rPr>
              <w:t>Пропозиція зали</w:t>
            </w:r>
            <w:r w:rsidR="00740EC1">
              <w:rPr>
                <w:rFonts w:ascii="Times New Roman" w:hAnsi="Times New Roman" w:cs="Times New Roman"/>
                <w:highlight w:val="lightGray"/>
                <w:lang w:val="ru-RU"/>
              </w:rPr>
              <w:t>ши</w:t>
            </w:r>
            <w:r w:rsidRPr="00DE458B">
              <w:rPr>
                <w:rFonts w:ascii="Times New Roman" w:hAnsi="Times New Roman" w:cs="Times New Roman"/>
                <w:highlight w:val="lightGray"/>
              </w:rPr>
              <w:t>ти лише одне визначення або Основне поле зору або Поле зору</w:t>
            </w:r>
          </w:p>
          <w:p w:rsidR="005C3011" w:rsidRDefault="005C3011" w:rsidP="00E51028">
            <w:pPr>
              <w:rPr>
                <w:rFonts w:ascii="Times New Roman" w:hAnsi="Times New Roman" w:cs="Times New Roman"/>
              </w:rPr>
            </w:pPr>
          </w:p>
          <w:p w:rsidR="005C3011" w:rsidRPr="00E51028" w:rsidRDefault="005C3011" w:rsidP="00E51028">
            <w:pPr>
              <w:rPr>
                <w:rFonts w:ascii="Times New Roman" w:hAnsi="Times New Roman" w:cs="Times New Roman"/>
              </w:rPr>
            </w:pPr>
            <w:r w:rsidRPr="009D2CB7">
              <w:rPr>
                <w:rFonts w:ascii="Times New Roman" w:hAnsi="Times New Roman" w:cs="Times New Roman"/>
                <w:highlight w:val="green"/>
                <w:lang w:val="ru-RU"/>
              </w:rPr>
              <w:t xml:space="preserve">Але оператором ринку є і </w:t>
            </w:r>
            <w:r w:rsidRPr="005C3011">
              <w:rPr>
                <w:rFonts w:ascii="Times New Roman" w:hAnsi="Times New Roman" w:cs="Times New Roman"/>
                <w:highlight w:val="green"/>
              </w:rPr>
              <w:t>суб’єкт господарювання, який провадить діяльність з метою отримання прибутку і якщо він визначить іншу від виробника сторону?</w:t>
            </w:r>
          </w:p>
        </w:tc>
      </w:tr>
      <w:tr w:rsidR="003E064C" w:rsidRPr="00E51028" w:rsidTr="00EC432E">
        <w:tc>
          <w:tcPr>
            <w:tcW w:w="7863" w:type="dxa"/>
          </w:tcPr>
          <w:p w:rsidR="003E064C" w:rsidRPr="00E51028" w:rsidRDefault="003E064C" w:rsidP="0099569D">
            <w:pPr>
              <w:pStyle w:val="ListParagraph"/>
              <w:numPr>
                <w:ilvl w:val="0"/>
                <w:numId w:val="2"/>
              </w:numPr>
              <w:ind w:left="0" w:firstLine="284"/>
              <w:jc w:val="both"/>
              <w:rPr>
                <w:rFonts w:ascii="Times New Roman" w:hAnsi="Times New Roman"/>
                <w:color w:val="000000"/>
                <w:lang w:val="uk-UA"/>
              </w:rPr>
            </w:pPr>
            <w:r w:rsidRPr="00E51028">
              <w:rPr>
                <w:rFonts w:ascii="Times New Roman" w:hAnsi="Times New Roman"/>
                <w:color w:val="000000"/>
                <w:lang w:val="uk-UA"/>
              </w:rPr>
              <w:t>основний інгредієнт - інгредієнт або інгредієнти харчового продукту, вміст яких у продукті перевищує 50 відсотків, або які зазвичай асоціюються споживачами з назвою даного продукту, і для яких у більшості випадків вимагається кількісне визначення;</w:t>
            </w:r>
          </w:p>
        </w:tc>
        <w:tc>
          <w:tcPr>
            <w:tcW w:w="3884" w:type="dxa"/>
          </w:tcPr>
          <w:p w:rsidR="003E064C" w:rsidRPr="00E51028" w:rsidRDefault="005C3011" w:rsidP="005C3011">
            <w:pPr>
              <w:rPr>
                <w:rFonts w:ascii="Times New Roman" w:hAnsi="Times New Roman" w:cs="Times New Roman"/>
              </w:rPr>
            </w:pPr>
            <w:r w:rsidRPr="008A3E8C">
              <w:rPr>
                <w:rFonts w:ascii="Times New Roman" w:hAnsi="Times New Roman"/>
                <w:color w:val="000000"/>
                <w:highlight w:val="green"/>
              </w:rPr>
              <w:t xml:space="preserve">основний інгредієнт - інгредієнт </w:t>
            </w:r>
            <w:r>
              <w:rPr>
                <w:rFonts w:ascii="Times New Roman" w:hAnsi="Times New Roman"/>
                <w:color w:val="000000"/>
                <w:highlight w:val="green"/>
              </w:rPr>
              <w:t>харчового продукту, вміст якого</w:t>
            </w:r>
            <w:r w:rsidRPr="008A3E8C">
              <w:rPr>
                <w:rFonts w:ascii="Times New Roman" w:hAnsi="Times New Roman"/>
                <w:color w:val="000000"/>
                <w:highlight w:val="green"/>
              </w:rPr>
              <w:t xml:space="preserve"> у продукті перевищує 50 відсотків, або </w:t>
            </w:r>
            <w:r>
              <w:rPr>
                <w:rFonts w:ascii="Times New Roman" w:hAnsi="Times New Roman"/>
                <w:color w:val="000000"/>
                <w:highlight w:val="green"/>
              </w:rPr>
              <w:t xml:space="preserve">за </w:t>
            </w:r>
            <w:r w:rsidRPr="008A3E8C">
              <w:rPr>
                <w:rFonts w:ascii="Times New Roman" w:hAnsi="Times New Roman"/>
                <w:color w:val="000000"/>
                <w:highlight w:val="green"/>
              </w:rPr>
              <w:t>як</w:t>
            </w:r>
            <w:r>
              <w:rPr>
                <w:rFonts w:ascii="Times New Roman" w:hAnsi="Times New Roman"/>
                <w:color w:val="000000"/>
                <w:highlight w:val="green"/>
              </w:rPr>
              <w:t>им</w:t>
            </w:r>
            <w:r w:rsidRPr="008A3E8C">
              <w:rPr>
                <w:rFonts w:ascii="Times New Roman" w:hAnsi="Times New Roman"/>
                <w:color w:val="000000"/>
                <w:highlight w:val="green"/>
              </w:rPr>
              <w:t xml:space="preserve"> зазвичай асоціюються спожив</w:t>
            </w:r>
            <w:r>
              <w:rPr>
                <w:rFonts w:ascii="Times New Roman" w:hAnsi="Times New Roman"/>
                <w:color w:val="000000"/>
                <w:highlight w:val="green"/>
              </w:rPr>
              <w:t>ачами з назвою даного продукту</w:t>
            </w:r>
            <w:r w:rsidRPr="00321922">
              <w:rPr>
                <w:rFonts w:ascii="Times New Roman" w:hAnsi="Times New Roman"/>
                <w:color w:val="000000"/>
                <w:highlight w:val="green"/>
              </w:rPr>
              <w:t xml:space="preserve">.  </w:t>
            </w:r>
          </w:p>
        </w:tc>
        <w:tc>
          <w:tcPr>
            <w:tcW w:w="3606" w:type="dxa"/>
          </w:tcPr>
          <w:p w:rsidR="003E064C" w:rsidRPr="00E51028" w:rsidRDefault="005C3011" w:rsidP="00E51028">
            <w:pPr>
              <w:rPr>
                <w:rFonts w:ascii="Times New Roman" w:hAnsi="Times New Roman" w:cs="Times New Roman"/>
              </w:rPr>
            </w:pPr>
            <w:r w:rsidRPr="00321922">
              <w:rPr>
                <w:rFonts w:ascii="Times New Roman" w:hAnsi="Times New Roman"/>
                <w:color w:val="000000"/>
                <w:highlight w:val="green"/>
              </w:rPr>
              <w:t>(1.від нас вимагають розкриття рецептури;</w:t>
            </w:r>
            <w:r>
              <w:rPr>
                <w:rFonts w:ascii="Times New Roman" w:hAnsi="Times New Roman"/>
                <w:color w:val="000000"/>
                <w:highlight w:val="green"/>
              </w:rPr>
              <w:t xml:space="preserve"> </w:t>
            </w:r>
            <w:r w:rsidRPr="00321922">
              <w:rPr>
                <w:rFonts w:ascii="Times New Roman" w:hAnsi="Times New Roman"/>
                <w:color w:val="000000"/>
                <w:highlight w:val="green"/>
              </w:rPr>
              <w:t xml:space="preserve">2. як декілька інгредієнтів можуть перевищувати кожний 50%; 3.взгалі навіщо це </w:t>
            </w:r>
            <w:proofErr w:type="spellStart"/>
            <w:r w:rsidRPr="00321922">
              <w:rPr>
                <w:rFonts w:ascii="Times New Roman" w:hAnsi="Times New Roman"/>
                <w:color w:val="000000"/>
                <w:highlight w:val="green"/>
              </w:rPr>
              <w:t>поняття?можливо</w:t>
            </w:r>
            <w:proofErr w:type="spellEnd"/>
            <w:r w:rsidRPr="00321922">
              <w:rPr>
                <w:rFonts w:ascii="Times New Roman" w:hAnsi="Times New Roman"/>
                <w:color w:val="000000"/>
                <w:highlight w:val="green"/>
              </w:rPr>
              <w:t xml:space="preserve"> є приклади?</w:t>
            </w:r>
            <w:r w:rsidRPr="00CC0193">
              <w:rPr>
                <w:rFonts w:ascii="Times New Roman" w:hAnsi="Times New Roman"/>
                <w:color w:val="000000"/>
                <w:highlight w:val="green"/>
              </w:rPr>
              <w:t>)</w:t>
            </w:r>
          </w:p>
        </w:tc>
      </w:tr>
      <w:tr w:rsidR="003E064C" w:rsidRPr="00E51028" w:rsidTr="00EC432E">
        <w:tc>
          <w:tcPr>
            <w:tcW w:w="7863" w:type="dxa"/>
          </w:tcPr>
          <w:p w:rsidR="003E064C" w:rsidRPr="00E51028" w:rsidRDefault="003E064C" w:rsidP="0099569D">
            <w:pPr>
              <w:pStyle w:val="ListParagraph"/>
              <w:numPr>
                <w:ilvl w:val="0"/>
                <w:numId w:val="2"/>
              </w:numPr>
              <w:ind w:left="0" w:firstLine="284"/>
              <w:jc w:val="both"/>
              <w:rPr>
                <w:rFonts w:ascii="Times New Roman" w:hAnsi="Times New Roman"/>
                <w:color w:val="000000"/>
              </w:rPr>
            </w:pPr>
            <w:r w:rsidRPr="00E51028">
              <w:rPr>
                <w:rFonts w:ascii="Times New Roman" w:hAnsi="Times New Roman"/>
                <w:color w:val="000000"/>
                <w:lang w:val="uk-UA"/>
              </w:rPr>
              <w:t>офіційна назва - назва харчового продукту, встановлена нормативно-правовим актом або нормативним документом, під якою даний харчовий продукт продається кінцевим споживачам або закладам громадського харчування;</w:t>
            </w:r>
          </w:p>
        </w:tc>
        <w:tc>
          <w:tcPr>
            <w:tcW w:w="3884" w:type="dxa"/>
          </w:tcPr>
          <w:p w:rsidR="003E064C" w:rsidRDefault="00B91D6A" w:rsidP="006F7A11">
            <w:pPr>
              <w:rPr>
                <w:rFonts w:ascii="Times New Roman" w:hAnsi="Times New Roman" w:cs="Times New Roman"/>
              </w:rPr>
            </w:pPr>
            <w:r w:rsidRPr="00B91D6A">
              <w:rPr>
                <w:rFonts w:ascii="Times New Roman" w:hAnsi="Times New Roman" w:cs="Times New Roman"/>
                <w:highlight w:val="cyan"/>
              </w:rPr>
              <w:t xml:space="preserve">офіційна назва </w:t>
            </w:r>
            <w:r w:rsidRPr="00B91D6A">
              <w:rPr>
                <w:rFonts w:ascii="Times New Roman" w:hAnsi="Times New Roman" w:cs="Times New Roman"/>
                <w:szCs w:val="28"/>
                <w:highlight w:val="cyan"/>
              </w:rPr>
              <w:t>—</w:t>
            </w:r>
            <w:r w:rsidRPr="00B91D6A">
              <w:rPr>
                <w:rFonts w:ascii="Times New Roman" w:hAnsi="Times New Roman" w:cs="Times New Roman"/>
                <w:color w:val="000000"/>
                <w:highlight w:val="cyan"/>
              </w:rPr>
              <w:t xml:space="preserve"> </w:t>
            </w:r>
            <w:r w:rsidRPr="00B91D6A">
              <w:rPr>
                <w:rFonts w:ascii="Times New Roman" w:hAnsi="Times New Roman" w:cs="Times New Roman"/>
                <w:highlight w:val="cyan"/>
              </w:rPr>
              <w:t>назва, встановлена нормативно-правовим актом</w:t>
            </w:r>
            <w:r w:rsidRPr="00B91D6A">
              <w:rPr>
                <w:rFonts w:ascii="Times New Roman" w:hAnsi="Times New Roman" w:cs="Times New Roman"/>
                <w:szCs w:val="28"/>
                <w:highlight w:val="cyan"/>
              </w:rPr>
              <w:t>, а у разі його відсутності —</w:t>
            </w:r>
            <w:r w:rsidRPr="00B91D6A">
              <w:rPr>
                <w:rFonts w:ascii="Times New Roman" w:hAnsi="Times New Roman" w:cs="Times New Roman"/>
                <w:highlight w:val="cyan"/>
              </w:rPr>
              <w:t xml:space="preserve"> документом</w:t>
            </w:r>
            <w:r w:rsidRPr="00B91D6A">
              <w:rPr>
                <w:rFonts w:ascii="Times New Roman" w:hAnsi="Times New Roman" w:cs="Times New Roman"/>
                <w:szCs w:val="28"/>
                <w:highlight w:val="cyan"/>
              </w:rPr>
              <w:t xml:space="preserve"> Комісії з Кодексу </w:t>
            </w:r>
            <w:proofErr w:type="spellStart"/>
            <w:r w:rsidRPr="00B91D6A">
              <w:rPr>
                <w:rFonts w:ascii="Times New Roman" w:hAnsi="Times New Roman" w:cs="Times New Roman"/>
                <w:szCs w:val="28"/>
                <w:highlight w:val="cyan"/>
              </w:rPr>
              <w:t>Аліментаріус</w:t>
            </w:r>
            <w:proofErr w:type="spellEnd"/>
            <w:r w:rsidRPr="00B91D6A">
              <w:rPr>
                <w:rFonts w:ascii="Times New Roman" w:hAnsi="Times New Roman" w:cs="Times New Roman"/>
                <w:szCs w:val="28"/>
                <w:highlight w:val="cyan"/>
              </w:rPr>
              <w:t xml:space="preserve"> (</w:t>
            </w:r>
            <w:proofErr w:type="spellStart"/>
            <w:r w:rsidRPr="00B91D6A">
              <w:rPr>
                <w:rFonts w:ascii="Times New Roman" w:hAnsi="Times New Roman" w:cs="Times New Roman"/>
                <w:szCs w:val="28"/>
                <w:highlight w:val="cyan"/>
              </w:rPr>
              <w:t>Codex</w:t>
            </w:r>
            <w:proofErr w:type="spellEnd"/>
            <w:r w:rsidRPr="00B91D6A">
              <w:rPr>
                <w:rFonts w:ascii="Times New Roman" w:hAnsi="Times New Roman" w:cs="Times New Roman"/>
                <w:szCs w:val="28"/>
                <w:highlight w:val="cyan"/>
              </w:rPr>
              <w:t xml:space="preserve"> </w:t>
            </w:r>
            <w:proofErr w:type="spellStart"/>
            <w:r w:rsidRPr="00B91D6A">
              <w:rPr>
                <w:rFonts w:ascii="Times New Roman" w:hAnsi="Times New Roman" w:cs="Times New Roman"/>
                <w:szCs w:val="28"/>
                <w:highlight w:val="cyan"/>
              </w:rPr>
              <w:t>Alimentarius</w:t>
            </w:r>
            <w:proofErr w:type="spellEnd"/>
            <w:r w:rsidRPr="00B91D6A">
              <w:rPr>
                <w:rFonts w:ascii="Times New Roman" w:hAnsi="Times New Roman" w:cs="Times New Roman"/>
                <w:szCs w:val="28"/>
                <w:highlight w:val="cyan"/>
              </w:rPr>
              <w:t xml:space="preserve"> </w:t>
            </w:r>
            <w:proofErr w:type="spellStart"/>
            <w:r w:rsidRPr="00B91D6A">
              <w:rPr>
                <w:rFonts w:ascii="Times New Roman" w:hAnsi="Times New Roman" w:cs="Times New Roman"/>
                <w:szCs w:val="28"/>
                <w:highlight w:val="cyan"/>
              </w:rPr>
              <w:t>Commission</w:t>
            </w:r>
            <w:proofErr w:type="spellEnd"/>
            <w:r w:rsidRPr="00B91D6A">
              <w:rPr>
                <w:rFonts w:ascii="Times New Roman" w:hAnsi="Times New Roman" w:cs="Times New Roman"/>
                <w:szCs w:val="28"/>
                <w:highlight w:val="cyan"/>
              </w:rPr>
              <w:t>) або законодавчим актом Європейського Союзу</w:t>
            </w:r>
            <w:r w:rsidR="006F7A11">
              <w:rPr>
                <w:rFonts w:ascii="Times New Roman" w:hAnsi="Times New Roman" w:cs="Times New Roman"/>
                <w:highlight w:val="cyan"/>
              </w:rPr>
              <w:t xml:space="preserve">; </w:t>
            </w:r>
          </w:p>
          <w:p w:rsidR="0019394A" w:rsidRDefault="0019394A" w:rsidP="006F7A11">
            <w:pPr>
              <w:rPr>
                <w:rFonts w:ascii="Times New Roman" w:hAnsi="Times New Roman" w:cs="Times New Roman"/>
              </w:rPr>
            </w:pPr>
            <w:r>
              <w:rPr>
                <w:rFonts w:ascii="Times New Roman" w:hAnsi="Times New Roman" w:cs="Times New Roman"/>
              </w:rPr>
              <w:t>або</w:t>
            </w:r>
          </w:p>
          <w:p w:rsidR="0019394A" w:rsidRDefault="0019394A" w:rsidP="006F7A11">
            <w:pPr>
              <w:rPr>
                <w:rFonts w:ascii="Times New Roman" w:hAnsi="Times New Roman" w:cs="Times New Roman"/>
              </w:rPr>
            </w:pPr>
          </w:p>
          <w:p w:rsidR="0019394A" w:rsidRPr="00CE248C" w:rsidRDefault="0019394A" w:rsidP="0019394A">
            <w:pPr>
              <w:pStyle w:val="ListParagraph"/>
              <w:ind w:left="0"/>
              <w:rPr>
                <w:rFonts w:ascii="Times New Roman" w:hAnsi="Times New Roman"/>
                <w:b/>
                <w:szCs w:val="24"/>
                <w:lang w:val="uk-UA"/>
              </w:rPr>
            </w:pPr>
            <w:r w:rsidRPr="00CE248C">
              <w:rPr>
                <w:rFonts w:ascii="Times New Roman" w:hAnsi="Times New Roman"/>
                <w:szCs w:val="24"/>
                <w:highlight w:val="yellow"/>
                <w:lang w:val="uk-UA"/>
              </w:rPr>
              <w:t xml:space="preserve">26) </w:t>
            </w:r>
            <w:r w:rsidRPr="00CE248C">
              <w:rPr>
                <w:rFonts w:ascii="Times New Roman" w:hAnsi="Times New Roman"/>
                <w:color w:val="000000"/>
                <w:szCs w:val="24"/>
                <w:highlight w:val="yellow"/>
                <w:lang w:val="uk-UA"/>
              </w:rPr>
              <w:t xml:space="preserve">офіційна назва - назва харчового продукту, </w:t>
            </w:r>
            <w:r w:rsidRPr="00CE248C">
              <w:rPr>
                <w:rFonts w:ascii="Times New Roman" w:hAnsi="Times New Roman"/>
                <w:b/>
                <w:szCs w:val="24"/>
                <w:highlight w:val="yellow"/>
                <w:lang w:val="uk-UA"/>
              </w:rPr>
              <w:t>під якою даний харчовий продукт продається кінцевим споживачам або закладам громадського харчування, яка</w:t>
            </w:r>
            <w:r w:rsidRPr="00CE248C">
              <w:rPr>
                <w:rFonts w:ascii="Times New Roman" w:hAnsi="Times New Roman"/>
                <w:szCs w:val="24"/>
                <w:highlight w:val="yellow"/>
                <w:lang w:val="uk-UA"/>
              </w:rPr>
              <w:t xml:space="preserve"> встановлена нормативно-правовим актом або нормативним документом, </w:t>
            </w:r>
            <w:r w:rsidRPr="00CE248C">
              <w:rPr>
                <w:rFonts w:ascii="Times New Roman" w:hAnsi="Times New Roman"/>
                <w:b/>
                <w:szCs w:val="24"/>
                <w:highlight w:val="yellow"/>
                <w:lang w:val="uk-UA"/>
              </w:rPr>
              <w:t xml:space="preserve">а у разі його відсутності — документом Комісії з Кодексу </w:t>
            </w:r>
            <w:proofErr w:type="spellStart"/>
            <w:r w:rsidRPr="00CE248C">
              <w:rPr>
                <w:rFonts w:ascii="Times New Roman" w:hAnsi="Times New Roman"/>
                <w:b/>
                <w:szCs w:val="24"/>
                <w:highlight w:val="yellow"/>
                <w:lang w:val="uk-UA"/>
              </w:rPr>
              <w:t>Аліментаріус</w:t>
            </w:r>
            <w:proofErr w:type="spellEnd"/>
            <w:r w:rsidRPr="00CE248C">
              <w:rPr>
                <w:rFonts w:ascii="Times New Roman" w:hAnsi="Times New Roman"/>
                <w:b/>
                <w:szCs w:val="24"/>
                <w:highlight w:val="yellow"/>
                <w:lang w:val="uk-UA"/>
              </w:rPr>
              <w:t xml:space="preserve"> (</w:t>
            </w:r>
            <w:proofErr w:type="spellStart"/>
            <w:r w:rsidRPr="00CE248C">
              <w:rPr>
                <w:rFonts w:ascii="Times New Roman" w:hAnsi="Times New Roman"/>
                <w:b/>
                <w:szCs w:val="24"/>
                <w:highlight w:val="yellow"/>
                <w:lang w:val="uk-UA"/>
              </w:rPr>
              <w:t>Codex</w:t>
            </w:r>
            <w:proofErr w:type="spellEnd"/>
            <w:r w:rsidRPr="00CE248C">
              <w:rPr>
                <w:rFonts w:ascii="Times New Roman" w:hAnsi="Times New Roman"/>
                <w:b/>
                <w:szCs w:val="24"/>
                <w:highlight w:val="yellow"/>
                <w:lang w:val="uk-UA"/>
              </w:rPr>
              <w:t xml:space="preserve"> </w:t>
            </w:r>
            <w:proofErr w:type="spellStart"/>
            <w:r w:rsidRPr="00CE248C">
              <w:rPr>
                <w:rFonts w:ascii="Times New Roman" w:hAnsi="Times New Roman"/>
                <w:b/>
                <w:szCs w:val="24"/>
                <w:highlight w:val="yellow"/>
                <w:lang w:val="uk-UA"/>
              </w:rPr>
              <w:t>Alimentarius</w:t>
            </w:r>
            <w:proofErr w:type="spellEnd"/>
            <w:r w:rsidRPr="00CE248C">
              <w:rPr>
                <w:rFonts w:ascii="Times New Roman" w:hAnsi="Times New Roman"/>
                <w:b/>
                <w:szCs w:val="24"/>
                <w:highlight w:val="yellow"/>
                <w:lang w:val="uk-UA"/>
              </w:rPr>
              <w:t xml:space="preserve"> </w:t>
            </w:r>
            <w:proofErr w:type="spellStart"/>
            <w:r w:rsidRPr="00CE248C">
              <w:rPr>
                <w:rFonts w:ascii="Times New Roman" w:hAnsi="Times New Roman"/>
                <w:b/>
                <w:szCs w:val="24"/>
                <w:highlight w:val="yellow"/>
                <w:lang w:val="uk-UA"/>
              </w:rPr>
              <w:lastRenderedPageBreak/>
              <w:t>Commission</w:t>
            </w:r>
            <w:proofErr w:type="spellEnd"/>
            <w:r w:rsidRPr="00CE248C">
              <w:rPr>
                <w:rFonts w:ascii="Times New Roman" w:hAnsi="Times New Roman"/>
                <w:b/>
                <w:szCs w:val="24"/>
                <w:highlight w:val="yellow"/>
                <w:lang w:val="uk-UA"/>
              </w:rPr>
              <w:t>) або законодавчим актом Європейського Союзу;</w:t>
            </w:r>
          </w:p>
          <w:p w:rsidR="0019394A" w:rsidRPr="00B91D6A" w:rsidRDefault="0019394A" w:rsidP="006F7A11">
            <w:pPr>
              <w:rPr>
                <w:rFonts w:ascii="Times New Roman" w:hAnsi="Times New Roman" w:cs="Times New Roman"/>
              </w:rPr>
            </w:pPr>
          </w:p>
        </w:tc>
        <w:tc>
          <w:tcPr>
            <w:tcW w:w="3606" w:type="dxa"/>
          </w:tcPr>
          <w:p w:rsidR="00B91D6A" w:rsidRDefault="00B91D6A" w:rsidP="00A8546A">
            <w:pPr>
              <w:rPr>
                <w:rFonts w:ascii="Times New Roman" w:hAnsi="Times New Roman" w:cs="Times New Roman"/>
                <w:lang w:val="ru-RU"/>
              </w:rPr>
            </w:pPr>
            <w:proofErr w:type="spellStart"/>
            <w:r w:rsidRPr="00B91D6A">
              <w:rPr>
                <w:rFonts w:ascii="Times New Roman" w:hAnsi="Times New Roman" w:cs="Times New Roman"/>
                <w:highlight w:val="cyan"/>
                <w:lang w:val="ru-RU"/>
              </w:rPr>
              <w:lastRenderedPageBreak/>
              <w:t>Дає</w:t>
            </w:r>
            <w:proofErr w:type="spellEnd"/>
            <w:r w:rsidRPr="00B91D6A">
              <w:rPr>
                <w:rFonts w:ascii="Times New Roman" w:hAnsi="Times New Roman" w:cs="Times New Roman"/>
                <w:highlight w:val="cyan"/>
                <w:lang w:val="ru-RU"/>
              </w:rPr>
              <w:t xml:space="preserve"> </w:t>
            </w:r>
            <w:proofErr w:type="spellStart"/>
            <w:r w:rsidRPr="00B91D6A">
              <w:rPr>
                <w:rFonts w:ascii="Times New Roman" w:hAnsi="Times New Roman" w:cs="Times New Roman"/>
                <w:highlight w:val="cyan"/>
                <w:lang w:val="ru-RU"/>
              </w:rPr>
              <w:t>можливість</w:t>
            </w:r>
            <w:proofErr w:type="spellEnd"/>
            <w:r w:rsidRPr="00B91D6A">
              <w:rPr>
                <w:rFonts w:ascii="Times New Roman" w:hAnsi="Times New Roman" w:cs="Times New Roman"/>
                <w:highlight w:val="cyan"/>
                <w:lang w:val="ru-RU"/>
              </w:rPr>
              <w:t xml:space="preserve"> </w:t>
            </w:r>
            <w:proofErr w:type="spellStart"/>
            <w:r w:rsidRPr="00B91D6A">
              <w:rPr>
                <w:rFonts w:ascii="Times New Roman" w:hAnsi="Times New Roman" w:cs="Times New Roman"/>
                <w:highlight w:val="cyan"/>
                <w:lang w:val="ru-RU"/>
              </w:rPr>
              <w:t>застосовувати</w:t>
            </w:r>
            <w:proofErr w:type="spellEnd"/>
            <w:r w:rsidRPr="00B91D6A">
              <w:rPr>
                <w:rFonts w:ascii="Times New Roman" w:hAnsi="Times New Roman" w:cs="Times New Roman"/>
                <w:highlight w:val="cyan"/>
                <w:lang w:val="ru-RU"/>
              </w:rPr>
              <w:t xml:space="preserve"> </w:t>
            </w:r>
            <w:proofErr w:type="spellStart"/>
            <w:r w:rsidRPr="00B91D6A">
              <w:rPr>
                <w:rFonts w:ascii="Times New Roman" w:hAnsi="Times New Roman" w:cs="Times New Roman"/>
                <w:highlight w:val="cyan"/>
                <w:lang w:val="ru-RU"/>
              </w:rPr>
              <w:t>інші</w:t>
            </w:r>
            <w:proofErr w:type="spellEnd"/>
            <w:r w:rsidRPr="00B91D6A">
              <w:rPr>
                <w:rFonts w:ascii="Times New Roman" w:hAnsi="Times New Roman" w:cs="Times New Roman"/>
                <w:highlight w:val="cyan"/>
                <w:lang w:val="ru-RU"/>
              </w:rPr>
              <w:t xml:space="preserve"> </w:t>
            </w:r>
            <w:proofErr w:type="spellStart"/>
            <w:r w:rsidRPr="00B91D6A">
              <w:rPr>
                <w:rFonts w:ascii="Times New Roman" w:hAnsi="Times New Roman" w:cs="Times New Roman"/>
                <w:highlight w:val="cyan"/>
                <w:lang w:val="ru-RU"/>
              </w:rPr>
              <w:t>назви</w:t>
            </w:r>
            <w:proofErr w:type="spellEnd"/>
            <w:r w:rsidRPr="00B91D6A">
              <w:rPr>
                <w:rFonts w:ascii="Times New Roman" w:hAnsi="Times New Roman" w:cs="Times New Roman"/>
                <w:highlight w:val="cyan"/>
                <w:lang w:val="ru-RU"/>
              </w:rPr>
              <w:t xml:space="preserve">, для </w:t>
            </w:r>
            <w:proofErr w:type="spellStart"/>
            <w:r w:rsidRPr="00B91D6A">
              <w:rPr>
                <w:rFonts w:ascii="Times New Roman" w:hAnsi="Times New Roman" w:cs="Times New Roman"/>
                <w:highlight w:val="cyan"/>
                <w:lang w:val="ru-RU"/>
              </w:rPr>
              <w:t>яких</w:t>
            </w:r>
            <w:proofErr w:type="spellEnd"/>
            <w:r w:rsidRPr="00B91D6A">
              <w:rPr>
                <w:rFonts w:ascii="Times New Roman" w:hAnsi="Times New Roman" w:cs="Times New Roman"/>
                <w:highlight w:val="cyan"/>
                <w:lang w:val="ru-RU"/>
              </w:rPr>
              <w:t xml:space="preserve"> в </w:t>
            </w:r>
            <w:proofErr w:type="spellStart"/>
            <w:r w:rsidRPr="00B91D6A">
              <w:rPr>
                <w:rFonts w:ascii="Times New Roman" w:hAnsi="Times New Roman" w:cs="Times New Roman"/>
                <w:highlight w:val="cyan"/>
                <w:lang w:val="ru-RU"/>
              </w:rPr>
              <w:t>Україні</w:t>
            </w:r>
            <w:proofErr w:type="spellEnd"/>
            <w:r w:rsidRPr="00B91D6A">
              <w:rPr>
                <w:rFonts w:ascii="Times New Roman" w:hAnsi="Times New Roman" w:cs="Times New Roman"/>
                <w:highlight w:val="cyan"/>
                <w:lang w:val="ru-RU"/>
              </w:rPr>
              <w:t xml:space="preserve"> не </w:t>
            </w:r>
            <w:proofErr w:type="spellStart"/>
            <w:r w:rsidRPr="00B91D6A">
              <w:rPr>
                <w:rFonts w:ascii="Times New Roman" w:hAnsi="Times New Roman" w:cs="Times New Roman"/>
                <w:highlight w:val="cyan"/>
                <w:lang w:val="ru-RU"/>
              </w:rPr>
              <w:t>створені</w:t>
            </w:r>
            <w:proofErr w:type="spellEnd"/>
            <w:r w:rsidRPr="00B91D6A">
              <w:rPr>
                <w:rFonts w:ascii="Times New Roman" w:hAnsi="Times New Roman" w:cs="Times New Roman"/>
                <w:highlight w:val="cyan"/>
                <w:lang w:val="ru-RU"/>
              </w:rPr>
              <w:t xml:space="preserve"> нормативно-</w:t>
            </w:r>
            <w:proofErr w:type="spellStart"/>
            <w:r w:rsidRPr="00B91D6A">
              <w:rPr>
                <w:rFonts w:ascii="Times New Roman" w:hAnsi="Times New Roman" w:cs="Times New Roman"/>
                <w:highlight w:val="cyan"/>
                <w:lang w:val="ru-RU"/>
              </w:rPr>
              <w:t>правові</w:t>
            </w:r>
            <w:proofErr w:type="spellEnd"/>
            <w:r w:rsidRPr="00B91D6A">
              <w:rPr>
                <w:rFonts w:ascii="Times New Roman" w:hAnsi="Times New Roman" w:cs="Times New Roman"/>
                <w:highlight w:val="cyan"/>
                <w:lang w:val="ru-RU"/>
              </w:rPr>
              <w:t xml:space="preserve"> </w:t>
            </w:r>
            <w:proofErr w:type="spellStart"/>
            <w:r w:rsidRPr="00B91D6A">
              <w:rPr>
                <w:rFonts w:ascii="Times New Roman" w:hAnsi="Times New Roman" w:cs="Times New Roman"/>
                <w:highlight w:val="cyan"/>
                <w:lang w:val="ru-RU"/>
              </w:rPr>
              <w:t>документи</w:t>
            </w:r>
            <w:proofErr w:type="spellEnd"/>
            <w:r w:rsidRPr="00B91D6A">
              <w:rPr>
                <w:rFonts w:ascii="Times New Roman" w:hAnsi="Times New Roman" w:cs="Times New Roman"/>
                <w:highlight w:val="cyan"/>
                <w:lang w:val="ru-RU"/>
              </w:rPr>
              <w:t xml:space="preserve">, </w:t>
            </w:r>
            <w:proofErr w:type="spellStart"/>
            <w:r w:rsidRPr="00B91D6A">
              <w:rPr>
                <w:rFonts w:ascii="Times New Roman" w:hAnsi="Times New Roman" w:cs="Times New Roman"/>
                <w:highlight w:val="cyan"/>
                <w:lang w:val="ru-RU"/>
              </w:rPr>
              <w:t>наприклад</w:t>
            </w:r>
            <w:proofErr w:type="spellEnd"/>
            <w:r w:rsidRPr="00B91D6A">
              <w:rPr>
                <w:rFonts w:ascii="Times New Roman" w:hAnsi="Times New Roman" w:cs="Times New Roman"/>
                <w:highlight w:val="cyan"/>
                <w:lang w:val="ru-RU"/>
              </w:rPr>
              <w:t xml:space="preserve"> у </w:t>
            </w:r>
            <w:proofErr w:type="spellStart"/>
            <w:r w:rsidRPr="00B91D6A">
              <w:rPr>
                <w:rFonts w:ascii="Times New Roman" w:hAnsi="Times New Roman" w:cs="Times New Roman"/>
                <w:highlight w:val="cyan"/>
                <w:lang w:val="ru-RU"/>
              </w:rPr>
              <w:t>разі</w:t>
            </w:r>
            <w:proofErr w:type="spellEnd"/>
            <w:r w:rsidRPr="00B91D6A">
              <w:rPr>
                <w:rFonts w:ascii="Times New Roman" w:hAnsi="Times New Roman" w:cs="Times New Roman"/>
                <w:highlight w:val="cyan"/>
                <w:lang w:val="ru-RU"/>
              </w:rPr>
              <w:t xml:space="preserve"> </w:t>
            </w:r>
            <w:proofErr w:type="spellStart"/>
            <w:r w:rsidRPr="00B91D6A">
              <w:rPr>
                <w:rFonts w:ascii="Times New Roman" w:hAnsi="Times New Roman" w:cs="Times New Roman"/>
                <w:highlight w:val="cyan"/>
                <w:lang w:val="ru-RU"/>
              </w:rPr>
              <w:t>імпорту</w:t>
            </w:r>
            <w:proofErr w:type="spellEnd"/>
            <w:r w:rsidRPr="00B91D6A">
              <w:rPr>
                <w:rFonts w:ascii="Times New Roman" w:hAnsi="Times New Roman" w:cs="Times New Roman"/>
                <w:highlight w:val="cyan"/>
                <w:lang w:val="ru-RU"/>
              </w:rPr>
              <w:t xml:space="preserve"> </w:t>
            </w:r>
            <w:proofErr w:type="spellStart"/>
            <w:r w:rsidRPr="00B91D6A">
              <w:rPr>
                <w:rFonts w:ascii="Times New Roman" w:hAnsi="Times New Roman" w:cs="Times New Roman"/>
                <w:highlight w:val="cyan"/>
                <w:lang w:val="ru-RU"/>
              </w:rPr>
              <w:t>продуктів</w:t>
            </w:r>
            <w:proofErr w:type="spellEnd"/>
            <w:r w:rsidRPr="00B91D6A">
              <w:rPr>
                <w:rFonts w:ascii="Times New Roman" w:hAnsi="Times New Roman" w:cs="Times New Roman"/>
                <w:highlight w:val="cyan"/>
                <w:lang w:val="ru-RU"/>
              </w:rPr>
              <w:t xml:space="preserve">, </w:t>
            </w:r>
            <w:proofErr w:type="spellStart"/>
            <w:r w:rsidRPr="00B91D6A">
              <w:rPr>
                <w:rFonts w:ascii="Times New Roman" w:hAnsi="Times New Roman" w:cs="Times New Roman"/>
                <w:highlight w:val="cyan"/>
                <w:lang w:val="ru-RU"/>
              </w:rPr>
              <w:t>або</w:t>
            </w:r>
            <w:proofErr w:type="spellEnd"/>
            <w:r w:rsidRPr="00B91D6A">
              <w:rPr>
                <w:rFonts w:ascii="Times New Roman" w:hAnsi="Times New Roman" w:cs="Times New Roman"/>
                <w:highlight w:val="cyan"/>
                <w:lang w:val="ru-RU"/>
              </w:rPr>
              <w:t xml:space="preserve">  при </w:t>
            </w:r>
            <w:proofErr w:type="spellStart"/>
            <w:r w:rsidRPr="00B91D6A">
              <w:rPr>
                <w:rFonts w:ascii="Times New Roman" w:hAnsi="Times New Roman" w:cs="Times New Roman"/>
                <w:highlight w:val="cyan"/>
                <w:lang w:val="ru-RU"/>
              </w:rPr>
              <w:t>виробництві</w:t>
            </w:r>
            <w:proofErr w:type="spellEnd"/>
            <w:r w:rsidRPr="00B91D6A">
              <w:rPr>
                <w:rFonts w:ascii="Times New Roman" w:hAnsi="Times New Roman" w:cs="Times New Roman"/>
                <w:highlight w:val="cyan"/>
                <w:lang w:val="ru-RU"/>
              </w:rPr>
              <w:t xml:space="preserve"> </w:t>
            </w:r>
            <w:proofErr w:type="spellStart"/>
            <w:r w:rsidRPr="00B91D6A">
              <w:rPr>
                <w:rFonts w:ascii="Times New Roman" w:hAnsi="Times New Roman" w:cs="Times New Roman"/>
                <w:highlight w:val="cyan"/>
                <w:lang w:val="ru-RU"/>
              </w:rPr>
              <w:t>нових</w:t>
            </w:r>
            <w:proofErr w:type="spellEnd"/>
            <w:r w:rsidRPr="00B91D6A">
              <w:rPr>
                <w:rFonts w:ascii="Times New Roman" w:hAnsi="Times New Roman" w:cs="Times New Roman"/>
                <w:highlight w:val="cyan"/>
                <w:lang w:val="ru-RU"/>
              </w:rPr>
              <w:t xml:space="preserve"> </w:t>
            </w:r>
            <w:proofErr w:type="spellStart"/>
            <w:r w:rsidRPr="00B91D6A">
              <w:rPr>
                <w:rFonts w:ascii="Times New Roman" w:hAnsi="Times New Roman" w:cs="Times New Roman"/>
                <w:highlight w:val="cyan"/>
                <w:lang w:val="ru-RU"/>
              </w:rPr>
              <w:t>продуктів</w:t>
            </w:r>
            <w:proofErr w:type="spellEnd"/>
            <w:r w:rsidRPr="00B91D6A">
              <w:rPr>
                <w:rFonts w:ascii="Times New Roman" w:hAnsi="Times New Roman" w:cs="Times New Roman"/>
                <w:highlight w:val="cyan"/>
                <w:lang w:val="ru-RU"/>
              </w:rPr>
              <w:t xml:space="preserve"> в </w:t>
            </w:r>
            <w:proofErr w:type="spellStart"/>
            <w:r w:rsidRPr="00B91D6A">
              <w:rPr>
                <w:rFonts w:ascii="Times New Roman" w:hAnsi="Times New Roman" w:cs="Times New Roman"/>
                <w:highlight w:val="cyan"/>
                <w:lang w:val="ru-RU"/>
              </w:rPr>
              <w:t>Україні</w:t>
            </w:r>
            <w:proofErr w:type="spellEnd"/>
            <w:r w:rsidRPr="00B91D6A">
              <w:rPr>
                <w:rFonts w:ascii="Times New Roman" w:hAnsi="Times New Roman" w:cs="Times New Roman"/>
                <w:highlight w:val="cyan"/>
                <w:lang w:val="ru-RU"/>
              </w:rPr>
              <w:t xml:space="preserve">, для </w:t>
            </w:r>
            <w:proofErr w:type="spellStart"/>
            <w:r w:rsidRPr="00B91D6A">
              <w:rPr>
                <w:rFonts w:ascii="Times New Roman" w:hAnsi="Times New Roman" w:cs="Times New Roman"/>
                <w:highlight w:val="cyan"/>
                <w:lang w:val="ru-RU"/>
              </w:rPr>
              <w:t>яких</w:t>
            </w:r>
            <w:proofErr w:type="spellEnd"/>
            <w:r w:rsidRPr="00B91D6A">
              <w:rPr>
                <w:rFonts w:ascii="Times New Roman" w:hAnsi="Times New Roman" w:cs="Times New Roman"/>
                <w:highlight w:val="cyan"/>
                <w:lang w:val="ru-RU"/>
              </w:rPr>
              <w:t xml:space="preserve"> не </w:t>
            </w:r>
            <w:proofErr w:type="spellStart"/>
            <w:r w:rsidRPr="00B91D6A">
              <w:rPr>
                <w:rFonts w:ascii="Times New Roman" w:hAnsi="Times New Roman" w:cs="Times New Roman"/>
                <w:highlight w:val="cyan"/>
                <w:lang w:val="ru-RU"/>
              </w:rPr>
              <w:t>існує</w:t>
            </w:r>
            <w:proofErr w:type="spellEnd"/>
            <w:r w:rsidRPr="00B91D6A">
              <w:rPr>
                <w:rFonts w:ascii="Times New Roman" w:hAnsi="Times New Roman" w:cs="Times New Roman"/>
                <w:highlight w:val="cyan"/>
                <w:lang w:val="ru-RU"/>
              </w:rPr>
              <w:t xml:space="preserve"> н-п </w:t>
            </w:r>
            <w:proofErr w:type="spellStart"/>
            <w:r w:rsidRPr="00B91D6A">
              <w:rPr>
                <w:rFonts w:ascii="Times New Roman" w:hAnsi="Times New Roman" w:cs="Times New Roman"/>
                <w:highlight w:val="cyan"/>
                <w:lang w:val="ru-RU"/>
              </w:rPr>
              <w:t>актів</w:t>
            </w:r>
            <w:proofErr w:type="spellEnd"/>
            <w:r w:rsidRPr="00B91D6A">
              <w:rPr>
                <w:rFonts w:ascii="Times New Roman" w:hAnsi="Times New Roman" w:cs="Times New Roman"/>
                <w:highlight w:val="cyan"/>
                <w:lang w:val="ru-RU"/>
              </w:rPr>
              <w:t>.</w:t>
            </w:r>
          </w:p>
          <w:p w:rsidR="00B91D6A" w:rsidRDefault="00B91D6A" w:rsidP="00A8546A">
            <w:pPr>
              <w:rPr>
                <w:rFonts w:ascii="Times New Roman" w:hAnsi="Times New Roman" w:cs="Times New Roman"/>
                <w:lang w:val="ru-RU"/>
              </w:rPr>
            </w:pPr>
          </w:p>
          <w:p w:rsidR="0019394A" w:rsidRDefault="0019394A" w:rsidP="00A8546A">
            <w:pPr>
              <w:rPr>
                <w:rFonts w:ascii="Times New Roman" w:hAnsi="Times New Roman" w:cs="Times New Roman"/>
                <w:lang w:val="ru-RU"/>
              </w:rPr>
            </w:pPr>
          </w:p>
          <w:p w:rsidR="0019394A" w:rsidRDefault="0019394A" w:rsidP="00A8546A">
            <w:pPr>
              <w:rPr>
                <w:rFonts w:ascii="Times New Roman" w:hAnsi="Times New Roman" w:cs="Times New Roman"/>
                <w:lang w:val="ru-RU"/>
              </w:rPr>
            </w:pPr>
            <w:proofErr w:type="spellStart"/>
            <w:r w:rsidRPr="0019394A">
              <w:rPr>
                <w:rFonts w:ascii="Times New Roman" w:hAnsi="Times New Roman" w:cs="Times New Roman"/>
                <w:highlight w:val="yellow"/>
                <w:lang w:val="ru-RU"/>
              </w:rPr>
              <w:t>Термін</w:t>
            </w:r>
            <w:proofErr w:type="spellEnd"/>
            <w:r w:rsidRPr="0019394A">
              <w:rPr>
                <w:rFonts w:ascii="Times New Roman" w:hAnsi="Times New Roman" w:cs="Times New Roman"/>
                <w:highlight w:val="yellow"/>
                <w:lang w:val="ru-RU"/>
              </w:rPr>
              <w:t xml:space="preserve"> </w:t>
            </w:r>
            <w:proofErr w:type="spellStart"/>
            <w:r w:rsidRPr="0019394A">
              <w:rPr>
                <w:rFonts w:ascii="Times New Roman" w:hAnsi="Times New Roman" w:cs="Times New Roman"/>
                <w:highlight w:val="yellow"/>
                <w:lang w:val="ru-RU"/>
              </w:rPr>
              <w:t>доповнено</w:t>
            </w:r>
            <w:proofErr w:type="spellEnd"/>
            <w:r w:rsidRPr="0019394A">
              <w:rPr>
                <w:rFonts w:ascii="Times New Roman" w:hAnsi="Times New Roman" w:cs="Times New Roman"/>
                <w:highlight w:val="yellow"/>
                <w:lang w:val="ru-RU"/>
              </w:rPr>
              <w:t xml:space="preserve">, не на </w:t>
            </w:r>
            <w:proofErr w:type="spellStart"/>
            <w:r w:rsidRPr="0019394A">
              <w:rPr>
                <w:rFonts w:ascii="Times New Roman" w:hAnsi="Times New Roman" w:cs="Times New Roman"/>
                <w:highlight w:val="yellow"/>
                <w:lang w:val="ru-RU"/>
              </w:rPr>
              <w:t>усі</w:t>
            </w:r>
            <w:proofErr w:type="spellEnd"/>
            <w:r w:rsidRPr="0019394A">
              <w:rPr>
                <w:rFonts w:ascii="Times New Roman" w:hAnsi="Times New Roman" w:cs="Times New Roman"/>
                <w:highlight w:val="yellow"/>
                <w:lang w:val="ru-RU"/>
              </w:rPr>
              <w:t xml:space="preserve"> </w:t>
            </w:r>
            <w:proofErr w:type="spellStart"/>
            <w:r w:rsidRPr="0019394A">
              <w:rPr>
                <w:rFonts w:ascii="Times New Roman" w:hAnsi="Times New Roman" w:cs="Times New Roman"/>
                <w:highlight w:val="yellow"/>
                <w:lang w:val="ru-RU"/>
              </w:rPr>
              <w:t>продукти</w:t>
            </w:r>
            <w:proofErr w:type="spellEnd"/>
            <w:r w:rsidRPr="0019394A">
              <w:rPr>
                <w:rFonts w:ascii="Times New Roman" w:hAnsi="Times New Roman" w:cs="Times New Roman"/>
                <w:highlight w:val="yellow"/>
                <w:lang w:val="ru-RU"/>
              </w:rPr>
              <w:t xml:space="preserve"> в </w:t>
            </w:r>
            <w:proofErr w:type="spellStart"/>
            <w:r w:rsidRPr="0019394A">
              <w:rPr>
                <w:rFonts w:ascii="Times New Roman" w:hAnsi="Times New Roman" w:cs="Times New Roman"/>
                <w:highlight w:val="yellow"/>
                <w:lang w:val="ru-RU"/>
              </w:rPr>
              <w:t>Україні</w:t>
            </w:r>
            <w:proofErr w:type="spellEnd"/>
            <w:r w:rsidRPr="0019394A">
              <w:rPr>
                <w:rFonts w:ascii="Times New Roman" w:hAnsi="Times New Roman" w:cs="Times New Roman"/>
                <w:highlight w:val="yellow"/>
                <w:lang w:val="ru-RU"/>
              </w:rPr>
              <w:t xml:space="preserve"> є </w:t>
            </w:r>
            <w:proofErr w:type="spellStart"/>
            <w:r w:rsidRPr="0019394A">
              <w:rPr>
                <w:rFonts w:ascii="Times New Roman" w:hAnsi="Times New Roman" w:cs="Times New Roman"/>
                <w:highlight w:val="yellow"/>
                <w:lang w:val="ru-RU"/>
              </w:rPr>
              <w:t>нормативні</w:t>
            </w:r>
            <w:proofErr w:type="spellEnd"/>
            <w:r w:rsidRPr="0019394A">
              <w:rPr>
                <w:rFonts w:ascii="Times New Roman" w:hAnsi="Times New Roman" w:cs="Times New Roman"/>
                <w:highlight w:val="yellow"/>
                <w:lang w:val="ru-RU"/>
              </w:rPr>
              <w:t xml:space="preserve"> </w:t>
            </w:r>
            <w:proofErr w:type="spellStart"/>
            <w:r w:rsidRPr="0019394A">
              <w:rPr>
                <w:rFonts w:ascii="Times New Roman" w:hAnsi="Times New Roman" w:cs="Times New Roman"/>
                <w:highlight w:val="yellow"/>
                <w:lang w:val="ru-RU"/>
              </w:rPr>
              <w:t>акти</w:t>
            </w:r>
            <w:proofErr w:type="spellEnd"/>
            <w:r w:rsidRPr="0019394A">
              <w:rPr>
                <w:rFonts w:ascii="Times New Roman" w:hAnsi="Times New Roman" w:cs="Times New Roman"/>
                <w:highlight w:val="yellow"/>
                <w:lang w:val="ru-RU"/>
              </w:rPr>
              <w:t xml:space="preserve"> </w:t>
            </w:r>
            <w:proofErr w:type="spellStart"/>
            <w:r w:rsidRPr="0019394A">
              <w:rPr>
                <w:rFonts w:ascii="Times New Roman" w:hAnsi="Times New Roman" w:cs="Times New Roman"/>
                <w:highlight w:val="yellow"/>
                <w:lang w:val="ru-RU"/>
              </w:rPr>
              <w:t>або</w:t>
            </w:r>
            <w:proofErr w:type="spellEnd"/>
            <w:r w:rsidRPr="0019394A">
              <w:rPr>
                <w:rFonts w:ascii="Times New Roman" w:hAnsi="Times New Roman" w:cs="Times New Roman"/>
                <w:highlight w:val="yellow"/>
                <w:lang w:val="ru-RU"/>
              </w:rPr>
              <w:t xml:space="preserve"> </w:t>
            </w:r>
            <w:proofErr w:type="spellStart"/>
            <w:r w:rsidRPr="0019394A">
              <w:rPr>
                <w:rFonts w:ascii="Times New Roman" w:hAnsi="Times New Roman" w:cs="Times New Roman"/>
                <w:highlight w:val="yellow"/>
                <w:lang w:val="ru-RU"/>
              </w:rPr>
              <w:t>нормативні</w:t>
            </w:r>
            <w:proofErr w:type="spellEnd"/>
            <w:r w:rsidRPr="0019394A">
              <w:rPr>
                <w:rFonts w:ascii="Times New Roman" w:hAnsi="Times New Roman" w:cs="Times New Roman"/>
                <w:highlight w:val="yellow"/>
                <w:lang w:val="ru-RU"/>
              </w:rPr>
              <w:t xml:space="preserve"> </w:t>
            </w:r>
            <w:proofErr w:type="spellStart"/>
            <w:r w:rsidRPr="0019394A">
              <w:rPr>
                <w:rFonts w:ascii="Times New Roman" w:hAnsi="Times New Roman" w:cs="Times New Roman"/>
                <w:highlight w:val="yellow"/>
                <w:lang w:val="ru-RU"/>
              </w:rPr>
              <w:t>документи</w:t>
            </w:r>
            <w:proofErr w:type="spellEnd"/>
            <w:r w:rsidRPr="0019394A">
              <w:rPr>
                <w:rFonts w:ascii="Times New Roman" w:hAnsi="Times New Roman" w:cs="Times New Roman"/>
                <w:highlight w:val="yellow"/>
                <w:lang w:val="ru-RU"/>
              </w:rPr>
              <w:t>.</w:t>
            </w:r>
          </w:p>
          <w:p w:rsidR="0019394A" w:rsidRDefault="0019394A" w:rsidP="00A8546A">
            <w:pPr>
              <w:rPr>
                <w:rFonts w:ascii="Times New Roman" w:hAnsi="Times New Roman" w:cs="Times New Roman"/>
                <w:lang w:val="ru-RU"/>
              </w:rPr>
            </w:pPr>
          </w:p>
          <w:p w:rsidR="0019394A" w:rsidRDefault="0019394A" w:rsidP="00A8546A">
            <w:pPr>
              <w:rPr>
                <w:rFonts w:ascii="Times New Roman" w:hAnsi="Times New Roman" w:cs="Times New Roman"/>
                <w:lang w:val="ru-RU"/>
              </w:rPr>
            </w:pPr>
          </w:p>
          <w:p w:rsidR="0019394A" w:rsidRDefault="0019394A" w:rsidP="00A8546A">
            <w:pPr>
              <w:rPr>
                <w:rFonts w:ascii="Times New Roman" w:hAnsi="Times New Roman" w:cs="Times New Roman"/>
                <w:lang w:val="ru-RU"/>
              </w:rPr>
            </w:pPr>
          </w:p>
          <w:p w:rsidR="0019394A" w:rsidRDefault="0019394A" w:rsidP="00A8546A">
            <w:pPr>
              <w:rPr>
                <w:rFonts w:ascii="Times New Roman" w:hAnsi="Times New Roman" w:cs="Times New Roman"/>
                <w:lang w:val="ru-RU"/>
              </w:rPr>
            </w:pPr>
          </w:p>
          <w:p w:rsidR="0019394A" w:rsidRDefault="0019394A" w:rsidP="00A8546A">
            <w:pPr>
              <w:rPr>
                <w:rFonts w:ascii="Times New Roman" w:hAnsi="Times New Roman" w:cs="Times New Roman"/>
                <w:lang w:val="ru-RU"/>
              </w:rPr>
            </w:pPr>
          </w:p>
          <w:p w:rsidR="0019394A" w:rsidRDefault="0019394A" w:rsidP="00A8546A">
            <w:pPr>
              <w:rPr>
                <w:rFonts w:ascii="Times New Roman" w:hAnsi="Times New Roman" w:cs="Times New Roman"/>
                <w:lang w:val="ru-RU"/>
              </w:rPr>
            </w:pPr>
          </w:p>
          <w:p w:rsidR="0019394A" w:rsidRDefault="0019394A" w:rsidP="00A8546A">
            <w:pPr>
              <w:rPr>
                <w:rFonts w:ascii="Times New Roman" w:hAnsi="Times New Roman" w:cs="Times New Roman"/>
                <w:lang w:val="ru-RU"/>
              </w:rPr>
            </w:pPr>
          </w:p>
          <w:p w:rsidR="0019394A" w:rsidRDefault="0019394A" w:rsidP="00A8546A">
            <w:pPr>
              <w:rPr>
                <w:rFonts w:ascii="Times New Roman" w:hAnsi="Times New Roman" w:cs="Times New Roman"/>
                <w:lang w:val="ru-RU"/>
              </w:rPr>
            </w:pPr>
          </w:p>
          <w:p w:rsidR="0019394A" w:rsidRDefault="0019394A" w:rsidP="00A8546A">
            <w:pPr>
              <w:rPr>
                <w:rFonts w:ascii="Times New Roman" w:hAnsi="Times New Roman" w:cs="Times New Roman"/>
                <w:lang w:val="ru-RU"/>
              </w:rPr>
            </w:pPr>
          </w:p>
          <w:p w:rsidR="00B91D6A" w:rsidRDefault="00B91D6A" w:rsidP="00A8546A">
            <w:pPr>
              <w:rPr>
                <w:rFonts w:ascii="Times New Roman" w:hAnsi="Times New Roman" w:cs="Times New Roman"/>
                <w:lang w:val="ru-RU"/>
              </w:rPr>
            </w:pPr>
            <w:r>
              <w:rPr>
                <w:rFonts w:ascii="Times New Roman" w:hAnsi="Times New Roman" w:cs="Times New Roman"/>
                <w:lang w:val="ru-RU"/>
              </w:rPr>
              <w:t xml:space="preserve">Або </w:t>
            </w:r>
          </w:p>
          <w:p w:rsidR="00B91D6A" w:rsidRDefault="00B91D6A" w:rsidP="00A8546A">
            <w:pPr>
              <w:rPr>
                <w:rFonts w:ascii="Times New Roman" w:hAnsi="Times New Roman" w:cs="Times New Roman"/>
                <w:lang w:val="ru-RU"/>
              </w:rPr>
            </w:pPr>
          </w:p>
          <w:p w:rsidR="003E064C" w:rsidRPr="00A8546A" w:rsidRDefault="0066013D" w:rsidP="00B91D6A">
            <w:pPr>
              <w:rPr>
                <w:rFonts w:ascii="Times New Roman" w:hAnsi="Times New Roman" w:cs="Times New Roman"/>
                <w:lang w:val="ru-RU"/>
              </w:rPr>
            </w:pPr>
            <w:proofErr w:type="spellStart"/>
            <w:r w:rsidRPr="0066013D">
              <w:rPr>
                <w:rFonts w:ascii="Times New Roman" w:hAnsi="Times New Roman" w:cs="Times New Roman"/>
                <w:highlight w:val="magenta"/>
                <w:lang w:val="ru-RU"/>
              </w:rPr>
              <w:t>Замість</w:t>
            </w:r>
            <w:proofErr w:type="spellEnd"/>
            <w:r w:rsidRPr="0066013D">
              <w:rPr>
                <w:rFonts w:ascii="Times New Roman" w:hAnsi="Times New Roman" w:cs="Times New Roman"/>
                <w:highlight w:val="magenta"/>
                <w:lang w:val="ru-RU"/>
              </w:rPr>
              <w:t xml:space="preserve"> </w:t>
            </w:r>
            <w:proofErr w:type="spellStart"/>
            <w:r w:rsidRPr="0066013D">
              <w:rPr>
                <w:rFonts w:ascii="Times New Roman" w:hAnsi="Times New Roman" w:cs="Times New Roman"/>
                <w:highlight w:val="magenta"/>
                <w:lang w:val="ru-RU"/>
              </w:rPr>
              <w:t>чотирьох</w:t>
            </w:r>
            <w:proofErr w:type="spellEnd"/>
            <w:r w:rsidRPr="0066013D">
              <w:rPr>
                <w:rFonts w:ascii="Times New Roman" w:hAnsi="Times New Roman" w:cs="Times New Roman"/>
                <w:highlight w:val="magenta"/>
                <w:lang w:val="ru-RU"/>
              </w:rPr>
              <w:t xml:space="preserve"> понять </w:t>
            </w:r>
            <w:proofErr w:type="spellStart"/>
            <w:r w:rsidRPr="0066013D">
              <w:rPr>
                <w:rFonts w:ascii="Times New Roman" w:hAnsi="Times New Roman" w:cs="Times New Roman"/>
                <w:highlight w:val="magenta"/>
                <w:lang w:val="ru-RU"/>
              </w:rPr>
              <w:t>щодо</w:t>
            </w:r>
            <w:proofErr w:type="spellEnd"/>
            <w:r w:rsidRPr="0066013D">
              <w:rPr>
                <w:rFonts w:ascii="Times New Roman" w:hAnsi="Times New Roman" w:cs="Times New Roman"/>
                <w:highlight w:val="magenta"/>
                <w:lang w:val="ru-RU"/>
              </w:rPr>
              <w:t xml:space="preserve"> </w:t>
            </w:r>
            <w:proofErr w:type="spellStart"/>
            <w:r w:rsidRPr="0066013D">
              <w:rPr>
                <w:rFonts w:ascii="Times New Roman" w:hAnsi="Times New Roman" w:cs="Times New Roman"/>
                <w:highlight w:val="magenta"/>
                <w:lang w:val="ru-RU"/>
              </w:rPr>
              <w:t>назви</w:t>
            </w:r>
            <w:proofErr w:type="spellEnd"/>
            <w:r w:rsidRPr="0066013D">
              <w:rPr>
                <w:rFonts w:ascii="Times New Roman" w:hAnsi="Times New Roman" w:cs="Times New Roman"/>
                <w:highlight w:val="magenta"/>
                <w:lang w:val="ru-RU"/>
              </w:rPr>
              <w:t xml:space="preserve"> продукту, </w:t>
            </w:r>
            <w:proofErr w:type="spellStart"/>
            <w:r w:rsidRPr="0066013D">
              <w:rPr>
                <w:rFonts w:ascii="Times New Roman" w:hAnsi="Times New Roman" w:cs="Times New Roman"/>
                <w:highlight w:val="magenta"/>
                <w:lang w:val="ru-RU"/>
              </w:rPr>
              <w:t>доцільно</w:t>
            </w:r>
            <w:proofErr w:type="spellEnd"/>
            <w:r w:rsidRPr="0066013D">
              <w:rPr>
                <w:rFonts w:ascii="Times New Roman" w:hAnsi="Times New Roman" w:cs="Times New Roman"/>
                <w:highlight w:val="magenta"/>
                <w:lang w:val="ru-RU"/>
              </w:rPr>
              <w:t xml:space="preserve"> </w:t>
            </w:r>
            <w:proofErr w:type="spellStart"/>
            <w:r w:rsidRPr="0066013D">
              <w:rPr>
                <w:rFonts w:ascii="Times New Roman" w:hAnsi="Times New Roman" w:cs="Times New Roman"/>
                <w:highlight w:val="magenta"/>
                <w:lang w:val="ru-RU"/>
              </w:rPr>
              <w:t>надати</w:t>
            </w:r>
            <w:proofErr w:type="spellEnd"/>
            <w:r w:rsidRPr="0066013D">
              <w:rPr>
                <w:rFonts w:ascii="Times New Roman" w:hAnsi="Times New Roman" w:cs="Times New Roman"/>
                <w:highlight w:val="magenta"/>
                <w:lang w:val="ru-RU"/>
              </w:rPr>
              <w:t xml:space="preserve"> </w:t>
            </w:r>
            <w:proofErr w:type="spellStart"/>
            <w:r w:rsidRPr="0066013D">
              <w:rPr>
                <w:rFonts w:ascii="Times New Roman" w:hAnsi="Times New Roman" w:cs="Times New Roman"/>
                <w:highlight w:val="magenta"/>
                <w:lang w:val="ru-RU"/>
              </w:rPr>
              <w:t>одне</w:t>
            </w:r>
            <w:proofErr w:type="spellEnd"/>
            <w:r w:rsidRPr="0066013D">
              <w:rPr>
                <w:rFonts w:ascii="Times New Roman" w:hAnsi="Times New Roman" w:cs="Times New Roman"/>
                <w:highlight w:val="magenta"/>
                <w:lang w:val="ru-RU"/>
              </w:rPr>
              <w:t xml:space="preserve">, та </w:t>
            </w:r>
            <w:proofErr w:type="spellStart"/>
            <w:r w:rsidRPr="0066013D">
              <w:rPr>
                <w:rFonts w:ascii="Times New Roman" w:hAnsi="Times New Roman" w:cs="Times New Roman"/>
                <w:highlight w:val="magenta"/>
                <w:lang w:val="ru-RU"/>
              </w:rPr>
              <w:t>визначити</w:t>
            </w:r>
            <w:proofErr w:type="spellEnd"/>
            <w:r w:rsidRPr="0066013D">
              <w:rPr>
                <w:rFonts w:ascii="Times New Roman" w:hAnsi="Times New Roman" w:cs="Times New Roman"/>
                <w:highlight w:val="magenta"/>
                <w:lang w:val="ru-RU"/>
              </w:rPr>
              <w:t xml:space="preserve">, </w:t>
            </w:r>
            <w:proofErr w:type="spellStart"/>
            <w:r w:rsidRPr="0066013D">
              <w:rPr>
                <w:rFonts w:ascii="Times New Roman" w:hAnsi="Times New Roman" w:cs="Times New Roman"/>
                <w:highlight w:val="magenta"/>
                <w:lang w:val="ru-RU"/>
              </w:rPr>
              <w:t>що</w:t>
            </w:r>
            <w:proofErr w:type="spellEnd"/>
            <w:r w:rsidRPr="0066013D">
              <w:rPr>
                <w:rFonts w:ascii="Times New Roman" w:hAnsi="Times New Roman" w:cs="Times New Roman"/>
                <w:highlight w:val="magenta"/>
                <w:lang w:val="ru-RU"/>
              </w:rPr>
              <w:t xml:space="preserve"> </w:t>
            </w:r>
            <w:proofErr w:type="spellStart"/>
            <w:r w:rsidRPr="0066013D">
              <w:rPr>
                <w:rFonts w:ascii="Times New Roman" w:hAnsi="Times New Roman" w:cs="Times New Roman"/>
                <w:highlight w:val="magenta"/>
                <w:lang w:val="ru-RU"/>
              </w:rPr>
              <w:t>підпадає</w:t>
            </w:r>
            <w:proofErr w:type="spellEnd"/>
            <w:r w:rsidRPr="0066013D">
              <w:rPr>
                <w:rFonts w:ascii="Times New Roman" w:hAnsi="Times New Roman" w:cs="Times New Roman"/>
                <w:highlight w:val="magenta"/>
                <w:lang w:val="ru-RU"/>
              </w:rPr>
              <w:t xml:space="preserve"> </w:t>
            </w:r>
            <w:proofErr w:type="spellStart"/>
            <w:r w:rsidRPr="0066013D">
              <w:rPr>
                <w:rFonts w:ascii="Times New Roman" w:hAnsi="Times New Roman" w:cs="Times New Roman"/>
                <w:highlight w:val="magenta"/>
                <w:lang w:val="ru-RU"/>
              </w:rPr>
              <w:t>під</w:t>
            </w:r>
            <w:proofErr w:type="spellEnd"/>
            <w:r w:rsidRPr="0066013D">
              <w:rPr>
                <w:rFonts w:ascii="Times New Roman" w:hAnsi="Times New Roman" w:cs="Times New Roman"/>
                <w:highlight w:val="magenta"/>
                <w:lang w:val="ru-RU"/>
              </w:rPr>
              <w:t xml:space="preserve"> </w:t>
            </w:r>
            <w:proofErr w:type="spellStart"/>
            <w:r w:rsidRPr="0066013D">
              <w:rPr>
                <w:rFonts w:ascii="Times New Roman" w:hAnsi="Times New Roman" w:cs="Times New Roman"/>
                <w:highlight w:val="magenta"/>
                <w:lang w:val="ru-RU"/>
              </w:rPr>
              <w:t>поняття</w:t>
            </w:r>
            <w:proofErr w:type="spellEnd"/>
            <w:r w:rsidRPr="0066013D">
              <w:rPr>
                <w:rFonts w:ascii="Times New Roman" w:hAnsi="Times New Roman" w:cs="Times New Roman"/>
                <w:highlight w:val="magenta"/>
                <w:lang w:val="ru-RU"/>
              </w:rPr>
              <w:t xml:space="preserve"> </w:t>
            </w:r>
            <w:proofErr w:type="spellStart"/>
            <w:r w:rsidRPr="0066013D">
              <w:rPr>
                <w:rFonts w:ascii="Times New Roman" w:hAnsi="Times New Roman" w:cs="Times New Roman"/>
                <w:highlight w:val="magenta"/>
                <w:lang w:val="ru-RU"/>
              </w:rPr>
              <w:t>назви</w:t>
            </w:r>
            <w:proofErr w:type="spellEnd"/>
            <w:r w:rsidRPr="0066013D">
              <w:rPr>
                <w:rFonts w:ascii="Times New Roman" w:hAnsi="Times New Roman" w:cs="Times New Roman"/>
                <w:highlight w:val="magenta"/>
                <w:lang w:val="ru-RU"/>
              </w:rPr>
              <w:t xml:space="preserve"> продукту.</w:t>
            </w:r>
          </w:p>
        </w:tc>
      </w:tr>
      <w:tr w:rsidR="003E064C" w:rsidRPr="00E51028" w:rsidTr="00EC432E">
        <w:tc>
          <w:tcPr>
            <w:tcW w:w="7863" w:type="dxa"/>
          </w:tcPr>
          <w:p w:rsidR="003E064C" w:rsidRPr="00E51028" w:rsidRDefault="003E064C" w:rsidP="0099569D">
            <w:pPr>
              <w:pStyle w:val="NormalWeb"/>
              <w:numPr>
                <w:ilvl w:val="0"/>
                <w:numId w:val="2"/>
              </w:numPr>
              <w:spacing w:before="0" w:after="0"/>
              <w:ind w:left="0" w:firstLine="284"/>
              <w:jc w:val="both"/>
              <w:rPr>
                <w:color w:val="FF0000"/>
                <w:sz w:val="22"/>
                <w:szCs w:val="22"/>
                <w:lang w:val="uk-UA"/>
              </w:rPr>
            </w:pPr>
            <w:r w:rsidRPr="00E51028">
              <w:rPr>
                <w:snapToGrid w:val="0"/>
                <w:color w:val="000000"/>
                <w:sz w:val="22"/>
                <w:szCs w:val="22"/>
                <w:lang w:val="uk-UA"/>
              </w:rPr>
              <w:lastRenderedPageBreak/>
              <w:t xml:space="preserve">переробка - </w:t>
            </w:r>
            <w:r w:rsidRPr="00E51028">
              <w:rPr>
                <w:color w:val="000000"/>
                <w:sz w:val="22"/>
                <w:szCs w:val="22"/>
                <w:lang w:val="uk-UA"/>
              </w:rPr>
              <w:t>будь-яка дія, яка істотно змінює первинний продукт, в тому числі нагрівання, коптіння, консервування, дозрівання, сушіння, маринування, екстракція, екструзія чи комбінація перелічених процесів;</w:t>
            </w:r>
          </w:p>
        </w:tc>
        <w:tc>
          <w:tcPr>
            <w:tcW w:w="3884" w:type="dxa"/>
          </w:tcPr>
          <w:p w:rsidR="003E064C" w:rsidRPr="002F6AEA" w:rsidRDefault="005C3011" w:rsidP="002F6AEA">
            <w:pPr>
              <w:rPr>
                <w:rFonts w:ascii="Times New Roman" w:hAnsi="Times New Roman" w:cs="Times New Roman"/>
              </w:rPr>
            </w:pPr>
            <w:r w:rsidRPr="002F6AEA">
              <w:rPr>
                <w:rFonts w:ascii="Times New Roman" w:hAnsi="Times New Roman" w:cs="Times New Roman"/>
                <w:snapToGrid w:val="0"/>
                <w:color w:val="000000"/>
              </w:rPr>
              <w:t xml:space="preserve">27) переробка - </w:t>
            </w:r>
            <w:r w:rsidRPr="002F6AEA">
              <w:rPr>
                <w:rFonts w:ascii="Times New Roman" w:hAnsi="Times New Roman" w:cs="Times New Roman"/>
                <w:color w:val="000000"/>
              </w:rPr>
              <w:t>будь-яка дія, яка істотно змінює первинний продукт, в тому числі нагрівання, коптіння, консервування, дозрівання, сушіння, маринування, екстракція, екструзія</w:t>
            </w:r>
            <w:r w:rsidR="002F6AEA" w:rsidRPr="002F6AEA">
              <w:rPr>
                <w:rFonts w:ascii="Times New Roman" w:hAnsi="Times New Roman" w:cs="Times New Roman"/>
                <w:color w:val="000000"/>
              </w:rPr>
              <w:t xml:space="preserve">, </w:t>
            </w:r>
            <w:r w:rsidR="002F6AEA" w:rsidRPr="002F6AEA">
              <w:rPr>
                <w:rFonts w:ascii="Times New Roman" w:hAnsi="Times New Roman" w:cs="Times New Roman"/>
                <w:color w:val="000000"/>
                <w:highlight w:val="green"/>
              </w:rPr>
              <w:t xml:space="preserve">охолодження, заморожування, </w:t>
            </w:r>
            <w:proofErr w:type="spellStart"/>
            <w:r w:rsidR="002F6AEA" w:rsidRPr="002F6AEA">
              <w:rPr>
                <w:rFonts w:ascii="Times New Roman" w:hAnsi="Times New Roman" w:cs="Times New Roman"/>
                <w:color w:val="000000"/>
                <w:highlight w:val="green"/>
              </w:rPr>
              <w:t>дефростація</w:t>
            </w:r>
            <w:proofErr w:type="spellEnd"/>
            <w:r w:rsidRPr="002F6AEA">
              <w:rPr>
                <w:rFonts w:ascii="Times New Roman" w:hAnsi="Times New Roman" w:cs="Times New Roman"/>
                <w:color w:val="000000"/>
              </w:rPr>
              <w:t xml:space="preserve"> чи комбінація перелічених процесів;</w:t>
            </w: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3E064C" w:rsidRPr="00E51028" w:rsidRDefault="003E064C" w:rsidP="0099569D">
            <w:pPr>
              <w:pStyle w:val="ListParagraph"/>
              <w:numPr>
                <w:ilvl w:val="0"/>
                <w:numId w:val="2"/>
              </w:numPr>
              <w:ind w:left="0" w:firstLine="284"/>
              <w:jc w:val="both"/>
              <w:rPr>
                <w:rFonts w:ascii="Times New Roman" w:hAnsi="Times New Roman"/>
                <w:color w:val="000000"/>
                <w:lang w:val="uk-UA"/>
              </w:rPr>
            </w:pPr>
            <w:r w:rsidRPr="00E51028">
              <w:rPr>
                <w:rFonts w:ascii="Times New Roman" w:hAnsi="Times New Roman"/>
                <w:color w:val="000000"/>
                <w:lang w:val="uk-UA"/>
              </w:rPr>
              <w:t>поживна речовина - білок, вуглевод, жир, харчові волокна, натрій, вітаміни та мікроелементи, мінерали, перелічені в пункті 1 частини першої додатку 9 до цього Закону, та будь-які речовини, що належать до або є складовими будь-якої із зазначених категорій;</w:t>
            </w:r>
          </w:p>
        </w:tc>
        <w:tc>
          <w:tcPr>
            <w:tcW w:w="3884" w:type="dxa"/>
          </w:tcPr>
          <w:p w:rsidR="003E064C" w:rsidRPr="00E51028" w:rsidRDefault="00A8546A" w:rsidP="00E51028">
            <w:pPr>
              <w:rPr>
                <w:rFonts w:ascii="Times New Roman" w:hAnsi="Times New Roman" w:cs="Times New Roman"/>
              </w:rPr>
            </w:pPr>
            <w:r>
              <w:rPr>
                <w:rFonts w:ascii="Times New Roman" w:hAnsi="Times New Roman" w:cs="Times New Roman"/>
                <w:color w:val="FF0000"/>
              </w:rPr>
              <w:t>поживна речовина</w:t>
            </w:r>
            <w:r w:rsidRPr="004077C7">
              <w:rPr>
                <w:rFonts w:ascii="Times New Roman" w:hAnsi="Times New Roman" w:cs="Times New Roman"/>
                <w:color w:val="FF0000"/>
              </w:rPr>
              <w:t xml:space="preserve"> – одна з таких речовин білок, вуглевод, жир, харчові волокна, натрій, вітаміни та мікроелементи, мінерали, перелічені в пункті 1 частини першої додатку 9 до цього Закону, та будь-які речовини, що належать до або є складовими бу</w:t>
            </w:r>
            <w:r>
              <w:rPr>
                <w:rFonts w:ascii="Times New Roman" w:hAnsi="Times New Roman" w:cs="Times New Roman"/>
                <w:color w:val="FF0000"/>
              </w:rPr>
              <w:t>дь-якої із зазначених категорій</w:t>
            </w:r>
          </w:p>
        </w:tc>
        <w:tc>
          <w:tcPr>
            <w:tcW w:w="3606" w:type="dxa"/>
          </w:tcPr>
          <w:p w:rsidR="00A8546A" w:rsidRPr="004077C7" w:rsidRDefault="00A8546A" w:rsidP="00A8546A">
            <w:pPr>
              <w:rPr>
                <w:rFonts w:ascii="Times New Roman" w:hAnsi="Times New Roman" w:cs="Times New Roman"/>
                <w:color w:val="FF0000"/>
              </w:rPr>
            </w:pPr>
          </w:p>
          <w:p w:rsidR="003E064C" w:rsidRPr="00E51028" w:rsidRDefault="003E064C" w:rsidP="00E51028">
            <w:pPr>
              <w:rPr>
                <w:rFonts w:ascii="Times New Roman" w:hAnsi="Times New Roman" w:cs="Times New Roman"/>
              </w:rPr>
            </w:pPr>
          </w:p>
        </w:tc>
      </w:tr>
      <w:tr w:rsidR="003E064C" w:rsidRPr="00E51028" w:rsidTr="00EC432E">
        <w:tc>
          <w:tcPr>
            <w:tcW w:w="7863" w:type="dxa"/>
          </w:tcPr>
          <w:p w:rsidR="003E064C" w:rsidRPr="00E51028" w:rsidRDefault="003E064C" w:rsidP="0099569D">
            <w:pPr>
              <w:pStyle w:val="NormalWeb"/>
              <w:numPr>
                <w:ilvl w:val="0"/>
                <w:numId w:val="2"/>
              </w:numPr>
              <w:spacing w:before="0" w:after="0"/>
              <w:ind w:left="0" w:firstLine="284"/>
              <w:jc w:val="both"/>
              <w:rPr>
                <w:color w:val="000000"/>
                <w:sz w:val="22"/>
                <w:szCs w:val="22"/>
                <w:lang w:val="uk-UA"/>
              </w:rPr>
            </w:pPr>
            <w:proofErr w:type="spellStart"/>
            <w:r w:rsidRPr="00E51028">
              <w:rPr>
                <w:color w:val="000000"/>
                <w:sz w:val="22"/>
                <w:szCs w:val="22"/>
                <w:lang w:val="uk-UA"/>
              </w:rPr>
              <w:t>поліненасичені</w:t>
            </w:r>
            <w:proofErr w:type="spellEnd"/>
            <w:r w:rsidRPr="00E51028">
              <w:rPr>
                <w:color w:val="000000"/>
                <w:sz w:val="22"/>
                <w:szCs w:val="22"/>
                <w:lang w:val="uk-UA"/>
              </w:rPr>
              <w:t xml:space="preserve"> жири - жирні кислоти з двома та більше подвійними </w:t>
            </w:r>
            <w:proofErr w:type="spellStart"/>
            <w:r w:rsidRPr="00E51028">
              <w:rPr>
                <w:color w:val="000000"/>
                <w:sz w:val="22"/>
                <w:szCs w:val="22"/>
                <w:lang w:val="uk-UA"/>
              </w:rPr>
              <w:t>цис</w:t>
            </w:r>
            <w:proofErr w:type="spellEnd"/>
            <w:r w:rsidRPr="00E51028">
              <w:rPr>
                <w:color w:val="000000"/>
                <w:sz w:val="22"/>
                <w:szCs w:val="22"/>
                <w:lang w:val="uk-UA"/>
              </w:rPr>
              <w:t>- зв`язками;</w:t>
            </w: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3E064C" w:rsidRPr="00E51028" w:rsidRDefault="003E064C" w:rsidP="0099569D">
            <w:pPr>
              <w:pStyle w:val="NormalWeb"/>
              <w:numPr>
                <w:ilvl w:val="0"/>
                <w:numId w:val="2"/>
              </w:numPr>
              <w:spacing w:before="0" w:after="0"/>
              <w:ind w:left="0" w:firstLine="284"/>
              <w:jc w:val="both"/>
              <w:rPr>
                <w:color w:val="000000"/>
                <w:sz w:val="22"/>
                <w:szCs w:val="22"/>
                <w:lang w:val="uk-UA"/>
              </w:rPr>
            </w:pPr>
            <w:proofErr w:type="spellStart"/>
            <w:r w:rsidRPr="00E51028">
              <w:rPr>
                <w:color w:val="000000"/>
                <w:sz w:val="22"/>
                <w:szCs w:val="22"/>
                <w:lang w:val="uk-UA"/>
              </w:rPr>
              <w:t>поліоли</w:t>
            </w:r>
            <w:proofErr w:type="spellEnd"/>
            <w:r w:rsidRPr="00E51028">
              <w:rPr>
                <w:color w:val="000000"/>
                <w:sz w:val="22"/>
                <w:szCs w:val="22"/>
                <w:lang w:val="uk-UA"/>
              </w:rPr>
              <w:t xml:space="preserve"> - спирти, що містять більш, ніж дві гідроксильні групи;</w:t>
            </w: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3E064C" w:rsidRPr="00E51028" w:rsidRDefault="003E064C" w:rsidP="0099569D">
            <w:pPr>
              <w:pStyle w:val="ListParagraph"/>
              <w:numPr>
                <w:ilvl w:val="0"/>
                <w:numId w:val="2"/>
              </w:numPr>
              <w:ind w:left="0" w:firstLine="284"/>
              <w:jc w:val="both"/>
              <w:rPr>
                <w:rFonts w:ascii="Times New Roman" w:hAnsi="Times New Roman"/>
                <w:color w:val="000000"/>
              </w:rPr>
            </w:pPr>
            <w:r w:rsidRPr="00E51028">
              <w:rPr>
                <w:rFonts w:ascii="Times New Roman" w:hAnsi="Times New Roman"/>
                <w:color w:val="000000"/>
                <w:lang w:val="uk-UA"/>
              </w:rPr>
              <w:t>поле зору – сукупність поверхонь упаковки, яку видно з однієї точки;</w:t>
            </w:r>
          </w:p>
        </w:tc>
        <w:tc>
          <w:tcPr>
            <w:tcW w:w="3884" w:type="dxa"/>
          </w:tcPr>
          <w:p w:rsidR="003E064C" w:rsidRDefault="00A8546A" w:rsidP="00A8546A">
            <w:pPr>
              <w:rPr>
                <w:rFonts w:ascii="Times New Roman" w:hAnsi="Times New Roman" w:cs="Times New Roman"/>
                <w:color w:val="FF0000"/>
              </w:rPr>
            </w:pPr>
            <w:r w:rsidRPr="004077C7">
              <w:rPr>
                <w:rFonts w:ascii="Times New Roman" w:hAnsi="Times New Roman" w:cs="Times New Roman"/>
                <w:color w:val="FF0000"/>
              </w:rPr>
              <w:t>поле зору — сукупність поверхонь пакування, які можливо оглянути з однієї то</w:t>
            </w:r>
            <w:r>
              <w:rPr>
                <w:rFonts w:ascii="Times New Roman" w:hAnsi="Times New Roman" w:cs="Times New Roman"/>
                <w:color w:val="FF0000"/>
              </w:rPr>
              <w:t>чки зору</w:t>
            </w:r>
          </w:p>
          <w:p w:rsidR="001C3EDB" w:rsidRDefault="001C3EDB" w:rsidP="00A8546A">
            <w:pPr>
              <w:rPr>
                <w:rFonts w:ascii="Times New Roman" w:hAnsi="Times New Roman" w:cs="Times New Roman"/>
                <w:color w:val="FF0000"/>
              </w:rPr>
            </w:pPr>
          </w:p>
          <w:p w:rsidR="001C3EDB" w:rsidRPr="001C3EDB" w:rsidRDefault="001C3EDB" w:rsidP="00A8546A">
            <w:pPr>
              <w:rPr>
                <w:rFonts w:ascii="Times New Roman" w:hAnsi="Times New Roman" w:cs="Times New Roman"/>
              </w:rPr>
            </w:pPr>
            <w:r w:rsidRPr="001C3EDB">
              <w:rPr>
                <w:rFonts w:ascii="Times New Roman" w:hAnsi="Times New Roman" w:cs="Times New Roman"/>
              </w:rPr>
              <w:t>або</w:t>
            </w:r>
          </w:p>
          <w:p w:rsidR="001C3EDB" w:rsidRDefault="001C3EDB" w:rsidP="001C3EDB">
            <w:pPr>
              <w:rPr>
                <w:rFonts w:ascii="Times New Roman" w:hAnsi="Times New Roman" w:cs="Times New Roman"/>
                <w:color w:val="FF0000"/>
              </w:rPr>
            </w:pPr>
          </w:p>
          <w:p w:rsidR="001C3EDB" w:rsidRPr="001C3EDB" w:rsidRDefault="001C3EDB" w:rsidP="001C3EDB">
            <w:pPr>
              <w:spacing w:line="276" w:lineRule="auto"/>
              <w:jc w:val="both"/>
              <w:rPr>
                <w:rFonts w:ascii="Times New Roman" w:eastAsia="Calibri" w:hAnsi="Times New Roman" w:cs="Times New Roman"/>
                <w:color w:val="FF0000"/>
              </w:rPr>
            </w:pPr>
            <w:r w:rsidRPr="001C3EDB">
              <w:rPr>
                <w:rFonts w:ascii="Times New Roman" w:eastAsia="Calibri" w:hAnsi="Times New Roman" w:cs="Times New Roman"/>
                <w:color w:val="000000"/>
                <w:highlight w:val="yellow"/>
              </w:rPr>
              <w:t xml:space="preserve">31)поле зору – сукупність поверхонь упаковки, </w:t>
            </w:r>
            <w:r w:rsidRPr="002C1B2B">
              <w:rPr>
                <w:rFonts w:ascii="Times New Roman" w:eastAsia="Calibri" w:hAnsi="Times New Roman" w:cs="Times New Roman"/>
                <w:b/>
                <w:highlight w:val="yellow"/>
              </w:rPr>
              <w:t xml:space="preserve">які </w:t>
            </w:r>
            <w:r w:rsidRPr="002C1B2B">
              <w:rPr>
                <w:rFonts w:ascii="Times New Roman" w:hAnsi="Times New Roman" w:cs="Times New Roman"/>
                <w:b/>
                <w:highlight w:val="yellow"/>
              </w:rPr>
              <w:t>можливо оглянути з однієї точки зору;</w:t>
            </w:r>
          </w:p>
          <w:p w:rsidR="001C3EDB" w:rsidRPr="00E51028" w:rsidRDefault="001C3EDB" w:rsidP="00A8546A">
            <w:pPr>
              <w:rPr>
                <w:rFonts w:ascii="Times New Roman" w:hAnsi="Times New Roman" w:cs="Times New Roman"/>
              </w:rPr>
            </w:pPr>
          </w:p>
        </w:tc>
        <w:tc>
          <w:tcPr>
            <w:tcW w:w="3606" w:type="dxa"/>
          </w:tcPr>
          <w:p w:rsidR="003E064C" w:rsidRDefault="003E064C"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Pr="001C3EDB" w:rsidRDefault="001C3EDB" w:rsidP="001C3EDB">
            <w:pPr>
              <w:pStyle w:val="CM4"/>
              <w:spacing w:before="60" w:after="60"/>
              <w:rPr>
                <w:rFonts w:ascii="Times New Roman" w:hAnsi="Times New Roman"/>
                <w:iCs/>
                <w:color w:val="000000"/>
                <w:sz w:val="22"/>
                <w:lang w:val="en-US"/>
              </w:rPr>
            </w:pPr>
            <w:r w:rsidRPr="001C3EDB">
              <w:rPr>
                <w:rFonts w:ascii="Times New Roman" w:hAnsi="Times New Roman"/>
                <w:iCs/>
                <w:color w:val="000000"/>
                <w:sz w:val="22"/>
              </w:rPr>
              <w:t xml:space="preserve">Корективи відповідно до </w:t>
            </w:r>
            <w:r w:rsidRPr="001C3EDB">
              <w:rPr>
                <w:rFonts w:ascii="Times New Roman" w:hAnsi="Times New Roman"/>
                <w:iCs/>
                <w:color w:val="000000"/>
                <w:sz w:val="22"/>
                <w:lang w:val="en-US"/>
              </w:rPr>
              <w:t>Regulation 1169</w:t>
            </w:r>
          </w:p>
          <w:p w:rsidR="001C3EDB" w:rsidRDefault="001C3EDB" w:rsidP="001C3EDB">
            <w:pPr>
              <w:jc w:val="both"/>
              <w:rPr>
                <w:noProof/>
                <w:lang w:val="en-US"/>
              </w:rPr>
            </w:pPr>
            <w:r>
              <w:rPr>
                <w:noProof/>
                <w:lang w:eastAsia="uk-UA"/>
              </w:rPr>
              <w:drawing>
                <wp:inline distT="0" distB="0" distL="0" distR="0" wp14:anchorId="336B6BF5" wp14:editId="3B195997">
                  <wp:extent cx="21431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390525"/>
                          </a:xfrm>
                          <a:prstGeom prst="rect">
                            <a:avLst/>
                          </a:prstGeom>
                          <a:noFill/>
                          <a:ln>
                            <a:noFill/>
                          </a:ln>
                        </pic:spPr>
                      </pic:pic>
                    </a:graphicData>
                  </a:graphic>
                </wp:inline>
              </w:drawing>
            </w:r>
          </w:p>
          <w:p w:rsidR="001C3EDB" w:rsidRPr="00E51028" w:rsidRDefault="001C3EDB" w:rsidP="00E51028">
            <w:pPr>
              <w:rPr>
                <w:rFonts w:ascii="Times New Roman" w:hAnsi="Times New Roman" w:cs="Times New Roman"/>
              </w:rPr>
            </w:pPr>
          </w:p>
        </w:tc>
      </w:tr>
      <w:tr w:rsidR="003E064C" w:rsidRPr="00E51028" w:rsidTr="00EC432E">
        <w:tc>
          <w:tcPr>
            <w:tcW w:w="7863" w:type="dxa"/>
          </w:tcPr>
          <w:p w:rsidR="003E064C" w:rsidRPr="00E51028" w:rsidRDefault="003E064C" w:rsidP="0099569D">
            <w:pPr>
              <w:pStyle w:val="NormalWeb"/>
              <w:numPr>
                <w:ilvl w:val="0"/>
                <w:numId w:val="2"/>
              </w:numPr>
              <w:spacing w:before="0" w:after="0"/>
              <w:ind w:left="0" w:firstLine="284"/>
              <w:jc w:val="both"/>
              <w:rPr>
                <w:color w:val="000000"/>
                <w:sz w:val="22"/>
                <w:szCs w:val="22"/>
                <w:lang w:val="uk-UA"/>
              </w:rPr>
            </w:pPr>
            <w:r w:rsidRPr="00E51028">
              <w:rPr>
                <w:color w:val="000000"/>
                <w:sz w:val="22"/>
                <w:szCs w:val="22"/>
                <w:lang w:val="uk-UA"/>
              </w:rPr>
              <w:t xml:space="preserve">рибні продукти - </w:t>
            </w:r>
            <w:r w:rsidRPr="00E51028">
              <w:rPr>
                <w:snapToGrid w:val="0"/>
                <w:color w:val="000000"/>
                <w:sz w:val="22"/>
                <w:szCs w:val="22"/>
                <w:lang w:val="uk-UA"/>
              </w:rPr>
              <w:t xml:space="preserve">усі морські або прісноводні тварини (за винятком </w:t>
            </w:r>
            <w:r w:rsidRPr="00E51028">
              <w:rPr>
                <w:snapToGrid w:val="0"/>
                <w:color w:val="000000"/>
                <w:sz w:val="22"/>
                <w:szCs w:val="22"/>
                <w:lang w:val="uk-UA"/>
              </w:rPr>
              <w:lastRenderedPageBreak/>
              <w:t>живих двостулкових молюсків, живих голкошкірих, живих оболонкових і живих морських черевоногих, а також усіх ссавців, рептилій та жаб), дикі або вирощені на фермі, включно з усіма їстівними формами, частинами і продуктами з таких тварин;</w:t>
            </w: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3E064C" w:rsidRPr="00E51028" w:rsidRDefault="003E064C" w:rsidP="0099569D">
            <w:pPr>
              <w:pStyle w:val="ListParagraph"/>
              <w:numPr>
                <w:ilvl w:val="0"/>
                <w:numId w:val="2"/>
              </w:numPr>
              <w:ind w:left="0" w:firstLine="284"/>
              <w:jc w:val="both"/>
              <w:rPr>
                <w:rFonts w:ascii="Times New Roman" w:hAnsi="Times New Roman"/>
                <w:lang w:val="uk-UA"/>
              </w:rPr>
            </w:pPr>
            <w:r w:rsidRPr="00E51028">
              <w:rPr>
                <w:rFonts w:ascii="Times New Roman" w:hAnsi="Times New Roman"/>
                <w:lang w:val="uk-UA"/>
              </w:rPr>
              <w:lastRenderedPageBreak/>
              <w:t xml:space="preserve">розбірливість - характеристика фізичного вигляду інформації, яка визначає візуальну доступність інформації широкому загалу, і яка зумовлюється низкою елементів, зокрема, розміром шрифту, інтервалом між літерами та рядками, шириною шрифту, кольором шрифту, </w:t>
            </w:r>
            <w:proofErr w:type="spellStart"/>
            <w:r w:rsidRPr="00E51028">
              <w:rPr>
                <w:rFonts w:ascii="Times New Roman" w:hAnsi="Times New Roman"/>
                <w:lang w:val="uk-UA"/>
              </w:rPr>
              <w:t>гарнітурою</w:t>
            </w:r>
            <w:proofErr w:type="spellEnd"/>
            <w:r w:rsidRPr="00E51028">
              <w:rPr>
                <w:rFonts w:ascii="Times New Roman" w:hAnsi="Times New Roman"/>
                <w:lang w:val="uk-UA"/>
              </w:rPr>
              <w:t>, співвідношенням ширини і висоти літер, поверхнею матеріалу та контрастом між надрукованим об’єктом і фоном;</w:t>
            </w: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3E064C" w:rsidRPr="00E51028" w:rsidRDefault="003E064C" w:rsidP="0099569D">
            <w:pPr>
              <w:pStyle w:val="ListParagraph"/>
              <w:numPr>
                <w:ilvl w:val="0"/>
                <w:numId w:val="2"/>
              </w:numPr>
              <w:ind w:left="0" w:firstLine="284"/>
              <w:jc w:val="both"/>
              <w:rPr>
                <w:rFonts w:ascii="Times New Roman" w:hAnsi="Times New Roman"/>
                <w:color w:val="000000"/>
              </w:rPr>
            </w:pPr>
            <w:r w:rsidRPr="00E51028">
              <w:rPr>
                <w:rFonts w:ascii="Times New Roman" w:hAnsi="Times New Roman"/>
                <w:lang w:val="uk-UA"/>
              </w:rPr>
              <w:t xml:space="preserve">фасовані харчові продукти - будь-як представлена кінцевому споживачеві та закладам громадського харчування </w:t>
            </w:r>
            <w:r w:rsidRPr="00E51028">
              <w:rPr>
                <w:rFonts w:ascii="Times New Roman" w:hAnsi="Times New Roman"/>
                <w:color w:val="000000"/>
                <w:lang w:val="uk-UA"/>
              </w:rPr>
              <w:t>окрема одиниця, яка складається з харчового продукту й упаковки, в яку цей продукт вміщено перед тим, як його пропонувати на продаж, незалежно від того, повністю чи частково ця упаковка покриває продукт, але в будь-якому випадку таким чином, щоб її вміст не можна було змінити, не відкривши або не пошкодивши при цьому самої упаковки; зазначений термін не поширюється на харчові продукти, упаковані в місцях продажу на прохання споживача, та продукти, фасовані для прямого продажу;</w:t>
            </w:r>
          </w:p>
        </w:tc>
        <w:tc>
          <w:tcPr>
            <w:tcW w:w="3884" w:type="dxa"/>
          </w:tcPr>
          <w:p w:rsidR="003E064C" w:rsidRPr="00E51028" w:rsidRDefault="003E064C" w:rsidP="00E51028">
            <w:pPr>
              <w:rPr>
                <w:rFonts w:ascii="Times New Roman" w:hAnsi="Times New Roman" w:cs="Times New Roman"/>
              </w:rPr>
            </w:pPr>
          </w:p>
        </w:tc>
        <w:tc>
          <w:tcPr>
            <w:tcW w:w="3606" w:type="dxa"/>
          </w:tcPr>
          <w:p w:rsidR="00A8546A" w:rsidRDefault="00A8546A" w:rsidP="00A8546A">
            <w:pPr>
              <w:rPr>
                <w:rFonts w:ascii="Times New Roman" w:hAnsi="Times New Roman" w:cs="Times New Roman"/>
                <w:lang w:val="ru-RU"/>
              </w:rPr>
            </w:pPr>
            <w:proofErr w:type="spellStart"/>
            <w:r w:rsidRPr="00B25240">
              <w:rPr>
                <w:rFonts w:ascii="Times New Roman" w:hAnsi="Times New Roman" w:cs="Times New Roman"/>
                <w:highlight w:val="magenta"/>
                <w:lang w:val="ru-RU"/>
              </w:rPr>
              <w:t>Некоректне</w:t>
            </w:r>
            <w:proofErr w:type="spellEnd"/>
            <w:r w:rsidRPr="00B25240">
              <w:rPr>
                <w:rFonts w:ascii="Times New Roman" w:hAnsi="Times New Roman" w:cs="Times New Roman"/>
                <w:highlight w:val="magenta"/>
                <w:lang w:val="ru-RU"/>
              </w:rPr>
              <w:t xml:space="preserve"> </w:t>
            </w:r>
            <w:proofErr w:type="spellStart"/>
            <w:r w:rsidRPr="00B25240">
              <w:rPr>
                <w:rFonts w:ascii="Times New Roman" w:hAnsi="Times New Roman" w:cs="Times New Roman"/>
                <w:highlight w:val="magenta"/>
                <w:lang w:val="ru-RU"/>
              </w:rPr>
              <w:t>твердження</w:t>
            </w:r>
            <w:proofErr w:type="spellEnd"/>
            <w:r w:rsidRPr="00B25240">
              <w:rPr>
                <w:rFonts w:ascii="Times New Roman" w:hAnsi="Times New Roman" w:cs="Times New Roman"/>
                <w:highlight w:val="magenta"/>
                <w:lang w:val="ru-RU"/>
              </w:rPr>
              <w:t xml:space="preserve">, </w:t>
            </w:r>
            <w:proofErr w:type="spellStart"/>
            <w:r w:rsidRPr="00B25240">
              <w:rPr>
                <w:rFonts w:ascii="Times New Roman" w:hAnsi="Times New Roman" w:cs="Times New Roman"/>
                <w:highlight w:val="magenta"/>
                <w:lang w:val="ru-RU"/>
              </w:rPr>
              <w:t>адже</w:t>
            </w:r>
            <w:proofErr w:type="spellEnd"/>
            <w:r w:rsidRPr="00B25240">
              <w:rPr>
                <w:rFonts w:ascii="Times New Roman" w:hAnsi="Times New Roman" w:cs="Times New Roman"/>
                <w:highlight w:val="magenta"/>
                <w:lang w:val="ru-RU"/>
              </w:rPr>
              <w:t xml:space="preserve"> у </w:t>
            </w:r>
            <w:proofErr w:type="spellStart"/>
            <w:r w:rsidRPr="00B25240">
              <w:rPr>
                <w:rFonts w:ascii="Times New Roman" w:hAnsi="Times New Roman" w:cs="Times New Roman"/>
                <w:highlight w:val="magenta"/>
                <w:lang w:val="ru-RU"/>
              </w:rPr>
              <w:t>разі</w:t>
            </w:r>
            <w:proofErr w:type="spellEnd"/>
            <w:r w:rsidRPr="00B25240">
              <w:rPr>
                <w:rFonts w:ascii="Times New Roman" w:hAnsi="Times New Roman" w:cs="Times New Roman"/>
                <w:highlight w:val="magenta"/>
                <w:lang w:val="ru-RU"/>
              </w:rPr>
              <w:t xml:space="preserve"> коли упаковка не </w:t>
            </w:r>
            <w:proofErr w:type="spellStart"/>
            <w:r w:rsidRPr="00B25240">
              <w:rPr>
                <w:rFonts w:ascii="Times New Roman" w:hAnsi="Times New Roman" w:cs="Times New Roman"/>
                <w:highlight w:val="magenta"/>
                <w:lang w:val="ru-RU"/>
              </w:rPr>
              <w:t>повністю</w:t>
            </w:r>
            <w:proofErr w:type="spellEnd"/>
            <w:r w:rsidRPr="00B25240">
              <w:rPr>
                <w:rFonts w:ascii="Times New Roman" w:hAnsi="Times New Roman" w:cs="Times New Roman"/>
                <w:highlight w:val="magenta"/>
                <w:lang w:val="ru-RU"/>
              </w:rPr>
              <w:t xml:space="preserve"> </w:t>
            </w:r>
            <w:proofErr w:type="spellStart"/>
            <w:r w:rsidRPr="00B25240">
              <w:rPr>
                <w:rFonts w:ascii="Times New Roman" w:hAnsi="Times New Roman" w:cs="Times New Roman"/>
                <w:highlight w:val="magenta"/>
                <w:lang w:val="ru-RU"/>
              </w:rPr>
              <w:t>покриває</w:t>
            </w:r>
            <w:proofErr w:type="spellEnd"/>
            <w:r w:rsidRPr="00B25240">
              <w:rPr>
                <w:rFonts w:ascii="Times New Roman" w:hAnsi="Times New Roman" w:cs="Times New Roman"/>
                <w:highlight w:val="magenta"/>
                <w:lang w:val="ru-RU"/>
              </w:rPr>
              <w:t xml:space="preserve"> продукт буде </w:t>
            </w:r>
            <w:proofErr w:type="spellStart"/>
            <w:r w:rsidRPr="00B25240">
              <w:rPr>
                <w:rFonts w:ascii="Times New Roman" w:hAnsi="Times New Roman" w:cs="Times New Roman"/>
                <w:highlight w:val="magenta"/>
                <w:lang w:val="ru-RU"/>
              </w:rPr>
              <w:t>можливо</w:t>
            </w:r>
            <w:proofErr w:type="spellEnd"/>
            <w:r w:rsidRPr="00B25240">
              <w:rPr>
                <w:rFonts w:ascii="Times New Roman" w:hAnsi="Times New Roman" w:cs="Times New Roman"/>
                <w:highlight w:val="magenta"/>
                <w:lang w:val="ru-RU"/>
              </w:rPr>
              <w:t xml:space="preserve"> </w:t>
            </w:r>
            <w:proofErr w:type="spellStart"/>
            <w:r w:rsidRPr="00B25240">
              <w:rPr>
                <w:rFonts w:ascii="Times New Roman" w:hAnsi="Times New Roman" w:cs="Times New Roman"/>
                <w:highlight w:val="magenta"/>
                <w:lang w:val="ru-RU"/>
              </w:rPr>
              <w:t>здійснити</w:t>
            </w:r>
            <w:proofErr w:type="spellEnd"/>
            <w:r w:rsidRPr="00B25240">
              <w:rPr>
                <w:rFonts w:ascii="Times New Roman" w:hAnsi="Times New Roman" w:cs="Times New Roman"/>
                <w:highlight w:val="magenta"/>
                <w:lang w:val="ru-RU"/>
              </w:rPr>
              <w:t xml:space="preserve"> </w:t>
            </w:r>
            <w:proofErr w:type="spellStart"/>
            <w:r w:rsidRPr="00B25240">
              <w:rPr>
                <w:rFonts w:ascii="Times New Roman" w:hAnsi="Times New Roman" w:cs="Times New Roman"/>
                <w:highlight w:val="magenta"/>
                <w:lang w:val="ru-RU"/>
              </w:rPr>
              <w:t>вплив</w:t>
            </w:r>
            <w:proofErr w:type="spellEnd"/>
            <w:r w:rsidRPr="00B25240">
              <w:rPr>
                <w:rFonts w:ascii="Times New Roman" w:hAnsi="Times New Roman" w:cs="Times New Roman"/>
                <w:highlight w:val="magenta"/>
                <w:lang w:val="ru-RU"/>
              </w:rPr>
              <w:t xml:space="preserve"> на продукт. </w:t>
            </w:r>
            <w:proofErr w:type="spellStart"/>
            <w:r w:rsidRPr="00B25240">
              <w:rPr>
                <w:rFonts w:ascii="Times New Roman" w:hAnsi="Times New Roman" w:cs="Times New Roman"/>
                <w:highlight w:val="magenta"/>
                <w:lang w:val="ru-RU"/>
              </w:rPr>
              <w:t>Пропонуємо</w:t>
            </w:r>
            <w:proofErr w:type="spellEnd"/>
            <w:r w:rsidRPr="00B25240">
              <w:rPr>
                <w:rFonts w:ascii="Times New Roman" w:hAnsi="Times New Roman" w:cs="Times New Roman"/>
                <w:highlight w:val="magenta"/>
                <w:lang w:val="ru-RU"/>
              </w:rPr>
              <w:t xml:space="preserve"> </w:t>
            </w:r>
            <w:proofErr w:type="spellStart"/>
            <w:r w:rsidRPr="00B25240">
              <w:rPr>
                <w:rFonts w:ascii="Times New Roman" w:hAnsi="Times New Roman" w:cs="Times New Roman"/>
                <w:highlight w:val="magenta"/>
                <w:lang w:val="ru-RU"/>
              </w:rPr>
              <w:t>вживати</w:t>
            </w:r>
            <w:proofErr w:type="spellEnd"/>
            <w:r w:rsidRPr="00B25240">
              <w:rPr>
                <w:rFonts w:ascii="Times New Roman" w:hAnsi="Times New Roman" w:cs="Times New Roman"/>
                <w:highlight w:val="magenta"/>
                <w:lang w:val="ru-RU"/>
              </w:rPr>
              <w:t xml:space="preserve"> </w:t>
            </w:r>
            <w:proofErr w:type="spellStart"/>
            <w:r w:rsidRPr="00B25240">
              <w:rPr>
                <w:rFonts w:ascii="Times New Roman" w:hAnsi="Times New Roman" w:cs="Times New Roman"/>
                <w:highlight w:val="magenta"/>
                <w:lang w:val="ru-RU"/>
              </w:rPr>
              <w:t>термін</w:t>
            </w:r>
            <w:proofErr w:type="spellEnd"/>
            <w:r w:rsidRPr="00B25240">
              <w:rPr>
                <w:rFonts w:ascii="Times New Roman" w:hAnsi="Times New Roman" w:cs="Times New Roman"/>
                <w:highlight w:val="magenta"/>
                <w:lang w:val="ru-RU"/>
              </w:rPr>
              <w:t xml:space="preserve"> «</w:t>
            </w:r>
            <w:proofErr w:type="spellStart"/>
            <w:r w:rsidRPr="00B25240">
              <w:rPr>
                <w:rFonts w:ascii="Times New Roman" w:hAnsi="Times New Roman" w:cs="Times New Roman"/>
                <w:highlight w:val="magenta"/>
                <w:lang w:val="ru-RU"/>
              </w:rPr>
              <w:t>розфасований</w:t>
            </w:r>
            <w:proofErr w:type="spellEnd"/>
            <w:r w:rsidRPr="00B25240">
              <w:rPr>
                <w:rFonts w:ascii="Times New Roman" w:hAnsi="Times New Roman" w:cs="Times New Roman"/>
                <w:highlight w:val="magenta"/>
                <w:lang w:val="ru-RU"/>
              </w:rPr>
              <w:t xml:space="preserve"> </w:t>
            </w:r>
            <w:proofErr w:type="spellStart"/>
            <w:r w:rsidRPr="00B25240">
              <w:rPr>
                <w:rFonts w:ascii="Times New Roman" w:hAnsi="Times New Roman" w:cs="Times New Roman"/>
                <w:highlight w:val="magenta"/>
                <w:lang w:val="ru-RU"/>
              </w:rPr>
              <w:t>харчовий</w:t>
            </w:r>
            <w:proofErr w:type="spellEnd"/>
            <w:r w:rsidRPr="00B25240">
              <w:rPr>
                <w:rFonts w:ascii="Times New Roman" w:hAnsi="Times New Roman" w:cs="Times New Roman"/>
                <w:highlight w:val="magenta"/>
                <w:lang w:val="ru-RU"/>
              </w:rPr>
              <w:t xml:space="preserve"> продукт» з ТР</w:t>
            </w:r>
          </w:p>
          <w:p w:rsidR="00DE458B" w:rsidRDefault="00DE458B" w:rsidP="00A8546A">
            <w:pPr>
              <w:rPr>
                <w:rFonts w:ascii="Times New Roman" w:hAnsi="Times New Roman" w:cs="Times New Roman"/>
                <w:lang w:val="ru-RU"/>
              </w:rPr>
            </w:pPr>
          </w:p>
          <w:p w:rsidR="00DE458B" w:rsidRDefault="00DE458B" w:rsidP="00A8546A">
            <w:pPr>
              <w:rPr>
                <w:rFonts w:ascii="Times New Roman" w:hAnsi="Times New Roman" w:cs="Times New Roman"/>
                <w:lang w:val="ru-RU"/>
              </w:rPr>
            </w:pPr>
            <w:r w:rsidRPr="00DE458B">
              <w:rPr>
                <w:rFonts w:ascii="Times New Roman" w:hAnsi="Times New Roman" w:cs="Times New Roman"/>
                <w:highlight w:val="lightGray"/>
                <w:lang w:val="ru-RU"/>
              </w:rPr>
              <w:t xml:space="preserve">Просимо </w:t>
            </w:r>
            <w:proofErr w:type="spellStart"/>
            <w:r w:rsidRPr="00DE458B">
              <w:rPr>
                <w:rFonts w:ascii="Times New Roman" w:hAnsi="Times New Roman" w:cs="Times New Roman"/>
                <w:highlight w:val="lightGray"/>
                <w:lang w:val="ru-RU"/>
              </w:rPr>
              <w:t>звернути</w:t>
            </w:r>
            <w:proofErr w:type="spellEnd"/>
            <w:r w:rsidRPr="00DE458B">
              <w:rPr>
                <w:rFonts w:ascii="Times New Roman" w:hAnsi="Times New Roman" w:cs="Times New Roman"/>
                <w:highlight w:val="lightGray"/>
                <w:lang w:val="ru-RU"/>
              </w:rPr>
              <w:t xml:space="preserve"> </w:t>
            </w:r>
            <w:proofErr w:type="spellStart"/>
            <w:r w:rsidRPr="00DE458B">
              <w:rPr>
                <w:rFonts w:ascii="Times New Roman" w:hAnsi="Times New Roman" w:cs="Times New Roman"/>
                <w:highlight w:val="lightGray"/>
                <w:lang w:val="ru-RU"/>
              </w:rPr>
              <w:t>увагу</w:t>
            </w:r>
            <w:proofErr w:type="spellEnd"/>
            <w:r w:rsidRPr="00DE458B">
              <w:rPr>
                <w:rFonts w:ascii="Times New Roman" w:hAnsi="Times New Roman" w:cs="Times New Roman"/>
                <w:highlight w:val="lightGray"/>
                <w:lang w:val="ru-RU"/>
              </w:rPr>
              <w:t xml:space="preserve"> на </w:t>
            </w:r>
            <w:proofErr w:type="spellStart"/>
            <w:r w:rsidRPr="00DE458B">
              <w:rPr>
                <w:rFonts w:ascii="Times New Roman" w:hAnsi="Times New Roman" w:cs="Times New Roman"/>
                <w:highlight w:val="lightGray"/>
                <w:lang w:val="ru-RU"/>
              </w:rPr>
              <w:t>даний</w:t>
            </w:r>
            <w:proofErr w:type="spellEnd"/>
            <w:r w:rsidRPr="00DE458B">
              <w:rPr>
                <w:rFonts w:ascii="Times New Roman" w:hAnsi="Times New Roman" w:cs="Times New Roman"/>
                <w:highlight w:val="lightGray"/>
                <w:lang w:val="ru-RU"/>
              </w:rPr>
              <w:t xml:space="preserve"> пункт та </w:t>
            </w:r>
            <w:proofErr w:type="spellStart"/>
            <w:r w:rsidRPr="00DE458B">
              <w:rPr>
                <w:rFonts w:ascii="Times New Roman" w:hAnsi="Times New Roman" w:cs="Times New Roman"/>
                <w:highlight w:val="lightGray"/>
                <w:lang w:val="ru-RU"/>
              </w:rPr>
              <w:t>виправити</w:t>
            </w:r>
            <w:proofErr w:type="spellEnd"/>
            <w:r w:rsidRPr="00DE458B">
              <w:rPr>
                <w:rFonts w:ascii="Times New Roman" w:hAnsi="Times New Roman" w:cs="Times New Roman"/>
                <w:highlight w:val="lightGray"/>
                <w:lang w:val="ru-RU"/>
              </w:rPr>
              <w:t xml:space="preserve"> </w:t>
            </w:r>
            <w:proofErr w:type="spellStart"/>
            <w:r w:rsidRPr="00DE458B">
              <w:rPr>
                <w:rFonts w:ascii="Times New Roman" w:hAnsi="Times New Roman" w:cs="Times New Roman"/>
                <w:highlight w:val="lightGray"/>
                <w:lang w:val="ru-RU"/>
              </w:rPr>
              <w:t>усі</w:t>
            </w:r>
            <w:proofErr w:type="spellEnd"/>
            <w:r w:rsidRPr="00DE458B">
              <w:rPr>
                <w:rFonts w:ascii="Times New Roman" w:hAnsi="Times New Roman" w:cs="Times New Roman"/>
                <w:highlight w:val="lightGray"/>
                <w:lang w:val="ru-RU"/>
              </w:rPr>
              <w:t xml:space="preserve"> </w:t>
            </w:r>
            <w:proofErr w:type="spellStart"/>
            <w:r w:rsidRPr="00DE458B">
              <w:rPr>
                <w:rFonts w:ascii="Times New Roman" w:hAnsi="Times New Roman" w:cs="Times New Roman"/>
                <w:highlight w:val="lightGray"/>
                <w:lang w:val="ru-RU"/>
              </w:rPr>
              <w:t>неточності</w:t>
            </w:r>
            <w:proofErr w:type="spellEnd"/>
            <w:r w:rsidRPr="00DE458B">
              <w:rPr>
                <w:rFonts w:ascii="Times New Roman" w:hAnsi="Times New Roman" w:cs="Times New Roman"/>
                <w:highlight w:val="lightGray"/>
                <w:lang w:val="ru-RU"/>
              </w:rPr>
              <w:t xml:space="preserve"> ( як </w:t>
            </w:r>
            <w:proofErr w:type="spellStart"/>
            <w:r w:rsidRPr="00DE458B">
              <w:rPr>
                <w:rFonts w:ascii="Times New Roman" w:hAnsi="Times New Roman" w:cs="Times New Roman"/>
                <w:highlight w:val="lightGray"/>
                <w:lang w:val="ru-RU"/>
              </w:rPr>
              <w:t>може</w:t>
            </w:r>
            <w:proofErr w:type="spellEnd"/>
            <w:r w:rsidRPr="00DE458B">
              <w:rPr>
                <w:rFonts w:ascii="Times New Roman" w:hAnsi="Times New Roman" w:cs="Times New Roman"/>
                <w:highlight w:val="lightGray"/>
                <w:lang w:val="ru-RU"/>
              </w:rPr>
              <w:t xml:space="preserve"> упаковка </w:t>
            </w:r>
            <w:proofErr w:type="spellStart"/>
            <w:r w:rsidRPr="00DE458B">
              <w:rPr>
                <w:rFonts w:ascii="Times New Roman" w:hAnsi="Times New Roman" w:cs="Times New Roman"/>
                <w:highlight w:val="lightGray"/>
                <w:lang w:val="ru-RU"/>
              </w:rPr>
              <w:t>повністю</w:t>
            </w:r>
            <w:proofErr w:type="spellEnd"/>
            <w:r w:rsidRPr="00DE458B">
              <w:rPr>
                <w:rFonts w:ascii="Times New Roman" w:hAnsi="Times New Roman" w:cs="Times New Roman"/>
                <w:highlight w:val="lightGray"/>
                <w:lang w:val="ru-RU"/>
              </w:rPr>
              <w:t xml:space="preserve"> </w:t>
            </w:r>
            <w:proofErr w:type="spellStart"/>
            <w:r w:rsidRPr="00DE458B">
              <w:rPr>
                <w:rFonts w:ascii="Times New Roman" w:hAnsi="Times New Roman" w:cs="Times New Roman"/>
                <w:highlight w:val="lightGray"/>
                <w:lang w:val="ru-RU"/>
              </w:rPr>
              <w:t>або</w:t>
            </w:r>
            <w:proofErr w:type="spellEnd"/>
            <w:r w:rsidRPr="00DE458B">
              <w:rPr>
                <w:rFonts w:ascii="Times New Roman" w:hAnsi="Times New Roman" w:cs="Times New Roman"/>
                <w:highlight w:val="lightGray"/>
                <w:lang w:val="ru-RU"/>
              </w:rPr>
              <w:t xml:space="preserve"> </w:t>
            </w:r>
            <w:proofErr w:type="spellStart"/>
            <w:r w:rsidRPr="00DE458B">
              <w:rPr>
                <w:rFonts w:ascii="Times New Roman" w:hAnsi="Times New Roman" w:cs="Times New Roman"/>
                <w:highlight w:val="lightGray"/>
                <w:lang w:val="ru-RU"/>
              </w:rPr>
              <w:t>частково</w:t>
            </w:r>
            <w:proofErr w:type="spellEnd"/>
            <w:r w:rsidRPr="00DE458B">
              <w:rPr>
                <w:rFonts w:ascii="Times New Roman" w:hAnsi="Times New Roman" w:cs="Times New Roman"/>
                <w:highlight w:val="lightGray"/>
                <w:lang w:val="ru-RU"/>
              </w:rPr>
              <w:t xml:space="preserve"> </w:t>
            </w:r>
            <w:proofErr w:type="spellStart"/>
            <w:r w:rsidRPr="00DE458B">
              <w:rPr>
                <w:rFonts w:ascii="Times New Roman" w:hAnsi="Times New Roman" w:cs="Times New Roman"/>
                <w:highlight w:val="lightGray"/>
                <w:lang w:val="ru-RU"/>
              </w:rPr>
              <w:t>покривати</w:t>
            </w:r>
            <w:proofErr w:type="spellEnd"/>
            <w:r w:rsidRPr="00DE458B">
              <w:rPr>
                <w:rFonts w:ascii="Times New Roman" w:hAnsi="Times New Roman" w:cs="Times New Roman"/>
                <w:highlight w:val="lightGray"/>
                <w:lang w:val="ru-RU"/>
              </w:rPr>
              <w:t xml:space="preserve"> продукт?)</w:t>
            </w:r>
          </w:p>
          <w:p w:rsidR="003E064C" w:rsidRPr="00E51028" w:rsidRDefault="003E064C" w:rsidP="00E51028">
            <w:pPr>
              <w:rPr>
                <w:rFonts w:ascii="Times New Roman" w:hAnsi="Times New Roman" w:cs="Times New Roman"/>
              </w:rPr>
            </w:pPr>
          </w:p>
        </w:tc>
      </w:tr>
      <w:tr w:rsidR="003E064C" w:rsidRPr="00E51028" w:rsidTr="00EC432E">
        <w:tc>
          <w:tcPr>
            <w:tcW w:w="7863" w:type="dxa"/>
          </w:tcPr>
          <w:p w:rsidR="003E064C" w:rsidRPr="00E51028" w:rsidRDefault="003E064C" w:rsidP="0099569D">
            <w:pPr>
              <w:pStyle w:val="NormalWeb"/>
              <w:numPr>
                <w:ilvl w:val="0"/>
                <w:numId w:val="2"/>
              </w:numPr>
              <w:spacing w:before="0" w:after="0"/>
              <w:ind w:left="0" w:firstLine="284"/>
              <w:jc w:val="both"/>
              <w:rPr>
                <w:color w:val="000000"/>
                <w:sz w:val="22"/>
                <w:szCs w:val="22"/>
                <w:lang w:val="ru-RU"/>
              </w:rPr>
            </w:pPr>
            <w:r w:rsidRPr="00E51028">
              <w:rPr>
                <w:color w:val="000000"/>
                <w:sz w:val="22"/>
                <w:szCs w:val="22"/>
                <w:lang w:val="uk-UA"/>
              </w:rPr>
              <w:t>середнє значення - значення, яке якнайкраще представляє вміст поживної речовини у даному харчовому продукті і враховує сезонні коливання, динаміку споживання та інші чинники, які можуть спричинити коливання фактичного значення показника.</w:t>
            </w:r>
          </w:p>
        </w:tc>
        <w:tc>
          <w:tcPr>
            <w:tcW w:w="3884" w:type="dxa"/>
          </w:tcPr>
          <w:p w:rsidR="001C3EDB" w:rsidRPr="002C1B2B" w:rsidRDefault="001C3EDB" w:rsidP="001C3EDB">
            <w:pPr>
              <w:pStyle w:val="ListParagraph"/>
              <w:ind w:left="0"/>
              <w:rPr>
                <w:rFonts w:ascii="Times New Roman" w:hAnsi="Times New Roman"/>
                <w:b/>
                <w:szCs w:val="24"/>
                <w:lang w:val="uk-UA"/>
              </w:rPr>
            </w:pPr>
            <w:r w:rsidRPr="00A2474C">
              <w:rPr>
                <w:rFonts w:ascii="Times New Roman" w:hAnsi="Times New Roman"/>
                <w:szCs w:val="24"/>
                <w:highlight w:val="yellow"/>
                <w:lang w:val="uk-UA"/>
              </w:rPr>
              <w:t xml:space="preserve">35) </w:t>
            </w:r>
            <w:r w:rsidRPr="001C3EDB">
              <w:rPr>
                <w:rFonts w:ascii="Times New Roman" w:hAnsi="Times New Roman"/>
                <w:szCs w:val="24"/>
                <w:highlight w:val="yellow"/>
                <w:lang w:val="uk-UA"/>
              </w:rPr>
              <w:t>середнє значення</w:t>
            </w:r>
            <w:r w:rsidRPr="001C3EDB">
              <w:rPr>
                <w:rFonts w:ascii="Times New Roman" w:hAnsi="Times New Roman"/>
                <w:color w:val="FF0000"/>
                <w:szCs w:val="24"/>
                <w:highlight w:val="yellow"/>
                <w:lang w:val="uk-UA"/>
              </w:rPr>
              <w:t xml:space="preserve"> </w:t>
            </w:r>
            <w:r w:rsidRPr="002C1B2B">
              <w:rPr>
                <w:rFonts w:ascii="Times New Roman" w:hAnsi="Times New Roman"/>
                <w:b/>
                <w:szCs w:val="24"/>
                <w:highlight w:val="yellow"/>
                <w:lang w:val="uk-UA"/>
              </w:rPr>
              <w:t>енергетичної цінності або поживної речовини — значення енергетичної цінності або кількість поживної речовини, яка є для даного харчового продукту найкращою оцінкою цих значень завдяки врахуванню сезонних коливань в кількісному та якісному складі інгредієнтів, впливу процесів переробки, умов зберігання та інших факторів, які можуть спричинити їх зміну;</w:t>
            </w:r>
            <w:r w:rsidRPr="002C1B2B">
              <w:rPr>
                <w:b/>
                <w:szCs w:val="24"/>
                <w:lang w:val="uk-UA"/>
              </w:rPr>
              <w:t xml:space="preserve"> </w:t>
            </w:r>
            <w:r w:rsidRPr="002C1B2B">
              <w:rPr>
                <w:rFonts w:ascii="Times New Roman" w:hAnsi="Times New Roman"/>
                <w:b/>
                <w:szCs w:val="24"/>
                <w:lang w:val="uk-UA"/>
              </w:rPr>
              <w:t xml:space="preserve"> </w:t>
            </w:r>
          </w:p>
          <w:p w:rsidR="003E064C" w:rsidRPr="00E51028" w:rsidRDefault="003E064C" w:rsidP="00E51028">
            <w:pPr>
              <w:rPr>
                <w:rFonts w:ascii="Times New Roman" w:hAnsi="Times New Roman" w:cs="Times New Roman"/>
              </w:rPr>
            </w:pPr>
          </w:p>
        </w:tc>
        <w:tc>
          <w:tcPr>
            <w:tcW w:w="3606" w:type="dxa"/>
          </w:tcPr>
          <w:p w:rsidR="003E064C" w:rsidRPr="00E51028" w:rsidRDefault="001C3EDB" w:rsidP="00E51028">
            <w:pPr>
              <w:rPr>
                <w:rFonts w:ascii="Times New Roman" w:hAnsi="Times New Roman" w:cs="Times New Roman"/>
              </w:rPr>
            </w:pPr>
            <w:r w:rsidRPr="001C3EDB">
              <w:rPr>
                <w:rFonts w:ascii="Times New Roman" w:hAnsi="Times New Roman" w:cs="Times New Roman"/>
                <w:highlight w:val="yellow"/>
              </w:rPr>
              <w:t>Термін доповнено , бо середнє значення відноситься і до показників поживної цінності.</w:t>
            </w:r>
          </w:p>
        </w:tc>
      </w:tr>
      <w:tr w:rsidR="003E064C" w:rsidRPr="00E51028" w:rsidTr="00EC432E">
        <w:tc>
          <w:tcPr>
            <w:tcW w:w="7863" w:type="dxa"/>
          </w:tcPr>
          <w:p w:rsidR="003E064C" w:rsidRPr="00E51028" w:rsidRDefault="003E064C" w:rsidP="00E51028">
            <w:pPr>
              <w:pStyle w:val="NormalWeb"/>
              <w:numPr>
                <w:ilvl w:val="0"/>
                <w:numId w:val="2"/>
              </w:numPr>
              <w:spacing w:before="0" w:after="0"/>
              <w:ind w:left="0" w:right="0" w:firstLine="284"/>
              <w:jc w:val="both"/>
              <w:rPr>
                <w:sz w:val="22"/>
                <w:szCs w:val="22"/>
                <w:lang w:val="uk-UA"/>
              </w:rPr>
            </w:pPr>
            <w:r w:rsidRPr="00E51028">
              <w:rPr>
                <w:color w:val="000000"/>
                <w:sz w:val="22"/>
                <w:szCs w:val="22"/>
                <w:lang w:val="uk-UA"/>
              </w:rPr>
              <w:t>сіль - еквівалентний вміст солі, величина якого обчислюється за формулою: сіль = натрій х 2,5;</w:t>
            </w:r>
          </w:p>
          <w:p w:rsidR="003E064C" w:rsidRPr="00E51028" w:rsidRDefault="003E064C" w:rsidP="00E51028">
            <w:pPr>
              <w:rPr>
                <w:rFonts w:ascii="Times New Roman" w:hAnsi="Times New Roman" w:cs="Times New Roman"/>
              </w:rPr>
            </w:pPr>
          </w:p>
        </w:tc>
        <w:tc>
          <w:tcPr>
            <w:tcW w:w="3884" w:type="dxa"/>
          </w:tcPr>
          <w:p w:rsidR="003E064C" w:rsidRPr="00E51028" w:rsidRDefault="00A8546A" w:rsidP="00A8546A">
            <w:pPr>
              <w:rPr>
                <w:rFonts w:ascii="Times New Roman" w:hAnsi="Times New Roman" w:cs="Times New Roman"/>
              </w:rPr>
            </w:pPr>
            <w:r>
              <w:rPr>
                <w:rFonts w:ascii="Times New Roman" w:hAnsi="Times New Roman" w:cs="Times New Roman"/>
                <w:color w:val="FF0000"/>
              </w:rPr>
              <w:t>сіль</w:t>
            </w:r>
            <w:r w:rsidRPr="004077C7">
              <w:rPr>
                <w:rFonts w:ascii="Times New Roman" w:hAnsi="Times New Roman" w:cs="Times New Roman"/>
                <w:color w:val="FF0000"/>
              </w:rPr>
              <w:t xml:space="preserve"> — еквівалентний вміст солі, величина якого обчислюється за формулою: кількіст</w:t>
            </w:r>
            <w:r>
              <w:rPr>
                <w:rFonts w:ascii="Times New Roman" w:hAnsi="Times New Roman" w:cs="Times New Roman"/>
                <w:color w:val="FF0000"/>
              </w:rPr>
              <w:t>ь солі = кількість натрію х 2,5</w:t>
            </w: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3E064C" w:rsidRPr="00E51028" w:rsidRDefault="003E064C" w:rsidP="00E51028">
            <w:pPr>
              <w:pStyle w:val="NormalWeb"/>
              <w:numPr>
                <w:ilvl w:val="0"/>
                <w:numId w:val="2"/>
              </w:numPr>
              <w:spacing w:before="0" w:after="0"/>
              <w:ind w:left="0" w:right="0" w:firstLine="284"/>
              <w:jc w:val="both"/>
              <w:rPr>
                <w:sz w:val="22"/>
                <w:szCs w:val="22"/>
                <w:lang w:val="uk-UA"/>
              </w:rPr>
            </w:pPr>
            <w:r w:rsidRPr="00E51028">
              <w:rPr>
                <w:sz w:val="22"/>
                <w:szCs w:val="22"/>
                <w:lang w:val="uk-UA"/>
              </w:rPr>
              <w:lastRenderedPageBreak/>
              <w:t xml:space="preserve">створений </w:t>
            </w:r>
            <w:proofErr w:type="spellStart"/>
            <w:r w:rsidRPr="00E51028">
              <w:rPr>
                <w:sz w:val="22"/>
                <w:szCs w:val="22"/>
                <w:lang w:val="uk-UA"/>
              </w:rPr>
              <w:t>наноматеріал</w:t>
            </w:r>
            <w:proofErr w:type="spellEnd"/>
            <w:r w:rsidRPr="00E51028">
              <w:rPr>
                <w:sz w:val="22"/>
                <w:szCs w:val="22"/>
                <w:lang w:val="uk-UA"/>
              </w:rPr>
              <w:t xml:space="preserve"> - будь-який матеріал, що виготовляється з певною метою, і розмір якого за одним чи кількома вимірами становить 100 нм чи менше, або який складається з окремих дискретних функціональних частин, всередині або на поверхні, багато з яких мають розмір за одним чи кількома вимірами 100 нм або менше, у тому числі структури, скупчення, сукупності, які мають розмір понад 100 нм, але при цьому зберігають властивості, що є характерними для матеріалів, розміри яких знаходяться в </w:t>
            </w:r>
            <w:proofErr w:type="spellStart"/>
            <w:r w:rsidRPr="00E51028">
              <w:rPr>
                <w:sz w:val="22"/>
                <w:szCs w:val="22"/>
                <w:lang w:val="uk-UA"/>
              </w:rPr>
              <w:t>нанодіапазоні</w:t>
            </w:r>
            <w:proofErr w:type="spellEnd"/>
            <w:r w:rsidRPr="00E51028">
              <w:rPr>
                <w:sz w:val="22"/>
                <w:szCs w:val="22"/>
                <w:lang w:val="uk-UA"/>
              </w:rPr>
              <w:t xml:space="preserve">. </w:t>
            </w:r>
          </w:p>
          <w:p w:rsidR="003E064C" w:rsidRPr="00E51028" w:rsidRDefault="003E064C" w:rsidP="00E51028">
            <w:pPr>
              <w:pStyle w:val="NormalWeb"/>
              <w:spacing w:before="0" w:after="0"/>
              <w:ind w:left="0" w:right="0" w:firstLine="284"/>
              <w:jc w:val="both"/>
              <w:rPr>
                <w:sz w:val="22"/>
                <w:szCs w:val="22"/>
                <w:lang w:val="uk-UA"/>
              </w:rPr>
            </w:pPr>
            <w:r w:rsidRPr="00E51028">
              <w:rPr>
                <w:sz w:val="22"/>
                <w:szCs w:val="22"/>
                <w:lang w:val="uk-UA"/>
              </w:rPr>
              <w:t xml:space="preserve">Характерні для </w:t>
            </w:r>
            <w:proofErr w:type="spellStart"/>
            <w:r w:rsidRPr="00E51028">
              <w:rPr>
                <w:sz w:val="22"/>
                <w:szCs w:val="22"/>
                <w:lang w:val="uk-UA"/>
              </w:rPr>
              <w:t>нанодіапазону</w:t>
            </w:r>
            <w:proofErr w:type="spellEnd"/>
            <w:r w:rsidRPr="00E51028">
              <w:rPr>
                <w:sz w:val="22"/>
                <w:szCs w:val="22"/>
                <w:lang w:val="uk-UA"/>
              </w:rPr>
              <w:t xml:space="preserve"> властивості включають:</w:t>
            </w:r>
          </w:p>
          <w:p w:rsidR="003E064C" w:rsidRPr="00E51028" w:rsidRDefault="003E064C" w:rsidP="00E51028">
            <w:pPr>
              <w:pStyle w:val="NormalWeb"/>
              <w:spacing w:before="0" w:after="0"/>
              <w:ind w:left="0" w:right="0" w:firstLine="284"/>
              <w:jc w:val="both"/>
              <w:rPr>
                <w:sz w:val="22"/>
                <w:szCs w:val="22"/>
                <w:lang w:val="uk-UA"/>
              </w:rPr>
            </w:pPr>
            <w:r w:rsidRPr="00E51028">
              <w:rPr>
                <w:sz w:val="22"/>
                <w:szCs w:val="22"/>
                <w:lang w:val="uk-UA"/>
              </w:rPr>
              <w:t>властивості, які стосуються великих поверхонь матеріалів, що розглядаються, та/або</w:t>
            </w:r>
          </w:p>
          <w:p w:rsidR="003E064C" w:rsidRPr="00E51028" w:rsidRDefault="003E064C" w:rsidP="00E51028">
            <w:pPr>
              <w:pStyle w:val="NormalWeb"/>
              <w:spacing w:before="0" w:after="0"/>
              <w:ind w:left="0" w:right="0" w:firstLine="284"/>
              <w:jc w:val="both"/>
              <w:rPr>
                <w:sz w:val="22"/>
                <w:szCs w:val="22"/>
                <w:lang w:val="uk-UA"/>
              </w:rPr>
            </w:pPr>
            <w:r w:rsidRPr="00E51028">
              <w:rPr>
                <w:sz w:val="22"/>
                <w:szCs w:val="22"/>
                <w:lang w:val="uk-UA"/>
              </w:rPr>
              <w:t xml:space="preserve">специфічні фізико-хімічні властивості, що відрізняються від тих, які ті ж самі матеріали мають в іншій (не </w:t>
            </w:r>
            <w:proofErr w:type="spellStart"/>
            <w:r w:rsidRPr="00E51028">
              <w:rPr>
                <w:sz w:val="22"/>
                <w:szCs w:val="22"/>
                <w:lang w:val="uk-UA"/>
              </w:rPr>
              <w:t>нано</w:t>
            </w:r>
            <w:proofErr w:type="spellEnd"/>
            <w:r w:rsidRPr="00E51028">
              <w:rPr>
                <w:sz w:val="22"/>
                <w:szCs w:val="22"/>
                <w:lang w:val="uk-UA"/>
              </w:rPr>
              <w:t>-) формі;</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3E064C" w:rsidRPr="00E51028" w:rsidRDefault="003E064C" w:rsidP="0099569D">
            <w:pPr>
              <w:pStyle w:val="ListParagraph"/>
              <w:numPr>
                <w:ilvl w:val="0"/>
                <w:numId w:val="2"/>
              </w:numPr>
              <w:ind w:left="0" w:firstLine="284"/>
              <w:jc w:val="both"/>
              <w:rPr>
                <w:rFonts w:ascii="Times New Roman" w:hAnsi="Times New Roman"/>
                <w:color w:val="000000"/>
                <w:lang w:val="uk-UA"/>
              </w:rPr>
            </w:pPr>
            <w:r w:rsidRPr="00E51028">
              <w:rPr>
                <w:rFonts w:ascii="Times New Roman" w:hAnsi="Times New Roman"/>
                <w:color w:val="000000"/>
                <w:lang w:val="uk-UA"/>
              </w:rPr>
              <w:t>складний інгредієнт – інгредієнт, який є продуктом, що складається більше ніж з одного інгредієнта;</w:t>
            </w:r>
          </w:p>
        </w:tc>
        <w:tc>
          <w:tcPr>
            <w:tcW w:w="3884" w:type="dxa"/>
          </w:tcPr>
          <w:p w:rsidR="003E064C" w:rsidRPr="00E51028" w:rsidRDefault="00A8546A" w:rsidP="00A8546A">
            <w:pPr>
              <w:rPr>
                <w:rFonts w:ascii="Times New Roman" w:hAnsi="Times New Roman" w:cs="Times New Roman"/>
              </w:rPr>
            </w:pPr>
            <w:r>
              <w:rPr>
                <w:rFonts w:ascii="Times New Roman" w:hAnsi="Times New Roman" w:cs="Times New Roman"/>
                <w:color w:val="FF0000"/>
              </w:rPr>
              <w:t>складний інгредієнт</w:t>
            </w:r>
            <w:r w:rsidRPr="004077C7">
              <w:rPr>
                <w:rFonts w:ascii="Times New Roman" w:hAnsi="Times New Roman" w:cs="Times New Roman"/>
                <w:color w:val="FF0000"/>
              </w:rPr>
              <w:t xml:space="preserve"> – інгредієнт, який складається б</w:t>
            </w:r>
            <w:r>
              <w:rPr>
                <w:rFonts w:ascii="Times New Roman" w:hAnsi="Times New Roman" w:cs="Times New Roman"/>
                <w:color w:val="FF0000"/>
              </w:rPr>
              <w:t>ільше</w:t>
            </w:r>
            <w:r w:rsidR="00EA20E7">
              <w:rPr>
                <w:rFonts w:ascii="Times New Roman" w:hAnsi="Times New Roman" w:cs="Times New Roman"/>
                <w:color w:val="FF0000"/>
              </w:rPr>
              <w:t>,</w:t>
            </w:r>
            <w:r>
              <w:rPr>
                <w:rFonts w:ascii="Times New Roman" w:hAnsi="Times New Roman" w:cs="Times New Roman"/>
                <w:color w:val="FF0000"/>
              </w:rPr>
              <w:t xml:space="preserve"> ніж з одного інгредієнта</w:t>
            </w:r>
          </w:p>
        </w:tc>
        <w:tc>
          <w:tcPr>
            <w:tcW w:w="3606" w:type="dxa"/>
          </w:tcPr>
          <w:p w:rsidR="003E064C" w:rsidRPr="00E51028" w:rsidRDefault="00A8546A" w:rsidP="00E51028">
            <w:pPr>
              <w:rPr>
                <w:rFonts w:ascii="Times New Roman" w:hAnsi="Times New Roman" w:cs="Times New Roman"/>
              </w:rPr>
            </w:pPr>
            <w:r>
              <w:rPr>
                <w:rFonts w:ascii="Times New Roman" w:hAnsi="Times New Roman" w:cs="Times New Roman"/>
                <w:color w:val="FF0000"/>
              </w:rPr>
              <w:t>Складний інгредієнт</w:t>
            </w:r>
            <w:r w:rsidRPr="004077C7">
              <w:rPr>
                <w:rFonts w:ascii="Times New Roman" w:hAnsi="Times New Roman" w:cs="Times New Roman"/>
                <w:color w:val="FF0000"/>
              </w:rPr>
              <w:t xml:space="preserve"> не може бути продуктом </w:t>
            </w:r>
            <w:r>
              <w:rPr>
                <w:rFonts w:ascii="Times New Roman" w:hAnsi="Times New Roman" w:cs="Times New Roman"/>
                <w:color w:val="FF0000"/>
              </w:rPr>
              <w:t>(</w:t>
            </w:r>
            <w:r w:rsidRPr="004077C7">
              <w:rPr>
                <w:rFonts w:ascii="Times New Roman" w:hAnsi="Times New Roman" w:cs="Times New Roman"/>
                <w:color w:val="FF0000"/>
              </w:rPr>
              <w:t>див. визначенн</w:t>
            </w:r>
            <w:r>
              <w:rPr>
                <w:rFonts w:ascii="Times New Roman" w:hAnsi="Times New Roman" w:cs="Times New Roman"/>
                <w:color w:val="FF0000"/>
              </w:rPr>
              <w:t>я харчового продукту Закон 1602)</w:t>
            </w:r>
          </w:p>
        </w:tc>
      </w:tr>
      <w:tr w:rsidR="003E064C" w:rsidRPr="00E51028" w:rsidTr="00EC432E">
        <w:tc>
          <w:tcPr>
            <w:tcW w:w="7863" w:type="dxa"/>
          </w:tcPr>
          <w:p w:rsidR="003E064C" w:rsidRPr="00E51028" w:rsidRDefault="003E064C" w:rsidP="0099569D">
            <w:pPr>
              <w:pStyle w:val="ListParagraph"/>
              <w:numPr>
                <w:ilvl w:val="0"/>
                <w:numId w:val="2"/>
              </w:numPr>
              <w:ind w:left="0" w:firstLine="284"/>
              <w:jc w:val="both"/>
              <w:rPr>
                <w:rFonts w:ascii="Times New Roman" w:hAnsi="Times New Roman"/>
                <w:color w:val="000000"/>
                <w:lang w:val="uk-UA"/>
              </w:rPr>
            </w:pPr>
            <w:r w:rsidRPr="00E51028">
              <w:rPr>
                <w:rFonts w:ascii="Times New Roman" w:hAnsi="Times New Roman"/>
                <w:color w:val="000000"/>
                <w:lang w:val="uk-UA"/>
              </w:rPr>
              <w:t xml:space="preserve">твердження про користь для здоров’я – будь-яка заява, в якій стверджується, мається на увазі або передбачається, що існує зв’язок між категорією харчових продуктів, харчовим продуктом, або однією з його складових та здоров’ям споживача; </w:t>
            </w:r>
          </w:p>
        </w:tc>
        <w:tc>
          <w:tcPr>
            <w:tcW w:w="3884" w:type="dxa"/>
          </w:tcPr>
          <w:p w:rsidR="00B91D6A" w:rsidRPr="00D20EB9" w:rsidRDefault="00B91D6A" w:rsidP="00B91D6A">
            <w:pPr>
              <w:rPr>
                <w:rFonts w:ascii="Times New Roman" w:hAnsi="Times New Roman" w:cs="Times New Roman"/>
                <w:highlight w:val="cyan"/>
              </w:rPr>
            </w:pPr>
            <w:r w:rsidRPr="00D20EB9">
              <w:rPr>
                <w:rFonts w:ascii="Times New Roman" w:hAnsi="Times New Roman" w:cs="Times New Roman"/>
                <w:highlight w:val="cyan"/>
              </w:rPr>
              <w:t xml:space="preserve">39) твердження — повідомлення або представлення будь-якого типу і форми, включаючи малюнки, графічні зображення або символи, що не є обов'язковою інформацією про харчові продукти і в якому стверджується, передбачається або </w:t>
            </w:r>
            <w:proofErr w:type="spellStart"/>
            <w:r w:rsidRPr="00D20EB9">
              <w:rPr>
                <w:rFonts w:ascii="Times New Roman" w:hAnsi="Times New Roman" w:cs="Times New Roman"/>
                <w:highlight w:val="cyan"/>
              </w:rPr>
              <w:t>натякається</w:t>
            </w:r>
            <w:proofErr w:type="spellEnd"/>
            <w:r w:rsidRPr="00D20EB9">
              <w:rPr>
                <w:rFonts w:ascii="Times New Roman" w:hAnsi="Times New Roman" w:cs="Times New Roman"/>
                <w:highlight w:val="cyan"/>
              </w:rPr>
              <w:t xml:space="preserve"> на особливі властивості харчового продукту; </w:t>
            </w:r>
          </w:p>
          <w:p w:rsidR="00B91D6A" w:rsidRPr="00D20EB9" w:rsidRDefault="00B91D6A" w:rsidP="00B91D6A">
            <w:pPr>
              <w:rPr>
                <w:rFonts w:ascii="Times New Roman" w:hAnsi="Times New Roman" w:cs="Times New Roman"/>
                <w:highlight w:val="cyan"/>
              </w:rPr>
            </w:pPr>
            <w:r w:rsidRPr="00D20EB9">
              <w:rPr>
                <w:rFonts w:ascii="Times New Roman" w:hAnsi="Times New Roman" w:cs="Times New Roman"/>
                <w:highlight w:val="cyan"/>
              </w:rPr>
              <w:t xml:space="preserve">40) твердження про користь для здоров’я — твердження, що належить до другої категорії інформації про харчові продукти і в якому стверджується, передбачається або </w:t>
            </w:r>
            <w:proofErr w:type="spellStart"/>
            <w:r w:rsidRPr="00D20EB9">
              <w:rPr>
                <w:rFonts w:ascii="Times New Roman" w:hAnsi="Times New Roman" w:cs="Times New Roman"/>
                <w:highlight w:val="cyan"/>
              </w:rPr>
              <w:t>натякається</w:t>
            </w:r>
            <w:proofErr w:type="spellEnd"/>
            <w:r w:rsidRPr="00D20EB9">
              <w:rPr>
                <w:rFonts w:ascii="Times New Roman" w:hAnsi="Times New Roman" w:cs="Times New Roman"/>
                <w:highlight w:val="cyan"/>
              </w:rPr>
              <w:t xml:space="preserve">, що існує зв’язок між категорією харчових продуктів, харчовим продуктом, або однією з його складових та здоров’ям споживача; </w:t>
            </w:r>
          </w:p>
          <w:p w:rsidR="00B91D6A" w:rsidRPr="00D20EB9" w:rsidRDefault="00B91D6A" w:rsidP="00B91D6A">
            <w:pPr>
              <w:rPr>
                <w:rFonts w:ascii="Times New Roman" w:hAnsi="Times New Roman" w:cs="Times New Roman"/>
                <w:highlight w:val="cyan"/>
              </w:rPr>
            </w:pPr>
            <w:r w:rsidRPr="00D20EB9">
              <w:rPr>
                <w:rFonts w:ascii="Times New Roman" w:hAnsi="Times New Roman" w:cs="Times New Roman"/>
                <w:highlight w:val="cyan"/>
              </w:rPr>
              <w:t xml:space="preserve">41) твердження про поживну (харчову) цінність — твердження,  що належить до другої категорії інформації про харчові продукти і в якому стверджується, передбачається </w:t>
            </w:r>
            <w:r w:rsidRPr="00D20EB9">
              <w:rPr>
                <w:rFonts w:ascii="Times New Roman" w:hAnsi="Times New Roman" w:cs="Times New Roman"/>
                <w:highlight w:val="cyan"/>
              </w:rPr>
              <w:lastRenderedPageBreak/>
              <w:t xml:space="preserve">або </w:t>
            </w:r>
            <w:proofErr w:type="spellStart"/>
            <w:r w:rsidRPr="00D20EB9">
              <w:rPr>
                <w:rFonts w:ascii="Times New Roman" w:hAnsi="Times New Roman" w:cs="Times New Roman"/>
                <w:highlight w:val="cyan"/>
              </w:rPr>
              <w:t>натякається</w:t>
            </w:r>
            <w:proofErr w:type="spellEnd"/>
            <w:r w:rsidRPr="00D20EB9">
              <w:rPr>
                <w:rFonts w:ascii="Times New Roman" w:hAnsi="Times New Roman" w:cs="Times New Roman"/>
                <w:highlight w:val="cyan"/>
              </w:rPr>
              <w:t>, що харчовий продукт має певні корисні поживні властивості внаслідок його:-</w:t>
            </w:r>
          </w:p>
          <w:p w:rsidR="00B91D6A" w:rsidRPr="00D20EB9" w:rsidRDefault="00B91D6A" w:rsidP="00B91D6A">
            <w:pPr>
              <w:rPr>
                <w:rFonts w:ascii="Times New Roman" w:hAnsi="Times New Roman" w:cs="Times New Roman"/>
                <w:highlight w:val="cyan"/>
              </w:rPr>
            </w:pPr>
            <w:r w:rsidRPr="00D20EB9">
              <w:rPr>
                <w:rFonts w:ascii="Times New Roman" w:hAnsi="Times New Roman" w:cs="Times New Roman"/>
                <w:highlight w:val="cyan"/>
              </w:rPr>
              <w:t>енергетичної  цінності (калорійної цінності), яку він має; має в зниженій або збільшеній кількості або не має взагалі; та/або</w:t>
            </w:r>
          </w:p>
          <w:p w:rsidR="003E064C" w:rsidRDefault="00B91D6A" w:rsidP="00B91D6A">
            <w:pPr>
              <w:rPr>
                <w:rFonts w:ascii="Times New Roman" w:hAnsi="Times New Roman" w:cs="Times New Roman"/>
              </w:rPr>
            </w:pPr>
            <w:r w:rsidRPr="00D20EB9">
              <w:rPr>
                <w:rFonts w:ascii="Times New Roman" w:hAnsi="Times New Roman" w:cs="Times New Roman"/>
                <w:highlight w:val="cyan"/>
              </w:rPr>
              <w:t>поживні речовини або інші речовини, які він містить; містить у зменшеній або збільшеній кількості або не містить взагалі.</w:t>
            </w:r>
          </w:p>
          <w:p w:rsidR="001C3EDB" w:rsidRDefault="001C3EDB" w:rsidP="00B91D6A">
            <w:pPr>
              <w:rPr>
                <w:rFonts w:ascii="Times New Roman" w:hAnsi="Times New Roman" w:cs="Times New Roman"/>
              </w:rPr>
            </w:pPr>
          </w:p>
          <w:p w:rsidR="001C3EDB" w:rsidRDefault="001C3EDB" w:rsidP="00B91D6A">
            <w:pPr>
              <w:rPr>
                <w:rFonts w:ascii="Times New Roman" w:hAnsi="Times New Roman" w:cs="Times New Roman"/>
              </w:rPr>
            </w:pPr>
            <w:r>
              <w:rPr>
                <w:rFonts w:ascii="Times New Roman" w:hAnsi="Times New Roman" w:cs="Times New Roman"/>
              </w:rPr>
              <w:t>Або</w:t>
            </w:r>
          </w:p>
          <w:p w:rsidR="001C3EDB" w:rsidRDefault="001C3EDB" w:rsidP="00B91D6A">
            <w:pPr>
              <w:rPr>
                <w:rFonts w:ascii="Times New Roman" w:hAnsi="Times New Roman" w:cs="Times New Roman"/>
              </w:rPr>
            </w:pPr>
          </w:p>
          <w:p w:rsidR="001C3EDB" w:rsidRPr="001C3EDB" w:rsidRDefault="001C3EDB" w:rsidP="001C3EDB">
            <w:pPr>
              <w:spacing w:line="276" w:lineRule="auto"/>
              <w:jc w:val="both"/>
              <w:rPr>
                <w:rFonts w:ascii="Times New Roman" w:eastAsia="Calibri" w:hAnsi="Times New Roman" w:cs="Times New Roman"/>
                <w:color w:val="000000"/>
              </w:rPr>
            </w:pPr>
            <w:r w:rsidRPr="001C3EDB">
              <w:rPr>
                <w:rFonts w:ascii="Times New Roman" w:eastAsia="Calibri" w:hAnsi="Times New Roman" w:cs="Times New Roman"/>
                <w:color w:val="000000"/>
                <w:highlight w:val="yellow"/>
              </w:rPr>
              <w:t>39) твердження про користь для здоров’я – будь-яка заява, в якій стверджується, мається на увазі</w:t>
            </w:r>
            <w:r w:rsidRPr="002C1B2B">
              <w:rPr>
                <w:rFonts w:ascii="Times New Roman" w:eastAsia="Calibri" w:hAnsi="Times New Roman" w:cs="Times New Roman"/>
                <w:highlight w:val="yellow"/>
              </w:rPr>
              <w:t xml:space="preserve"> </w:t>
            </w:r>
            <w:r w:rsidRPr="002C1B2B">
              <w:rPr>
                <w:rFonts w:ascii="Times New Roman" w:eastAsia="Calibri" w:hAnsi="Times New Roman" w:cs="Times New Roman"/>
                <w:b/>
                <w:highlight w:val="yellow"/>
              </w:rPr>
              <w:t>або надається припущення,</w:t>
            </w:r>
            <w:r w:rsidRPr="002C1B2B">
              <w:rPr>
                <w:rFonts w:ascii="Times New Roman" w:eastAsia="Calibri" w:hAnsi="Times New Roman" w:cs="Times New Roman"/>
                <w:highlight w:val="yellow"/>
              </w:rPr>
              <w:t xml:space="preserve"> </w:t>
            </w:r>
            <w:r w:rsidRPr="001C3EDB">
              <w:rPr>
                <w:rFonts w:ascii="Times New Roman" w:eastAsia="Calibri" w:hAnsi="Times New Roman" w:cs="Times New Roman"/>
                <w:color w:val="000000"/>
                <w:highlight w:val="yellow"/>
              </w:rPr>
              <w:t>що існує зв’язок між категорією харчових продуктів, харчовим продуктом, або однією з його складових та здоров’ям споживача;</w:t>
            </w:r>
            <w:r w:rsidRPr="001C3EDB">
              <w:rPr>
                <w:rFonts w:ascii="Times New Roman" w:eastAsia="Calibri" w:hAnsi="Times New Roman" w:cs="Times New Roman"/>
                <w:color w:val="000000"/>
              </w:rPr>
              <w:t xml:space="preserve">  </w:t>
            </w:r>
          </w:p>
          <w:p w:rsidR="001C3EDB" w:rsidRPr="00E51028" w:rsidRDefault="001C3EDB" w:rsidP="00B91D6A">
            <w:pPr>
              <w:rPr>
                <w:rFonts w:ascii="Times New Roman" w:hAnsi="Times New Roman" w:cs="Times New Roman"/>
              </w:rPr>
            </w:pPr>
          </w:p>
        </w:tc>
        <w:tc>
          <w:tcPr>
            <w:tcW w:w="3606" w:type="dxa"/>
          </w:tcPr>
          <w:p w:rsidR="003E064C" w:rsidRDefault="00B91D6A" w:rsidP="00E51028">
            <w:pPr>
              <w:rPr>
                <w:rFonts w:ascii="Times New Roman" w:hAnsi="Times New Roman" w:cs="Times New Roman"/>
              </w:rPr>
            </w:pPr>
            <w:r w:rsidRPr="00B91D6A">
              <w:rPr>
                <w:rFonts w:ascii="Times New Roman" w:hAnsi="Times New Roman" w:cs="Times New Roman"/>
              </w:rPr>
              <w:lastRenderedPageBreak/>
              <w:t>Біл</w:t>
            </w:r>
            <w:r>
              <w:rPr>
                <w:rFonts w:ascii="Times New Roman" w:hAnsi="Times New Roman" w:cs="Times New Roman"/>
              </w:rPr>
              <w:t>ь</w:t>
            </w:r>
            <w:r w:rsidRPr="00B91D6A">
              <w:rPr>
                <w:rFonts w:ascii="Times New Roman" w:hAnsi="Times New Roman" w:cs="Times New Roman"/>
              </w:rPr>
              <w:t>ш детальне визначення твердження, крім того,  уточнення, що твердження більш широке поняття, ніж заява ( може бути будь-якої форми), роз'яснення по різним категоріям тверджень</w:t>
            </w: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Default="001C3EDB" w:rsidP="00E51028">
            <w:pPr>
              <w:rPr>
                <w:rFonts w:ascii="Times New Roman" w:hAnsi="Times New Roman" w:cs="Times New Roman"/>
              </w:rPr>
            </w:pPr>
          </w:p>
          <w:p w:rsidR="001C3EDB" w:rsidRPr="00E51028" w:rsidRDefault="001C3EDB" w:rsidP="00E51028">
            <w:pPr>
              <w:rPr>
                <w:rFonts w:ascii="Times New Roman" w:hAnsi="Times New Roman" w:cs="Times New Roman"/>
              </w:rPr>
            </w:pPr>
          </w:p>
        </w:tc>
      </w:tr>
      <w:tr w:rsidR="003E064C" w:rsidRPr="00E51028" w:rsidTr="00EC432E">
        <w:tc>
          <w:tcPr>
            <w:tcW w:w="7863" w:type="dxa"/>
          </w:tcPr>
          <w:p w:rsidR="003E064C" w:rsidRPr="00E51028" w:rsidRDefault="003E064C" w:rsidP="0099569D">
            <w:pPr>
              <w:pStyle w:val="NormalWeb"/>
              <w:numPr>
                <w:ilvl w:val="0"/>
                <w:numId w:val="2"/>
              </w:numPr>
              <w:spacing w:before="0" w:after="0"/>
              <w:ind w:left="0" w:firstLine="284"/>
              <w:jc w:val="both"/>
              <w:rPr>
                <w:color w:val="000000"/>
                <w:sz w:val="22"/>
                <w:szCs w:val="22"/>
                <w:lang w:val="ru-RU"/>
              </w:rPr>
            </w:pPr>
            <w:r w:rsidRPr="00E51028">
              <w:rPr>
                <w:color w:val="000000"/>
                <w:sz w:val="22"/>
                <w:szCs w:val="22"/>
                <w:lang w:val="uk-UA"/>
              </w:rPr>
              <w:lastRenderedPageBreak/>
              <w:t>транс-жири - жирні кислоти з принаймні одним несполученим (тобто, перерваним принаймні однією метиленовою групою) подвійним зв’язком вуглець-вуглець у транс положенні;</w:t>
            </w:r>
          </w:p>
        </w:tc>
        <w:tc>
          <w:tcPr>
            <w:tcW w:w="3884" w:type="dxa"/>
          </w:tcPr>
          <w:p w:rsidR="001C3EDB" w:rsidRPr="001C3EDB" w:rsidRDefault="001C3EDB" w:rsidP="001C3EDB">
            <w:pPr>
              <w:spacing w:line="276" w:lineRule="auto"/>
              <w:jc w:val="both"/>
              <w:rPr>
                <w:rFonts w:ascii="Times New Roman" w:hAnsi="Times New Roman" w:cs="Times New Roman"/>
                <w:color w:val="000000"/>
              </w:rPr>
            </w:pPr>
            <w:r w:rsidRPr="001C3EDB">
              <w:rPr>
                <w:rFonts w:ascii="Times New Roman" w:hAnsi="Times New Roman" w:cs="Times New Roman"/>
                <w:color w:val="000000"/>
                <w:highlight w:val="yellow"/>
              </w:rPr>
              <w:t xml:space="preserve">40)транс-жири - жирні кислоти з принаймні одним несполученим (тобто, перерваним принаймні однією метиленовою групою) подвійним зв’язком вуглець-вуглець у транс </w:t>
            </w:r>
            <w:r w:rsidRPr="002C1B2B">
              <w:rPr>
                <w:rFonts w:ascii="Times New Roman" w:hAnsi="Times New Roman" w:cs="Times New Roman"/>
                <w:b/>
                <w:highlight w:val="yellow"/>
              </w:rPr>
              <w:t>конфігурації;</w:t>
            </w:r>
          </w:p>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3E064C" w:rsidRPr="00E51028" w:rsidRDefault="003E064C" w:rsidP="00E51028">
            <w:pPr>
              <w:pStyle w:val="NormalWeb"/>
              <w:numPr>
                <w:ilvl w:val="0"/>
                <w:numId w:val="2"/>
              </w:numPr>
              <w:spacing w:before="0" w:after="0"/>
              <w:ind w:left="0" w:right="-1" w:firstLine="284"/>
              <w:jc w:val="both"/>
              <w:rPr>
                <w:color w:val="000000"/>
                <w:sz w:val="22"/>
                <w:szCs w:val="22"/>
                <w:lang w:val="uk-UA"/>
              </w:rPr>
            </w:pPr>
            <w:r w:rsidRPr="00E51028">
              <w:rPr>
                <w:color w:val="000000"/>
                <w:sz w:val="22"/>
                <w:szCs w:val="22"/>
                <w:lang w:val="uk-UA"/>
              </w:rPr>
              <w:t>харчовий фермент (ензим) – продукт, отриманий з рослин, тварин або мікроорганізмів, або продуктів, виготовлених з них, включаючи продукт, отриманий в процесі ферментації з використанням мікроорганізмів:</w:t>
            </w:r>
          </w:p>
          <w:p w:rsidR="003E064C" w:rsidRPr="00E51028" w:rsidRDefault="003E064C" w:rsidP="00E51028">
            <w:pPr>
              <w:pStyle w:val="NormalWeb"/>
              <w:spacing w:before="0" w:after="0"/>
              <w:ind w:left="0" w:right="-1" w:firstLine="284"/>
              <w:jc w:val="both"/>
              <w:rPr>
                <w:color w:val="000000"/>
                <w:sz w:val="22"/>
                <w:szCs w:val="22"/>
                <w:lang w:val="uk-UA"/>
              </w:rPr>
            </w:pPr>
            <w:r w:rsidRPr="00E51028">
              <w:rPr>
                <w:color w:val="000000"/>
                <w:sz w:val="22"/>
                <w:szCs w:val="22"/>
                <w:lang w:val="uk-UA"/>
              </w:rPr>
              <w:t xml:space="preserve">а) що містить один або кілька ферментів, здатних </w:t>
            </w:r>
            <w:proofErr w:type="spellStart"/>
            <w:r w:rsidRPr="00E51028">
              <w:rPr>
                <w:color w:val="000000"/>
                <w:sz w:val="22"/>
                <w:szCs w:val="22"/>
                <w:lang w:val="uk-UA"/>
              </w:rPr>
              <w:t>каталізувати</w:t>
            </w:r>
            <w:proofErr w:type="spellEnd"/>
            <w:r w:rsidRPr="00E51028">
              <w:rPr>
                <w:color w:val="000000"/>
                <w:sz w:val="22"/>
                <w:szCs w:val="22"/>
                <w:lang w:val="uk-UA"/>
              </w:rPr>
              <w:t xml:space="preserve"> конкретні біохімічні реакції та</w:t>
            </w:r>
          </w:p>
          <w:p w:rsidR="003E064C" w:rsidRPr="00E51028" w:rsidRDefault="003E064C" w:rsidP="00E51028">
            <w:pPr>
              <w:pStyle w:val="NormalWeb"/>
              <w:spacing w:before="0" w:after="0"/>
              <w:ind w:left="0" w:right="-1" w:firstLine="284"/>
              <w:jc w:val="both"/>
              <w:rPr>
                <w:color w:val="000000"/>
                <w:sz w:val="22"/>
                <w:szCs w:val="22"/>
                <w:lang w:val="uk-UA"/>
              </w:rPr>
            </w:pPr>
            <w:r w:rsidRPr="00E51028">
              <w:rPr>
                <w:color w:val="000000"/>
                <w:sz w:val="22"/>
                <w:szCs w:val="22"/>
                <w:lang w:val="uk-UA"/>
              </w:rPr>
              <w:t>б) доданий до їжі для технологічного призначення на будь-якому етапі виробництва, переробки, приготування, обробки, упакування, транспортування або зберігання харчових продуктів;</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3E064C" w:rsidRPr="00E51028" w:rsidRDefault="003E064C" w:rsidP="00E51028">
            <w:pPr>
              <w:pStyle w:val="NormalWeb"/>
              <w:numPr>
                <w:ilvl w:val="0"/>
                <w:numId w:val="2"/>
              </w:numPr>
              <w:spacing w:before="0" w:after="0"/>
              <w:ind w:left="0" w:right="0" w:firstLine="284"/>
              <w:jc w:val="both"/>
              <w:rPr>
                <w:color w:val="000000"/>
                <w:sz w:val="22"/>
                <w:szCs w:val="22"/>
                <w:lang w:val="uk-UA"/>
              </w:rPr>
            </w:pPr>
            <w:r w:rsidRPr="00E51028">
              <w:rPr>
                <w:color w:val="000000"/>
                <w:sz w:val="22"/>
                <w:szCs w:val="22"/>
                <w:lang w:val="uk-UA"/>
              </w:rPr>
              <w:lastRenderedPageBreak/>
              <w:t xml:space="preserve">цукри - всі моносахариди та дисахариди, що містяться у їжі, окрім </w:t>
            </w:r>
            <w:proofErr w:type="spellStart"/>
            <w:r w:rsidRPr="00E51028">
              <w:rPr>
                <w:color w:val="000000"/>
                <w:sz w:val="22"/>
                <w:szCs w:val="22"/>
                <w:lang w:val="uk-UA"/>
              </w:rPr>
              <w:t>поліолів</w:t>
            </w:r>
            <w:proofErr w:type="spellEnd"/>
            <w:r w:rsidRPr="00E51028">
              <w:rPr>
                <w:color w:val="000000"/>
                <w:sz w:val="22"/>
                <w:szCs w:val="22"/>
                <w:lang w:val="uk-UA"/>
              </w:rPr>
              <w:t>;</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rPr>
          <w:trHeight w:val="2820"/>
        </w:trPr>
        <w:tc>
          <w:tcPr>
            <w:tcW w:w="7863" w:type="dxa"/>
          </w:tcPr>
          <w:p w:rsidR="003E064C" w:rsidRPr="00E51028" w:rsidRDefault="003E064C" w:rsidP="00E51028">
            <w:pPr>
              <w:pStyle w:val="NormalWeb"/>
              <w:numPr>
                <w:ilvl w:val="0"/>
                <w:numId w:val="2"/>
              </w:numPr>
              <w:spacing w:before="0" w:after="0"/>
              <w:ind w:left="0" w:right="0" w:firstLine="284"/>
              <w:jc w:val="both"/>
              <w:rPr>
                <w:color w:val="000000"/>
                <w:sz w:val="22"/>
                <w:szCs w:val="22"/>
                <w:lang w:val="uk-UA"/>
              </w:rPr>
            </w:pPr>
            <w:r w:rsidRPr="00E51028">
              <w:rPr>
                <w:color w:val="000000"/>
                <w:sz w:val="22"/>
                <w:szCs w:val="22"/>
                <w:lang w:val="uk-UA"/>
              </w:rPr>
              <w:t>харчові волокна - вуглеводи, які не перетравлюються і не всмоктуються в тонкому кишечнику людини і належать до таких категорій:</w:t>
            </w:r>
          </w:p>
          <w:p w:rsidR="003E064C" w:rsidRPr="00E51028" w:rsidRDefault="003E064C" w:rsidP="00E51028">
            <w:pPr>
              <w:pStyle w:val="NormalWeb"/>
              <w:spacing w:before="0" w:after="0"/>
              <w:ind w:left="0" w:right="113" w:firstLine="284"/>
              <w:jc w:val="both"/>
              <w:rPr>
                <w:color w:val="000000"/>
                <w:sz w:val="22"/>
                <w:szCs w:val="22"/>
                <w:lang w:val="uk-UA"/>
              </w:rPr>
            </w:pPr>
            <w:r w:rsidRPr="00E51028">
              <w:rPr>
                <w:color w:val="000000"/>
                <w:sz w:val="22"/>
                <w:szCs w:val="22"/>
                <w:lang w:val="uk-UA"/>
              </w:rPr>
              <w:t>а) їстівні вуглеводні полімери, які звичайно містяться у харчових продуктах, що споживаються людиною;</w:t>
            </w:r>
          </w:p>
          <w:p w:rsidR="003E064C" w:rsidRPr="00E51028" w:rsidRDefault="003E064C" w:rsidP="00E51028">
            <w:pPr>
              <w:pStyle w:val="NormalWeb"/>
              <w:spacing w:before="0" w:after="0"/>
              <w:ind w:left="0" w:right="113" w:firstLine="284"/>
              <w:jc w:val="both"/>
              <w:rPr>
                <w:sz w:val="22"/>
                <w:szCs w:val="22"/>
                <w:lang w:val="uk-UA"/>
              </w:rPr>
            </w:pPr>
            <w:r w:rsidRPr="00E51028">
              <w:rPr>
                <w:color w:val="000000"/>
                <w:sz w:val="22"/>
                <w:szCs w:val="22"/>
                <w:lang w:val="uk-UA"/>
              </w:rPr>
              <w:t xml:space="preserve">б) їстівні вуглеводні полімери, які були одержані з харчової сировини фізичними, ферментативними </w:t>
            </w:r>
            <w:r w:rsidRPr="00E51028">
              <w:rPr>
                <w:sz w:val="22"/>
                <w:szCs w:val="22"/>
                <w:lang w:val="uk-UA"/>
              </w:rPr>
              <w:t>або хімічними засобами, і які характеризуються сприятливою фізіологічною дією, що підтверджується загально визнаними науковими свідченнями;</w:t>
            </w:r>
          </w:p>
          <w:p w:rsidR="003E064C" w:rsidRPr="001E05EC" w:rsidRDefault="003E064C" w:rsidP="00E51028">
            <w:pPr>
              <w:pStyle w:val="NormalWeb"/>
              <w:spacing w:before="0" w:after="0"/>
              <w:ind w:left="0" w:right="113" w:firstLine="284"/>
              <w:jc w:val="both"/>
              <w:rPr>
                <w:sz w:val="22"/>
                <w:szCs w:val="22"/>
                <w:lang w:val="uk-UA"/>
              </w:rPr>
            </w:pPr>
            <w:r w:rsidRPr="00E51028">
              <w:rPr>
                <w:sz w:val="22"/>
                <w:szCs w:val="22"/>
                <w:lang w:val="uk-UA"/>
              </w:rPr>
              <w:t>в) їстівні синтетичні вуглеводні полімери, які характеризуються сприятливою фізіологічною дією, що підтверджується загально визнаними науковими свідченнями.</w:t>
            </w:r>
          </w:p>
        </w:tc>
        <w:tc>
          <w:tcPr>
            <w:tcW w:w="3884" w:type="dxa"/>
          </w:tcPr>
          <w:p w:rsidR="001C3EDB" w:rsidRPr="002C1B2B" w:rsidRDefault="001C3EDB" w:rsidP="001C3EDB">
            <w:pPr>
              <w:spacing w:line="276" w:lineRule="auto"/>
              <w:jc w:val="both"/>
              <w:rPr>
                <w:rFonts w:ascii="Times New Roman" w:hAnsi="Times New Roman" w:cs="Times New Roman"/>
                <w:highlight w:val="yellow"/>
              </w:rPr>
            </w:pPr>
            <w:r w:rsidRPr="002C1B2B">
              <w:rPr>
                <w:rFonts w:ascii="Times New Roman" w:hAnsi="Times New Roman" w:cs="Times New Roman"/>
                <w:highlight w:val="yellow"/>
              </w:rPr>
              <w:t xml:space="preserve">43) харчові волокна - вуглеводи, які не перетравлюються і не всмоктуються в </w:t>
            </w:r>
            <w:r w:rsidRPr="002C1B2B">
              <w:rPr>
                <w:rFonts w:ascii="Times New Roman" w:hAnsi="Times New Roman" w:cs="Times New Roman"/>
                <w:b/>
                <w:highlight w:val="yellow"/>
              </w:rPr>
              <w:t>організмі</w:t>
            </w:r>
            <w:r w:rsidRPr="002C1B2B">
              <w:rPr>
                <w:rFonts w:ascii="Times New Roman" w:hAnsi="Times New Roman" w:cs="Times New Roman"/>
                <w:highlight w:val="yellow"/>
              </w:rPr>
              <w:t xml:space="preserve"> людини і належать до таких категорій:</w:t>
            </w:r>
          </w:p>
          <w:p w:rsidR="001C3EDB" w:rsidRPr="002C1B2B" w:rsidRDefault="001C3EDB" w:rsidP="001C3EDB">
            <w:pPr>
              <w:jc w:val="both"/>
              <w:rPr>
                <w:rFonts w:ascii="Times New Roman" w:hAnsi="Times New Roman" w:cs="Times New Roman"/>
                <w:b/>
                <w:highlight w:val="yellow"/>
              </w:rPr>
            </w:pPr>
            <w:r w:rsidRPr="002C1B2B">
              <w:rPr>
                <w:rFonts w:ascii="Times New Roman" w:hAnsi="Times New Roman" w:cs="Times New Roman"/>
                <w:b/>
                <w:highlight w:val="yellow"/>
              </w:rPr>
              <w:t>а) що природно присутні в харчовому продукті як їстівні;</w:t>
            </w:r>
          </w:p>
          <w:p w:rsidR="001C3EDB" w:rsidRPr="002C1B2B" w:rsidRDefault="001C3EDB" w:rsidP="001C3EDB">
            <w:pPr>
              <w:jc w:val="both"/>
              <w:rPr>
                <w:rFonts w:ascii="Times New Roman" w:hAnsi="Times New Roman" w:cs="Times New Roman"/>
                <w:highlight w:val="yellow"/>
              </w:rPr>
            </w:pPr>
          </w:p>
          <w:p w:rsidR="001C3EDB" w:rsidRPr="002C1B2B" w:rsidRDefault="001C3EDB" w:rsidP="001C3EDB">
            <w:pPr>
              <w:jc w:val="both"/>
              <w:rPr>
                <w:rFonts w:ascii="Times New Roman" w:hAnsi="Times New Roman" w:cs="Times New Roman"/>
                <w:b/>
                <w:highlight w:val="yellow"/>
              </w:rPr>
            </w:pPr>
            <w:r w:rsidRPr="002C1B2B">
              <w:rPr>
                <w:rFonts w:ascii="Times New Roman" w:hAnsi="Times New Roman" w:cs="Times New Roman"/>
                <w:b/>
                <w:highlight w:val="yellow"/>
              </w:rPr>
              <w:t>б) що отримані з харчової сировини фізичним, ферментативним, хімічним шляхом і мають сприятливий фізіологічний вплив на людину, що науково доведено;</w:t>
            </w:r>
          </w:p>
          <w:p w:rsidR="001C3EDB" w:rsidRPr="002C1B2B" w:rsidRDefault="001C3EDB" w:rsidP="001C3EDB">
            <w:pPr>
              <w:jc w:val="both"/>
              <w:rPr>
                <w:rFonts w:ascii="Times New Roman" w:hAnsi="Times New Roman" w:cs="Times New Roman"/>
                <w:b/>
                <w:highlight w:val="yellow"/>
              </w:rPr>
            </w:pPr>
          </w:p>
          <w:p w:rsidR="003E064C" w:rsidRPr="002C1B2B" w:rsidRDefault="001C3EDB" w:rsidP="001C3EDB">
            <w:pPr>
              <w:rPr>
                <w:rFonts w:ascii="Times New Roman" w:hAnsi="Times New Roman" w:cs="Times New Roman"/>
              </w:rPr>
            </w:pPr>
            <w:r w:rsidRPr="002C1B2B">
              <w:rPr>
                <w:rFonts w:ascii="Times New Roman" w:hAnsi="Times New Roman" w:cs="Times New Roman"/>
                <w:b/>
                <w:highlight w:val="yellow"/>
              </w:rPr>
              <w:t>в) синтетичних, які мають сприятливий фізіологічний вплив на людину, що науково доведено;</w:t>
            </w:r>
          </w:p>
        </w:tc>
        <w:tc>
          <w:tcPr>
            <w:tcW w:w="3606" w:type="dxa"/>
          </w:tcPr>
          <w:p w:rsidR="003E064C" w:rsidRPr="00E51028" w:rsidRDefault="001C3EDB" w:rsidP="00E51028">
            <w:pPr>
              <w:rPr>
                <w:rFonts w:ascii="Times New Roman" w:hAnsi="Times New Roman" w:cs="Times New Roman"/>
              </w:rPr>
            </w:pPr>
            <w:r w:rsidRPr="001C3EDB">
              <w:rPr>
                <w:rFonts w:ascii="Times New Roman" w:hAnsi="Times New Roman" w:cs="Times New Roman"/>
              </w:rPr>
              <w:t>Стилістичні корективи для однозначного розуміння вимог ЗУ.</w:t>
            </w:r>
          </w:p>
        </w:tc>
      </w:tr>
      <w:tr w:rsidR="00A8546A" w:rsidRPr="00E51028" w:rsidTr="00EC432E">
        <w:trPr>
          <w:trHeight w:val="1020"/>
        </w:trPr>
        <w:tc>
          <w:tcPr>
            <w:tcW w:w="7863" w:type="dxa"/>
          </w:tcPr>
          <w:p w:rsidR="00A8546A" w:rsidRPr="00E51028" w:rsidRDefault="00A8546A" w:rsidP="00E51028">
            <w:pPr>
              <w:pStyle w:val="NormalWeb"/>
              <w:spacing w:before="0" w:after="0"/>
              <w:ind w:left="0" w:right="113" w:firstLine="284"/>
              <w:jc w:val="both"/>
              <w:rPr>
                <w:sz w:val="22"/>
                <w:szCs w:val="22"/>
                <w:lang w:val="uk-UA"/>
              </w:rPr>
            </w:pPr>
          </w:p>
          <w:p w:rsidR="00A8546A" w:rsidRPr="00E51028" w:rsidRDefault="00A8546A" w:rsidP="00E51028">
            <w:pPr>
              <w:rPr>
                <w:color w:val="000000"/>
              </w:rPr>
            </w:pPr>
          </w:p>
        </w:tc>
        <w:tc>
          <w:tcPr>
            <w:tcW w:w="3884" w:type="dxa"/>
          </w:tcPr>
          <w:p w:rsidR="00004CA4" w:rsidRPr="00A8546A" w:rsidRDefault="00A8546A" w:rsidP="00A8546A">
            <w:pPr>
              <w:pStyle w:val="ListParagraph"/>
              <w:numPr>
                <w:ilvl w:val="0"/>
                <w:numId w:val="2"/>
              </w:numPr>
              <w:ind w:left="-66" w:firstLine="141"/>
              <w:rPr>
                <w:rFonts w:ascii="Times New Roman" w:hAnsi="Times New Roman"/>
              </w:rPr>
            </w:pPr>
            <w:proofErr w:type="spellStart"/>
            <w:r>
              <w:rPr>
                <w:rFonts w:ascii="Times New Roman" w:hAnsi="Times New Roman"/>
              </w:rPr>
              <w:t>алерген</w:t>
            </w:r>
            <w:proofErr w:type="spellEnd"/>
            <w:r w:rsidRPr="00224DE8">
              <w:rPr>
                <w:rFonts w:ascii="Times New Roman" w:hAnsi="Times New Roman"/>
              </w:rPr>
              <w:t xml:space="preserve"> - </w:t>
            </w:r>
            <w:proofErr w:type="spellStart"/>
            <w:r w:rsidRPr="00224DE8">
              <w:rPr>
                <w:rFonts w:ascii="Times New Roman" w:hAnsi="Times New Roman"/>
              </w:rPr>
              <w:t>це</w:t>
            </w:r>
            <w:proofErr w:type="spellEnd"/>
            <w:r w:rsidRPr="00224DE8">
              <w:rPr>
                <w:rFonts w:ascii="Times New Roman" w:hAnsi="Times New Roman"/>
              </w:rPr>
              <w:t xml:space="preserve"> </w:t>
            </w:r>
            <w:proofErr w:type="spellStart"/>
            <w:r w:rsidRPr="00224DE8">
              <w:rPr>
                <w:rFonts w:ascii="Times New Roman" w:hAnsi="Times New Roman"/>
              </w:rPr>
              <w:t>речовина</w:t>
            </w:r>
            <w:proofErr w:type="spellEnd"/>
            <w:r w:rsidRPr="00224DE8">
              <w:rPr>
                <w:rFonts w:ascii="Times New Roman" w:hAnsi="Times New Roman"/>
              </w:rPr>
              <w:t xml:space="preserve"> </w:t>
            </w:r>
            <w:proofErr w:type="spellStart"/>
            <w:r w:rsidRPr="00224DE8">
              <w:rPr>
                <w:rFonts w:ascii="Times New Roman" w:hAnsi="Times New Roman"/>
              </w:rPr>
              <w:t>чи</w:t>
            </w:r>
            <w:proofErr w:type="spellEnd"/>
            <w:r>
              <w:rPr>
                <w:rFonts w:ascii="Times New Roman" w:hAnsi="Times New Roman"/>
                <w:lang w:val="uk-UA"/>
              </w:rPr>
              <w:t>/</w:t>
            </w:r>
            <w:r w:rsidRPr="00224DE8">
              <w:rPr>
                <w:rFonts w:ascii="Times New Roman" w:hAnsi="Times New Roman"/>
              </w:rPr>
              <w:t xml:space="preserve">та </w:t>
            </w:r>
            <w:proofErr w:type="spellStart"/>
            <w:r w:rsidRPr="00224DE8">
              <w:rPr>
                <w:rFonts w:ascii="Times New Roman" w:hAnsi="Times New Roman"/>
              </w:rPr>
              <w:t>харчовий</w:t>
            </w:r>
            <w:proofErr w:type="spellEnd"/>
            <w:r w:rsidRPr="00224DE8">
              <w:rPr>
                <w:rFonts w:ascii="Times New Roman" w:hAnsi="Times New Roman"/>
              </w:rPr>
              <w:t xml:space="preserve"> продукт, </w:t>
            </w:r>
            <w:proofErr w:type="spellStart"/>
            <w:r w:rsidRPr="00224DE8">
              <w:rPr>
                <w:rFonts w:ascii="Times New Roman" w:hAnsi="Times New Roman"/>
              </w:rPr>
              <w:t>які</w:t>
            </w:r>
            <w:proofErr w:type="spellEnd"/>
            <w:r w:rsidRPr="00224DE8">
              <w:rPr>
                <w:rFonts w:ascii="Times New Roman" w:hAnsi="Times New Roman"/>
              </w:rPr>
              <w:t xml:space="preserve"> </w:t>
            </w:r>
            <w:proofErr w:type="spellStart"/>
            <w:r w:rsidRPr="00224DE8">
              <w:rPr>
                <w:rFonts w:ascii="Times New Roman" w:hAnsi="Times New Roman"/>
              </w:rPr>
              <w:t>спричиняють</w:t>
            </w:r>
            <w:proofErr w:type="spellEnd"/>
            <w:r w:rsidRPr="00224DE8">
              <w:rPr>
                <w:rFonts w:ascii="Times New Roman" w:hAnsi="Times New Roman"/>
              </w:rPr>
              <w:t xml:space="preserve"> </w:t>
            </w:r>
            <w:proofErr w:type="spellStart"/>
            <w:r w:rsidRPr="00224DE8">
              <w:rPr>
                <w:rFonts w:ascii="Times New Roman" w:hAnsi="Times New Roman"/>
              </w:rPr>
              <w:t>алергічні</w:t>
            </w:r>
            <w:proofErr w:type="spellEnd"/>
            <w:r w:rsidRPr="00224DE8">
              <w:rPr>
                <w:rFonts w:ascii="Times New Roman" w:hAnsi="Times New Roman"/>
              </w:rPr>
              <w:t xml:space="preserve"> </w:t>
            </w:r>
            <w:proofErr w:type="spellStart"/>
            <w:r w:rsidRPr="00224DE8">
              <w:rPr>
                <w:rFonts w:ascii="Times New Roman" w:hAnsi="Times New Roman"/>
              </w:rPr>
              <w:t>реакції</w:t>
            </w:r>
            <w:proofErr w:type="spellEnd"/>
            <w:r w:rsidRPr="00224DE8">
              <w:rPr>
                <w:rFonts w:ascii="Times New Roman" w:hAnsi="Times New Roman"/>
              </w:rPr>
              <w:t xml:space="preserve"> </w:t>
            </w:r>
            <w:proofErr w:type="spellStart"/>
            <w:r w:rsidRPr="00224DE8">
              <w:rPr>
                <w:rFonts w:ascii="Times New Roman" w:hAnsi="Times New Roman"/>
              </w:rPr>
              <w:t>або</w:t>
            </w:r>
            <w:proofErr w:type="spellEnd"/>
            <w:r w:rsidRPr="00224DE8">
              <w:rPr>
                <w:rFonts w:ascii="Times New Roman" w:hAnsi="Times New Roman"/>
              </w:rPr>
              <w:t xml:space="preserve"> </w:t>
            </w:r>
            <w:proofErr w:type="spellStart"/>
            <w:r w:rsidRPr="00224DE8">
              <w:rPr>
                <w:rFonts w:ascii="Times New Roman" w:hAnsi="Times New Roman"/>
              </w:rPr>
              <w:t>непереносимість</w:t>
            </w:r>
            <w:proofErr w:type="spellEnd"/>
          </w:p>
        </w:tc>
        <w:tc>
          <w:tcPr>
            <w:tcW w:w="3606" w:type="dxa"/>
          </w:tcPr>
          <w:p w:rsidR="00A8546A" w:rsidRPr="00A8546A" w:rsidRDefault="00A8546A" w:rsidP="00E51028">
            <w:pPr>
              <w:rPr>
                <w:rFonts w:ascii="Times New Roman" w:hAnsi="Times New Roman" w:cs="Times New Roman"/>
                <w:lang w:val="ru-RU"/>
              </w:rPr>
            </w:pPr>
          </w:p>
        </w:tc>
      </w:tr>
      <w:tr w:rsidR="00004CA4" w:rsidRPr="00E51028" w:rsidTr="00EC432E">
        <w:trPr>
          <w:trHeight w:val="150"/>
        </w:trPr>
        <w:tc>
          <w:tcPr>
            <w:tcW w:w="7863" w:type="dxa"/>
          </w:tcPr>
          <w:p w:rsidR="00004CA4" w:rsidRPr="00E51028" w:rsidRDefault="00004CA4" w:rsidP="00E51028"/>
        </w:tc>
        <w:tc>
          <w:tcPr>
            <w:tcW w:w="3884" w:type="dxa"/>
          </w:tcPr>
          <w:p w:rsidR="00004CA4" w:rsidRDefault="00004CA4" w:rsidP="00004CA4">
            <w:pPr>
              <w:pStyle w:val="ListParagraph"/>
              <w:ind w:left="75"/>
              <w:rPr>
                <w:rFonts w:ascii="Times New Roman" w:hAnsi="Times New Roman"/>
              </w:rPr>
            </w:pPr>
            <w:r w:rsidRPr="00D20EB9">
              <w:rPr>
                <w:rFonts w:ascii="Times New Roman" w:hAnsi="Times New Roman"/>
                <w:highlight w:val="cyan"/>
              </w:rPr>
              <w:t>4</w:t>
            </w:r>
            <w:r w:rsidRPr="00D20EB9">
              <w:rPr>
                <w:rFonts w:ascii="Times New Roman" w:hAnsi="Times New Roman"/>
                <w:highlight w:val="cyan"/>
                <w:lang w:val="uk-UA"/>
              </w:rPr>
              <w:t>5</w:t>
            </w:r>
            <w:r w:rsidRPr="00D20EB9">
              <w:rPr>
                <w:rFonts w:ascii="Times New Roman" w:hAnsi="Times New Roman"/>
                <w:highlight w:val="cyan"/>
              </w:rPr>
              <w:t>) дата «</w:t>
            </w:r>
            <w:proofErr w:type="spellStart"/>
            <w:r w:rsidRPr="00D20EB9">
              <w:rPr>
                <w:rFonts w:ascii="Times New Roman" w:hAnsi="Times New Roman"/>
                <w:highlight w:val="cyan"/>
              </w:rPr>
              <w:t>бажано</w:t>
            </w:r>
            <w:proofErr w:type="spellEnd"/>
            <w:r w:rsidRPr="00D20EB9">
              <w:rPr>
                <w:rFonts w:ascii="Times New Roman" w:hAnsi="Times New Roman"/>
                <w:highlight w:val="cyan"/>
              </w:rPr>
              <w:t xml:space="preserve"> </w:t>
            </w:r>
            <w:proofErr w:type="spellStart"/>
            <w:r w:rsidRPr="00D20EB9">
              <w:rPr>
                <w:rFonts w:ascii="Times New Roman" w:hAnsi="Times New Roman"/>
                <w:highlight w:val="cyan"/>
              </w:rPr>
              <w:t>вжити</w:t>
            </w:r>
            <w:proofErr w:type="spellEnd"/>
            <w:r w:rsidRPr="00D20EB9">
              <w:rPr>
                <w:rFonts w:ascii="Times New Roman" w:hAnsi="Times New Roman"/>
                <w:highlight w:val="cyan"/>
              </w:rPr>
              <w:t xml:space="preserve"> до» (дата </w:t>
            </w:r>
            <w:proofErr w:type="spellStart"/>
            <w:r w:rsidRPr="00D20EB9">
              <w:rPr>
                <w:rFonts w:ascii="Times New Roman" w:hAnsi="Times New Roman"/>
                <w:highlight w:val="cyan"/>
              </w:rPr>
              <w:t>мінімального</w:t>
            </w:r>
            <w:proofErr w:type="spellEnd"/>
            <w:r w:rsidRPr="00D20EB9">
              <w:rPr>
                <w:rFonts w:ascii="Times New Roman" w:hAnsi="Times New Roman"/>
                <w:highlight w:val="cyan"/>
              </w:rPr>
              <w:t xml:space="preserve"> строку </w:t>
            </w:r>
            <w:proofErr w:type="spellStart"/>
            <w:r w:rsidRPr="00D20EB9">
              <w:rPr>
                <w:rFonts w:ascii="Times New Roman" w:hAnsi="Times New Roman"/>
                <w:highlight w:val="cyan"/>
              </w:rPr>
              <w:t>придатності</w:t>
            </w:r>
            <w:proofErr w:type="spellEnd"/>
            <w:r w:rsidRPr="00D20EB9">
              <w:rPr>
                <w:rFonts w:ascii="Times New Roman" w:hAnsi="Times New Roman"/>
                <w:highlight w:val="cyan"/>
              </w:rPr>
              <w:t xml:space="preserve">) — </w:t>
            </w:r>
            <w:proofErr w:type="spellStart"/>
            <w:r w:rsidRPr="00D20EB9">
              <w:rPr>
                <w:rFonts w:ascii="Times New Roman" w:hAnsi="Times New Roman"/>
                <w:highlight w:val="cyan"/>
              </w:rPr>
              <w:t>календарна</w:t>
            </w:r>
            <w:proofErr w:type="spellEnd"/>
            <w:r w:rsidRPr="00D20EB9">
              <w:rPr>
                <w:rFonts w:ascii="Times New Roman" w:hAnsi="Times New Roman"/>
                <w:highlight w:val="cyan"/>
              </w:rPr>
              <w:t xml:space="preserve"> дата, яка </w:t>
            </w:r>
            <w:proofErr w:type="spellStart"/>
            <w:r w:rsidRPr="00D20EB9">
              <w:rPr>
                <w:rFonts w:ascii="Times New Roman" w:hAnsi="Times New Roman"/>
                <w:highlight w:val="cyan"/>
              </w:rPr>
              <w:t>визначається</w:t>
            </w:r>
            <w:proofErr w:type="spellEnd"/>
            <w:r w:rsidRPr="00D20EB9">
              <w:rPr>
                <w:rFonts w:ascii="Times New Roman" w:hAnsi="Times New Roman"/>
                <w:highlight w:val="cyan"/>
              </w:rPr>
              <w:t xml:space="preserve"> оператором ринку, </w:t>
            </w:r>
            <w:proofErr w:type="spellStart"/>
            <w:r w:rsidRPr="00D20EB9">
              <w:rPr>
                <w:rFonts w:ascii="Times New Roman" w:hAnsi="Times New Roman"/>
                <w:highlight w:val="cyan"/>
              </w:rPr>
              <w:t>що</w:t>
            </w:r>
            <w:proofErr w:type="spellEnd"/>
            <w:r w:rsidRPr="00D20EB9">
              <w:rPr>
                <w:rFonts w:ascii="Times New Roman" w:hAnsi="Times New Roman"/>
                <w:highlight w:val="cyan"/>
              </w:rPr>
              <w:t xml:space="preserve"> </w:t>
            </w:r>
            <w:proofErr w:type="spellStart"/>
            <w:r w:rsidRPr="00D20EB9">
              <w:rPr>
                <w:rFonts w:ascii="Times New Roman" w:hAnsi="Times New Roman"/>
                <w:highlight w:val="cyan"/>
              </w:rPr>
              <w:t>відповідає</w:t>
            </w:r>
            <w:proofErr w:type="spellEnd"/>
            <w:r w:rsidRPr="00D20EB9">
              <w:rPr>
                <w:rFonts w:ascii="Times New Roman" w:hAnsi="Times New Roman"/>
                <w:highlight w:val="cyan"/>
              </w:rPr>
              <w:t xml:space="preserve"> за </w:t>
            </w:r>
            <w:proofErr w:type="spellStart"/>
            <w:r w:rsidRPr="00D20EB9">
              <w:rPr>
                <w:rFonts w:ascii="Times New Roman" w:hAnsi="Times New Roman"/>
                <w:highlight w:val="cyan"/>
              </w:rPr>
              <w:t>інформацію</w:t>
            </w:r>
            <w:proofErr w:type="spellEnd"/>
            <w:r w:rsidRPr="00D20EB9">
              <w:rPr>
                <w:rFonts w:ascii="Times New Roman" w:hAnsi="Times New Roman"/>
                <w:highlight w:val="cyan"/>
              </w:rPr>
              <w:t xml:space="preserve"> про </w:t>
            </w:r>
            <w:proofErr w:type="spellStart"/>
            <w:r w:rsidRPr="00D20EB9">
              <w:rPr>
                <w:rFonts w:ascii="Times New Roman" w:hAnsi="Times New Roman"/>
                <w:highlight w:val="cyan"/>
              </w:rPr>
              <w:t>харчовий</w:t>
            </w:r>
            <w:proofErr w:type="spellEnd"/>
            <w:r w:rsidRPr="00D20EB9">
              <w:rPr>
                <w:rFonts w:ascii="Times New Roman" w:hAnsi="Times New Roman"/>
                <w:highlight w:val="cyan"/>
              </w:rPr>
              <w:t xml:space="preserve"> продукт, і до </w:t>
            </w:r>
            <w:proofErr w:type="spellStart"/>
            <w:r w:rsidRPr="00D20EB9">
              <w:rPr>
                <w:rFonts w:ascii="Times New Roman" w:hAnsi="Times New Roman"/>
                <w:highlight w:val="cyan"/>
              </w:rPr>
              <w:t>настання</w:t>
            </w:r>
            <w:proofErr w:type="spellEnd"/>
            <w:r w:rsidRPr="00D20EB9">
              <w:rPr>
                <w:rFonts w:ascii="Times New Roman" w:hAnsi="Times New Roman"/>
                <w:highlight w:val="cyan"/>
              </w:rPr>
              <w:t xml:space="preserve"> </w:t>
            </w:r>
            <w:proofErr w:type="spellStart"/>
            <w:r w:rsidRPr="00D20EB9">
              <w:rPr>
                <w:rFonts w:ascii="Times New Roman" w:hAnsi="Times New Roman"/>
                <w:highlight w:val="cyan"/>
              </w:rPr>
              <w:t>якої</w:t>
            </w:r>
            <w:proofErr w:type="spellEnd"/>
            <w:r w:rsidRPr="00D20EB9">
              <w:rPr>
                <w:rFonts w:ascii="Times New Roman" w:hAnsi="Times New Roman"/>
                <w:highlight w:val="cyan"/>
              </w:rPr>
              <w:t xml:space="preserve"> характеристики </w:t>
            </w:r>
            <w:proofErr w:type="spellStart"/>
            <w:r w:rsidRPr="00D20EB9">
              <w:rPr>
                <w:rFonts w:ascii="Times New Roman" w:hAnsi="Times New Roman"/>
                <w:highlight w:val="cyan"/>
              </w:rPr>
              <w:t>харчового</w:t>
            </w:r>
            <w:proofErr w:type="spellEnd"/>
            <w:r w:rsidRPr="00D20EB9">
              <w:rPr>
                <w:rFonts w:ascii="Times New Roman" w:hAnsi="Times New Roman"/>
                <w:highlight w:val="cyan"/>
              </w:rPr>
              <w:t xml:space="preserve"> продукту </w:t>
            </w:r>
            <w:proofErr w:type="spellStart"/>
            <w:r w:rsidRPr="00D20EB9">
              <w:rPr>
                <w:rFonts w:ascii="Times New Roman" w:hAnsi="Times New Roman"/>
                <w:highlight w:val="cyan"/>
              </w:rPr>
              <w:t>залишаються</w:t>
            </w:r>
            <w:proofErr w:type="spellEnd"/>
            <w:r w:rsidRPr="00D20EB9">
              <w:rPr>
                <w:rFonts w:ascii="Times New Roman" w:hAnsi="Times New Roman"/>
                <w:highlight w:val="cyan"/>
              </w:rPr>
              <w:t xml:space="preserve"> </w:t>
            </w:r>
            <w:proofErr w:type="spellStart"/>
            <w:r w:rsidRPr="00D20EB9">
              <w:rPr>
                <w:rFonts w:ascii="Times New Roman" w:hAnsi="Times New Roman"/>
                <w:highlight w:val="cyan"/>
              </w:rPr>
              <w:t>майже</w:t>
            </w:r>
            <w:proofErr w:type="spellEnd"/>
            <w:r w:rsidRPr="00D20EB9">
              <w:rPr>
                <w:rFonts w:ascii="Times New Roman" w:hAnsi="Times New Roman"/>
                <w:highlight w:val="cyan"/>
              </w:rPr>
              <w:t xml:space="preserve"> </w:t>
            </w:r>
            <w:proofErr w:type="spellStart"/>
            <w:r w:rsidRPr="00D20EB9">
              <w:rPr>
                <w:rFonts w:ascii="Times New Roman" w:hAnsi="Times New Roman"/>
                <w:highlight w:val="cyan"/>
              </w:rPr>
              <w:t>незмінними</w:t>
            </w:r>
            <w:proofErr w:type="spellEnd"/>
            <w:r w:rsidRPr="00D20EB9">
              <w:rPr>
                <w:rFonts w:ascii="Times New Roman" w:hAnsi="Times New Roman"/>
                <w:highlight w:val="cyan"/>
              </w:rPr>
              <w:t xml:space="preserve"> за </w:t>
            </w:r>
            <w:proofErr w:type="spellStart"/>
            <w:r w:rsidRPr="00D20EB9">
              <w:rPr>
                <w:rFonts w:ascii="Times New Roman" w:hAnsi="Times New Roman"/>
                <w:highlight w:val="cyan"/>
              </w:rPr>
              <w:t>умови</w:t>
            </w:r>
            <w:proofErr w:type="spellEnd"/>
            <w:r w:rsidRPr="00D20EB9">
              <w:rPr>
                <w:rFonts w:ascii="Times New Roman" w:hAnsi="Times New Roman"/>
                <w:highlight w:val="cyan"/>
              </w:rPr>
              <w:t xml:space="preserve"> </w:t>
            </w:r>
            <w:proofErr w:type="spellStart"/>
            <w:r w:rsidRPr="00D20EB9">
              <w:rPr>
                <w:rFonts w:ascii="Times New Roman" w:hAnsi="Times New Roman"/>
                <w:highlight w:val="cyan"/>
              </w:rPr>
              <w:t>його</w:t>
            </w:r>
            <w:proofErr w:type="spellEnd"/>
            <w:r w:rsidRPr="00D20EB9">
              <w:rPr>
                <w:rFonts w:ascii="Times New Roman" w:hAnsi="Times New Roman"/>
                <w:highlight w:val="cyan"/>
              </w:rPr>
              <w:t xml:space="preserve"> </w:t>
            </w:r>
            <w:proofErr w:type="spellStart"/>
            <w:r w:rsidRPr="00D20EB9">
              <w:rPr>
                <w:rFonts w:ascii="Times New Roman" w:hAnsi="Times New Roman"/>
                <w:highlight w:val="cyan"/>
              </w:rPr>
              <w:t>зберігання</w:t>
            </w:r>
            <w:proofErr w:type="spellEnd"/>
            <w:r w:rsidRPr="00D20EB9">
              <w:rPr>
                <w:rFonts w:ascii="Times New Roman" w:hAnsi="Times New Roman"/>
                <w:highlight w:val="cyan"/>
              </w:rPr>
              <w:t xml:space="preserve"> </w:t>
            </w:r>
            <w:proofErr w:type="spellStart"/>
            <w:r w:rsidRPr="00D20EB9">
              <w:rPr>
                <w:rFonts w:ascii="Times New Roman" w:hAnsi="Times New Roman"/>
                <w:highlight w:val="cyan"/>
              </w:rPr>
              <w:t>відповідно</w:t>
            </w:r>
            <w:proofErr w:type="spellEnd"/>
            <w:r w:rsidRPr="00D20EB9">
              <w:rPr>
                <w:rFonts w:ascii="Times New Roman" w:hAnsi="Times New Roman"/>
                <w:highlight w:val="cyan"/>
              </w:rPr>
              <w:t xml:space="preserve"> до </w:t>
            </w:r>
            <w:proofErr w:type="spellStart"/>
            <w:r w:rsidRPr="00D20EB9">
              <w:rPr>
                <w:rFonts w:ascii="Times New Roman" w:hAnsi="Times New Roman"/>
                <w:highlight w:val="cyan"/>
              </w:rPr>
              <w:t>вимог</w:t>
            </w:r>
            <w:proofErr w:type="spellEnd"/>
            <w:r w:rsidRPr="00D20EB9">
              <w:rPr>
                <w:rFonts w:ascii="Times New Roman" w:hAnsi="Times New Roman"/>
                <w:highlight w:val="cyan"/>
              </w:rPr>
              <w:t>,</w:t>
            </w:r>
            <w:r w:rsidRPr="00004CA4">
              <w:rPr>
                <w:rFonts w:ascii="Times New Roman" w:hAnsi="Times New Roman"/>
              </w:rPr>
              <w:t xml:space="preserve"> </w:t>
            </w:r>
            <w:proofErr w:type="spellStart"/>
            <w:r w:rsidRPr="0025798C">
              <w:rPr>
                <w:rFonts w:ascii="Times New Roman" w:hAnsi="Times New Roman"/>
                <w:highlight w:val="cyan"/>
              </w:rPr>
              <w:t>встановлених</w:t>
            </w:r>
            <w:proofErr w:type="spellEnd"/>
            <w:r w:rsidRPr="0025798C">
              <w:rPr>
                <w:rFonts w:ascii="Times New Roman" w:hAnsi="Times New Roman"/>
                <w:highlight w:val="cyan"/>
              </w:rPr>
              <w:t xml:space="preserve"> </w:t>
            </w:r>
            <w:proofErr w:type="spellStart"/>
            <w:r w:rsidRPr="0025798C">
              <w:rPr>
                <w:rFonts w:ascii="Times New Roman" w:hAnsi="Times New Roman"/>
                <w:highlight w:val="cyan"/>
              </w:rPr>
              <w:t>цим</w:t>
            </w:r>
            <w:proofErr w:type="spellEnd"/>
            <w:r w:rsidRPr="0025798C">
              <w:rPr>
                <w:rFonts w:ascii="Times New Roman" w:hAnsi="Times New Roman"/>
                <w:highlight w:val="cyan"/>
              </w:rPr>
              <w:t xml:space="preserve"> оператором ринку</w:t>
            </w:r>
            <w:r w:rsidRPr="00004CA4">
              <w:rPr>
                <w:rFonts w:ascii="Times New Roman" w:hAnsi="Times New Roman"/>
              </w:rPr>
              <w:t>;</w:t>
            </w:r>
          </w:p>
        </w:tc>
        <w:tc>
          <w:tcPr>
            <w:tcW w:w="3606" w:type="dxa"/>
            <w:vMerge w:val="restart"/>
          </w:tcPr>
          <w:p w:rsidR="00004CA4" w:rsidRPr="00A8546A" w:rsidRDefault="00004CA4" w:rsidP="00E51028">
            <w:pPr>
              <w:rPr>
                <w:rFonts w:ascii="Times New Roman" w:hAnsi="Times New Roman" w:cs="Times New Roman"/>
                <w:lang w:val="ru-RU"/>
              </w:rPr>
            </w:pPr>
            <w:proofErr w:type="spellStart"/>
            <w:r w:rsidRPr="00004CA4">
              <w:rPr>
                <w:rFonts w:ascii="Times New Roman" w:hAnsi="Times New Roman" w:cs="Times New Roman"/>
                <w:lang w:val="ru-RU"/>
              </w:rPr>
              <w:t>вважаємо</w:t>
            </w:r>
            <w:proofErr w:type="spellEnd"/>
            <w:r w:rsidRPr="00004CA4">
              <w:rPr>
                <w:rFonts w:ascii="Times New Roman" w:hAnsi="Times New Roman" w:cs="Times New Roman"/>
                <w:lang w:val="ru-RU"/>
              </w:rPr>
              <w:t xml:space="preserve"> </w:t>
            </w:r>
            <w:proofErr w:type="spellStart"/>
            <w:r w:rsidRPr="00004CA4">
              <w:rPr>
                <w:rFonts w:ascii="Times New Roman" w:hAnsi="Times New Roman" w:cs="Times New Roman"/>
                <w:lang w:val="ru-RU"/>
              </w:rPr>
              <w:t>введення</w:t>
            </w:r>
            <w:proofErr w:type="spellEnd"/>
            <w:r w:rsidRPr="00004CA4">
              <w:rPr>
                <w:rFonts w:ascii="Times New Roman" w:hAnsi="Times New Roman" w:cs="Times New Roman"/>
                <w:lang w:val="ru-RU"/>
              </w:rPr>
              <w:t xml:space="preserve"> </w:t>
            </w:r>
            <w:proofErr w:type="spellStart"/>
            <w:r w:rsidRPr="00004CA4">
              <w:rPr>
                <w:rFonts w:ascii="Times New Roman" w:hAnsi="Times New Roman" w:cs="Times New Roman"/>
                <w:lang w:val="ru-RU"/>
              </w:rPr>
              <w:t>цих</w:t>
            </w:r>
            <w:proofErr w:type="spellEnd"/>
            <w:r w:rsidRPr="00004CA4">
              <w:rPr>
                <w:rFonts w:ascii="Times New Roman" w:hAnsi="Times New Roman" w:cs="Times New Roman"/>
                <w:lang w:val="ru-RU"/>
              </w:rPr>
              <w:t xml:space="preserve"> </w:t>
            </w:r>
            <w:proofErr w:type="spellStart"/>
            <w:r w:rsidRPr="00004CA4">
              <w:rPr>
                <w:rFonts w:ascii="Times New Roman" w:hAnsi="Times New Roman" w:cs="Times New Roman"/>
                <w:lang w:val="ru-RU"/>
              </w:rPr>
              <w:t>термінів</w:t>
            </w:r>
            <w:proofErr w:type="spellEnd"/>
            <w:r w:rsidRPr="00004CA4">
              <w:rPr>
                <w:rFonts w:ascii="Times New Roman" w:hAnsi="Times New Roman" w:cs="Times New Roman"/>
                <w:lang w:val="ru-RU"/>
              </w:rPr>
              <w:t xml:space="preserve"> </w:t>
            </w:r>
            <w:proofErr w:type="spellStart"/>
            <w:r w:rsidRPr="00004CA4">
              <w:rPr>
                <w:rFonts w:ascii="Times New Roman" w:hAnsi="Times New Roman" w:cs="Times New Roman"/>
                <w:lang w:val="ru-RU"/>
              </w:rPr>
              <w:t>важливим</w:t>
            </w:r>
            <w:proofErr w:type="spellEnd"/>
            <w:r w:rsidRPr="00004CA4">
              <w:rPr>
                <w:rFonts w:ascii="Times New Roman" w:hAnsi="Times New Roman" w:cs="Times New Roman"/>
                <w:lang w:val="ru-RU"/>
              </w:rPr>
              <w:t xml:space="preserve">, тому </w:t>
            </w:r>
            <w:proofErr w:type="spellStart"/>
            <w:r w:rsidRPr="00004CA4">
              <w:rPr>
                <w:rFonts w:ascii="Times New Roman" w:hAnsi="Times New Roman" w:cs="Times New Roman"/>
                <w:lang w:val="ru-RU"/>
              </w:rPr>
              <w:t>що</w:t>
            </w:r>
            <w:proofErr w:type="spellEnd"/>
            <w:r w:rsidRPr="00004CA4">
              <w:rPr>
                <w:rFonts w:ascii="Times New Roman" w:hAnsi="Times New Roman" w:cs="Times New Roman"/>
                <w:lang w:val="ru-RU"/>
              </w:rPr>
              <w:t xml:space="preserve"> таким чином </w:t>
            </w:r>
            <w:proofErr w:type="spellStart"/>
            <w:r w:rsidRPr="00004CA4">
              <w:rPr>
                <w:rFonts w:ascii="Times New Roman" w:hAnsi="Times New Roman" w:cs="Times New Roman"/>
                <w:lang w:val="ru-RU"/>
              </w:rPr>
              <w:t>відрізняється</w:t>
            </w:r>
            <w:proofErr w:type="spellEnd"/>
            <w:r w:rsidRPr="00004CA4">
              <w:rPr>
                <w:rFonts w:ascii="Times New Roman" w:hAnsi="Times New Roman" w:cs="Times New Roman"/>
                <w:lang w:val="ru-RU"/>
              </w:rPr>
              <w:t xml:space="preserve"> </w:t>
            </w:r>
            <w:proofErr w:type="spellStart"/>
            <w:r w:rsidRPr="00004CA4">
              <w:rPr>
                <w:rFonts w:ascii="Times New Roman" w:hAnsi="Times New Roman" w:cs="Times New Roman"/>
                <w:lang w:val="ru-RU"/>
              </w:rPr>
              <w:t>інформація</w:t>
            </w:r>
            <w:proofErr w:type="spellEnd"/>
            <w:r w:rsidRPr="00004CA4">
              <w:rPr>
                <w:rFonts w:ascii="Times New Roman" w:hAnsi="Times New Roman" w:cs="Times New Roman"/>
                <w:lang w:val="ru-RU"/>
              </w:rPr>
              <w:t xml:space="preserve"> для тих </w:t>
            </w:r>
            <w:proofErr w:type="spellStart"/>
            <w:r w:rsidRPr="00004CA4">
              <w:rPr>
                <w:rFonts w:ascii="Times New Roman" w:hAnsi="Times New Roman" w:cs="Times New Roman"/>
                <w:lang w:val="ru-RU"/>
              </w:rPr>
              <w:t>продуктів</w:t>
            </w:r>
            <w:proofErr w:type="spellEnd"/>
            <w:r w:rsidRPr="00004CA4">
              <w:rPr>
                <w:rFonts w:ascii="Times New Roman" w:hAnsi="Times New Roman" w:cs="Times New Roman"/>
                <w:lang w:val="ru-RU"/>
              </w:rPr>
              <w:t xml:space="preserve">, </w:t>
            </w:r>
            <w:proofErr w:type="spellStart"/>
            <w:r w:rsidRPr="00004CA4">
              <w:rPr>
                <w:rFonts w:ascii="Times New Roman" w:hAnsi="Times New Roman" w:cs="Times New Roman"/>
                <w:lang w:val="ru-RU"/>
              </w:rPr>
              <w:t>вживання</w:t>
            </w:r>
            <w:proofErr w:type="spellEnd"/>
            <w:r w:rsidRPr="00004CA4">
              <w:rPr>
                <w:rFonts w:ascii="Times New Roman" w:hAnsi="Times New Roman" w:cs="Times New Roman"/>
                <w:lang w:val="ru-RU"/>
              </w:rPr>
              <w:t xml:space="preserve"> </w:t>
            </w:r>
            <w:proofErr w:type="spellStart"/>
            <w:r w:rsidRPr="00004CA4">
              <w:rPr>
                <w:rFonts w:ascii="Times New Roman" w:hAnsi="Times New Roman" w:cs="Times New Roman"/>
                <w:lang w:val="ru-RU"/>
              </w:rPr>
              <w:t>яких</w:t>
            </w:r>
            <w:proofErr w:type="spellEnd"/>
            <w:r w:rsidRPr="00004CA4">
              <w:rPr>
                <w:rFonts w:ascii="Times New Roman" w:hAnsi="Times New Roman" w:cs="Times New Roman"/>
                <w:lang w:val="ru-RU"/>
              </w:rPr>
              <w:t xml:space="preserve"> </w:t>
            </w:r>
            <w:proofErr w:type="spellStart"/>
            <w:r w:rsidRPr="00004CA4">
              <w:rPr>
                <w:rFonts w:ascii="Times New Roman" w:hAnsi="Times New Roman" w:cs="Times New Roman"/>
                <w:lang w:val="ru-RU"/>
              </w:rPr>
              <w:t>може</w:t>
            </w:r>
            <w:proofErr w:type="spellEnd"/>
            <w:r w:rsidRPr="00004CA4">
              <w:rPr>
                <w:rFonts w:ascii="Times New Roman" w:hAnsi="Times New Roman" w:cs="Times New Roman"/>
                <w:lang w:val="ru-RU"/>
              </w:rPr>
              <w:t xml:space="preserve"> бути </w:t>
            </w:r>
            <w:proofErr w:type="spellStart"/>
            <w:r w:rsidRPr="00004CA4">
              <w:rPr>
                <w:rFonts w:ascii="Times New Roman" w:hAnsi="Times New Roman" w:cs="Times New Roman"/>
                <w:lang w:val="ru-RU"/>
              </w:rPr>
              <w:t>небезпечним</w:t>
            </w:r>
            <w:proofErr w:type="spellEnd"/>
            <w:r w:rsidRPr="00004CA4">
              <w:rPr>
                <w:rFonts w:ascii="Times New Roman" w:hAnsi="Times New Roman" w:cs="Times New Roman"/>
                <w:lang w:val="ru-RU"/>
              </w:rPr>
              <w:t xml:space="preserve"> </w:t>
            </w:r>
            <w:proofErr w:type="spellStart"/>
            <w:r w:rsidRPr="00004CA4">
              <w:rPr>
                <w:rFonts w:ascii="Times New Roman" w:hAnsi="Times New Roman" w:cs="Times New Roman"/>
                <w:lang w:val="ru-RU"/>
              </w:rPr>
              <w:t>після</w:t>
            </w:r>
            <w:proofErr w:type="spellEnd"/>
            <w:r w:rsidRPr="00004CA4">
              <w:rPr>
                <w:rFonts w:ascii="Times New Roman" w:hAnsi="Times New Roman" w:cs="Times New Roman"/>
                <w:lang w:val="ru-RU"/>
              </w:rPr>
              <w:t xml:space="preserve"> </w:t>
            </w:r>
            <w:proofErr w:type="spellStart"/>
            <w:r w:rsidRPr="00004CA4">
              <w:rPr>
                <w:rFonts w:ascii="Times New Roman" w:hAnsi="Times New Roman" w:cs="Times New Roman"/>
                <w:lang w:val="ru-RU"/>
              </w:rPr>
              <w:t>настання</w:t>
            </w:r>
            <w:proofErr w:type="spellEnd"/>
            <w:r w:rsidRPr="00004CA4">
              <w:rPr>
                <w:rFonts w:ascii="Times New Roman" w:hAnsi="Times New Roman" w:cs="Times New Roman"/>
                <w:lang w:val="ru-RU"/>
              </w:rPr>
              <w:t xml:space="preserve"> </w:t>
            </w:r>
            <w:proofErr w:type="spellStart"/>
            <w:r w:rsidRPr="00004CA4">
              <w:rPr>
                <w:rFonts w:ascii="Times New Roman" w:hAnsi="Times New Roman" w:cs="Times New Roman"/>
                <w:lang w:val="ru-RU"/>
              </w:rPr>
              <w:t>дати</w:t>
            </w:r>
            <w:proofErr w:type="spellEnd"/>
            <w:r w:rsidRPr="00004CA4">
              <w:rPr>
                <w:rFonts w:ascii="Times New Roman" w:hAnsi="Times New Roman" w:cs="Times New Roman"/>
                <w:lang w:val="ru-RU"/>
              </w:rPr>
              <w:t xml:space="preserve">, яка </w:t>
            </w:r>
            <w:proofErr w:type="spellStart"/>
            <w:r w:rsidRPr="00004CA4">
              <w:rPr>
                <w:rFonts w:ascii="Times New Roman" w:hAnsi="Times New Roman" w:cs="Times New Roman"/>
                <w:lang w:val="ru-RU"/>
              </w:rPr>
              <w:t>вказана</w:t>
            </w:r>
            <w:proofErr w:type="spellEnd"/>
            <w:r w:rsidRPr="00004CA4">
              <w:rPr>
                <w:rFonts w:ascii="Times New Roman" w:hAnsi="Times New Roman" w:cs="Times New Roman"/>
                <w:lang w:val="ru-RU"/>
              </w:rPr>
              <w:t xml:space="preserve"> та продуктами, </w:t>
            </w:r>
            <w:proofErr w:type="spellStart"/>
            <w:r w:rsidRPr="00004CA4">
              <w:rPr>
                <w:rFonts w:ascii="Times New Roman" w:hAnsi="Times New Roman" w:cs="Times New Roman"/>
                <w:lang w:val="ru-RU"/>
              </w:rPr>
              <w:t>безпека</w:t>
            </w:r>
            <w:proofErr w:type="spellEnd"/>
            <w:r w:rsidRPr="00004CA4">
              <w:rPr>
                <w:rFonts w:ascii="Times New Roman" w:hAnsi="Times New Roman" w:cs="Times New Roman"/>
                <w:lang w:val="ru-RU"/>
              </w:rPr>
              <w:t xml:space="preserve"> і </w:t>
            </w:r>
            <w:proofErr w:type="spellStart"/>
            <w:r w:rsidRPr="00004CA4">
              <w:rPr>
                <w:rFonts w:ascii="Times New Roman" w:hAnsi="Times New Roman" w:cs="Times New Roman"/>
                <w:lang w:val="ru-RU"/>
              </w:rPr>
              <w:t>якість</w:t>
            </w:r>
            <w:proofErr w:type="spellEnd"/>
            <w:r w:rsidRPr="00004CA4">
              <w:rPr>
                <w:rFonts w:ascii="Times New Roman" w:hAnsi="Times New Roman" w:cs="Times New Roman"/>
                <w:lang w:val="ru-RU"/>
              </w:rPr>
              <w:t xml:space="preserve"> </w:t>
            </w:r>
            <w:proofErr w:type="spellStart"/>
            <w:r w:rsidRPr="00004CA4">
              <w:rPr>
                <w:rFonts w:ascii="Times New Roman" w:hAnsi="Times New Roman" w:cs="Times New Roman"/>
                <w:lang w:val="ru-RU"/>
              </w:rPr>
              <w:t>яких</w:t>
            </w:r>
            <w:proofErr w:type="spellEnd"/>
            <w:r w:rsidRPr="00004CA4">
              <w:rPr>
                <w:rFonts w:ascii="Times New Roman" w:hAnsi="Times New Roman" w:cs="Times New Roman"/>
                <w:lang w:val="ru-RU"/>
              </w:rPr>
              <w:t xml:space="preserve"> не </w:t>
            </w:r>
            <w:proofErr w:type="spellStart"/>
            <w:r w:rsidRPr="00004CA4">
              <w:rPr>
                <w:rFonts w:ascii="Times New Roman" w:hAnsi="Times New Roman" w:cs="Times New Roman"/>
                <w:lang w:val="ru-RU"/>
              </w:rPr>
              <w:t>змініюються</w:t>
            </w:r>
            <w:proofErr w:type="spellEnd"/>
            <w:r w:rsidRPr="00004CA4">
              <w:rPr>
                <w:rFonts w:ascii="Times New Roman" w:hAnsi="Times New Roman" w:cs="Times New Roman"/>
                <w:lang w:val="ru-RU"/>
              </w:rPr>
              <w:t xml:space="preserve"> </w:t>
            </w:r>
            <w:proofErr w:type="spellStart"/>
            <w:r w:rsidRPr="00004CA4">
              <w:rPr>
                <w:rFonts w:ascii="Times New Roman" w:hAnsi="Times New Roman" w:cs="Times New Roman"/>
                <w:lang w:val="ru-RU"/>
              </w:rPr>
              <w:t>принципово</w:t>
            </w:r>
            <w:proofErr w:type="spellEnd"/>
            <w:r w:rsidRPr="00004CA4">
              <w:rPr>
                <w:rFonts w:ascii="Times New Roman" w:hAnsi="Times New Roman" w:cs="Times New Roman"/>
                <w:lang w:val="ru-RU"/>
              </w:rPr>
              <w:t xml:space="preserve"> </w:t>
            </w:r>
            <w:proofErr w:type="spellStart"/>
            <w:r w:rsidRPr="00004CA4">
              <w:rPr>
                <w:rFonts w:ascii="Times New Roman" w:hAnsi="Times New Roman" w:cs="Times New Roman"/>
                <w:lang w:val="ru-RU"/>
              </w:rPr>
              <w:t>післе</w:t>
            </w:r>
            <w:proofErr w:type="spellEnd"/>
            <w:r w:rsidRPr="00004CA4">
              <w:rPr>
                <w:rFonts w:ascii="Times New Roman" w:hAnsi="Times New Roman" w:cs="Times New Roman"/>
                <w:lang w:val="ru-RU"/>
              </w:rPr>
              <w:t xml:space="preserve"> </w:t>
            </w:r>
            <w:proofErr w:type="spellStart"/>
            <w:r w:rsidRPr="00004CA4">
              <w:rPr>
                <w:rFonts w:ascii="Times New Roman" w:hAnsi="Times New Roman" w:cs="Times New Roman"/>
                <w:lang w:val="ru-RU"/>
              </w:rPr>
              <w:t>проходження</w:t>
            </w:r>
            <w:proofErr w:type="spellEnd"/>
            <w:r w:rsidRPr="00004CA4">
              <w:rPr>
                <w:rFonts w:ascii="Times New Roman" w:hAnsi="Times New Roman" w:cs="Times New Roman"/>
                <w:lang w:val="ru-RU"/>
              </w:rPr>
              <w:t xml:space="preserve"> </w:t>
            </w:r>
            <w:proofErr w:type="spellStart"/>
            <w:r w:rsidRPr="00004CA4">
              <w:rPr>
                <w:rFonts w:ascii="Times New Roman" w:hAnsi="Times New Roman" w:cs="Times New Roman"/>
                <w:lang w:val="ru-RU"/>
              </w:rPr>
              <w:t>дати</w:t>
            </w:r>
            <w:proofErr w:type="spellEnd"/>
            <w:r w:rsidRPr="00004CA4">
              <w:rPr>
                <w:rFonts w:ascii="Times New Roman" w:hAnsi="Times New Roman" w:cs="Times New Roman"/>
                <w:lang w:val="ru-RU"/>
              </w:rPr>
              <w:t xml:space="preserve">  «</w:t>
            </w:r>
            <w:proofErr w:type="spellStart"/>
            <w:r w:rsidRPr="00004CA4">
              <w:rPr>
                <w:rFonts w:ascii="Times New Roman" w:hAnsi="Times New Roman" w:cs="Times New Roman"/>
                <w:lang w:val="ru-RU"/>
              </w:rPr>
              <w:t>бажано</w:t>
            </w:r>
            <w:proofErr w:type="spellEnd"/>
            <w:r w:rsidRPr="00004CA4">
              <w:rPr>
                <w:rFonts w:ascii="Times New Roman" w:hAnsi="Times New Roman" w:cs="Times New Roman"/>
                <w:lang w:val="ru-RU"/>
              </w:rPr>
              <w:t xml:space="preserve"> </w:t>
            </w:r>
            <w:proofErr w:type="spellStart"/>
            <w:r w:rsidRPr="00004CA4">
              <w:rPr>
                <w:rFonts w:ascii="Times New Roman" w:hAnsi="Times New Roman" w:cs="Times New Roman"/>
                <w:lang w:val="ru-RU"/>
              </w:rPr>
              <w:t>вжити</w:t>
            </w:r>
            <w:proofErr w:type="spellEnd"/>
            <w:r w:rsidRPr="00004CA4">
              <w:rPr>
                <w:rFonts w:ascii="Times New Roman" w:hAnsi="Times New Roman" w:cs="Times New Roman"/>
                <w:lang w:val="ru-RU"/>
              </w:rPr>
              <w:t xml:space="preserve"> до». Як результат </w:t>
            </w:r>
            <w:proofErr w:type="spellStart"/>
            <w:r w:rsidRPr="00004CA4">
              <w:rPr>
                <w:rFonts w:ascii="Times New Roman" w:hAnsi="Times New Roman" w:cs="Times New Roman"/>
                <w:lang w:val="ru-RU"/>
              </w:rPr>
              <w:t>наслідки</w:t>
            </w:r>
            <w:proofErr w:type="spellEnd"/>
            <w:r w:rsidRPr="00004CA4">
              <w:rPr>
                <w:rFonts w:ascii="Times New Roman" w:hAnsi="Times New Roman" w:cs="Times New Roman"/>
                <w:lang w:val="ru-RU"/>
              </w:rPr>
              <w:t xml:space="preserve"> для </w:t>
            </w:r>
            <w:proofErr w:type="spellStart"/>
            <w:r w:rsidRPr="00004CA4">
              <w:rPr>
                <w:rFonts w:ascii="Times New Roman" w:hAnsi="Times New Roman" w:cs="Times New Roman"/>
                <w:lang w:val="ru-RU"/>
              </w:rPr>
              <w:lastRenderedPageBreak/>
              <w:t>споживачів</w:t>
            </w:r>
            <w:proofErr w:type="spellEnd"/>
            <w:r w:rsidRPr="00004CA4">
              <w:rPr>
                <w:rFonts w:ascii="Times New Roman" w:hAnsi="Times New Roman" w:cs="Times New Roman"/>
                <w:lang w:val="ru-RU"/>
              </w:rPr>
              <w:t xml:space="preserve"> і для </w:t>
            </w:r>
            <w:proofErr w:type="spellStart"/>
            <w:r w:rsidRPr="00004CA4">
              <w:rPr>
                <w:rFonts w:ascii="Times New Roman" w:hAnsi="Times New Roman" w:cs="Times New Roman"/>
                <w:lang w:val="ru-RU"/>
              </w:rPr>
              <w:t>торговельних</w:t>
            </w:r>
            <w:proofErr w:type="spellEnd"/>
            <w:r w:rsidRPr="00004CA4">
              <w:rPr>
                <w:rFonts w:ascii="Times New Roman" w:hAnsi="Times New Roman" w:cs="Times New Roman"/>
                <w:lang w:val="ru-RU"/>
              </w:rPr>
              <w:t xml:space="preserve"> </w:t>
            </w:r>
            <w:proofErr w:type="spellStart"/>
            <w:r w:rsidRPr="00004CA4">
              <w:rPr>
                <w:rFonts w:ascii="Times New Roman" w:hAnsi="Times New Roman" w:cs="Times New Roman"/>
                <w:lang w:val="ru-RU"/>
              </w:rPr>
              <w:t>підприємств</w:t>
            </w:r>
            <w:proofErr w:type="spellEnd"/>
            <w:r w:rsidRPr="00004CA4">
              <w:rPr>
                <w:rFonts w:ascii="Times New Roman" w:hAnsi="Times New Roman" w:cs="Times New Roman"/>
                <w:lang w:val="ru-RU"/>
              </w:rPr>
              <w:t xml:space="preserve"> </w:t>
            </w:r>
            <w:proofErr w:type="spellStart"/>
            <w:r w:rsidRPr="00004CA4">
              <w:rPr>
                <w:rFonts w:ascii="Times New Roman" w:hAnsi="Times New Roman" w:cs="Times New Roman"/>
                <w:lang w:val="ru-RU"/>
              </w:rPr>
              <w:t>принципово</w:t>
            </w:r>
            <w:proofErr w:type="spellEnd"/>
            <w:r w:rsidRPr="00004CA4">
              <w:rPr>
                <w:rFonts w:ascii="Times New Roman" w:hAnsi="Times New Roman" w:cs="Times New Roman"/>
                <w:lang w:val="ru-RU"/>
              </w:rPr>
              <w:t xml:space="preserve"> </w:t>
            </w:r>
            <w:proofErr w:type="spellStart"/>
            <w:r w:rsidRPr="00004CA4">
              <w:rPr>
                <w:rFonts w:ascii="Times New Roman" w:hAnsi="Times New Roman" w:cs="Times New Roman"/>
                <w:lang w:val="ru-RU"/>
              </w:rPr>
              <w:t>різні</w:t>
            </w:r>
            <w:proofErr w:type="spellEnd"/>
            <w:r w:rsidRPr="00004CA4">
              <w:rPr>
                <w:rFonts w:ascii="Times New Roman" w:hAnsi="Times New Roman" w:cs="Times New Roman"/>
                <w:lang w:val="ru-RU"/>
              </w:rPr>
              <w:t>.</w:t>
            </w:r>
          </w:p>
        </w:tc>
      </w:tr>
      <w:tr w:rsidR="00004CA4" w:rsidRPr="00E51028" w:rsidTr="00EC432E">
        <w:trPr>
          <w:trHeight w:val="1740"/>
        </w:trPr>
        <w:tc>
          <w:tcPr>
            <w:tcW w:w="7863" w:type="dxa"/>
          </w:tcPr>
          <w:p w:rsidR="00004CA4" w:rsidRPr="00E51028" w:rsidRDefault="00004CA4" w:rsidP="00E51028"/>
        </w:tc>
        <w:tc>
          <w:tcPr>
            <w:tcW w:w="3884" w:type="dxa"/>
          </w:tcPr>
          <w:p w:rsidR="00B91D6A" w:rsidRPr="00D20EB9" w:rsidRDefault="00004CA4" w:rsidP="00004CA4">
            <w:pPr>
              <w:pStyle w:val="ListParagraph"/>
              <w:ind w:left="75"/>
              <w:rPr>
                <w:rFonts w:ascii="Times New Roman" w:hAnsi="Times New Roman"/>
                <w:highlight w:val="cyan"/>
                <w:lang w:val="uk-UA"/>
              </w:rPr>
            </w:pPr>
            <w:r w:rsidRPr="00D20EB9">
              <w:rPr>
                <w:rFonts w:ascii="Times New Roman" w:hAnsi="Times New Roman"/>
                <w:highlight w:val="cyan"/>
                <w:lang w:val="uk-UA"/>
              </w:rPr>
              <w:t>46</w:t>
            </w:r>
            <w:r w:rsidRPr="00D20EB9">
              <w:rPr>
                <w:rFonts w:ascii="Times New Roman" w:hAnsi="Times New Roman"/>
                <w:highlight w:val="cyan"/>
              </w:rPr>
              <w:t>) дата «</w:t>
            </w:r>
            <w:proofErr w:type="spellStart"/>
            <w:r w:rsidRPr="00D20EB9">
              <w:rPr>
                <w:rFonts w:ascii="Times New Roman" w:hAnsi="Times New Roman"/>
                <w:highlight w:val="cyan"/>
              </w:rPr>
              <w:t>вжити</w:t>
            </w:r>
            <w:proofErr w:type="spellEnd"/>
            <w:r w:rsidRPr="00D20EB9">
              <w:rPr>
                <w:rFonts w:ascii="Times New Roman" w:hAnsi="Times New Roman"/>
                <w:highlight w:val="cyan"/>
              </w:rPr>
              <w:t xml:space="preserve"> до» — </w:t>
            </w:r>
            <w:proofErr w:type="spellStart"/>
            <w:r w:rsidRPr="00D20EB9">
              <w:rPr>
                <w:rFonts w:ascii="Times New Roman" w:hAnsi="Times New Roman"/>
                <w:highlight w:val="cyan"/>
              </w:rPr>
              <w:t>календарна</w:t>
            </w:r>
            <w:proofErr w:type="spellEnd"/>
            <w:r w:rsidRPr="00D20EB9">
              <w:rPr>
                <w:rFonts w:ascii="Times New Roman" w:hAnsi="Times New Roman"/>
                <w:highlight w:val="cyan"/>
              </w:rPr>
              <w:t xml:space="preserve"> дата, яка </w:t>
            </w:r>
            <w:proofErr w:type="spellStart"/>
            <w:r w:rsidRPr="00D20EB9">
              <w:rPr>
                <w:rFonts w:ascii="Times New Roman" w:hAnsi="Times New Roman"/>
                <w:highlight w:val="cyan"/>
              </w:rPr>
              <w:t>визначається</w:t>
            </w:r>
            <w:proofErr w:type="spellEnd"/>
            <w:r w:rsidRPr="00D20EB9">
              <w:rPr>
                <w:rFonts w:ascii="Times New Roman" w:hAnsi="Times New Roman"/>
                <w:highlight w:val="cyan"/>
              </w:rPr>
              <w:t xml:space="preserve"> оператором ринку, </w:t>
            </w:r>
            <w:proofErr w:type="spellStart"/>
            <w:r w:rsidRPr="00D20EB9">
              <w:rPr>
                <w:rFonts w:ascii="Times New Roman" w:hAnsi="Times New Roman"/>
                <w:highlight w:val="cyan"/>
              </w:rPr>
              <w:t>відповідальним</w:t>
            </w:r>
            <w:proofErr w:type="spellEnd"/>
            <w:r w:rsidRPr="00D20EB9">
              <w:rPr>
                <w:rFonts w:ascii="Times New Roman" w:hAnsi="Times New Roman"/>
                <w:highlight w:val="cyan"/>
              </w:rPr>
              <w:t xml:space="preserve"> за </w:t>
            </w:r>
            <w:proofErr w:type="spellStart"/>
            <w:r w:rsidRPr="00D20EB9">
              <w:rPr>
                <w:rFonts w:ascii="Times New Roman" w:hAnsi="Times New Roman"/>
                <w:highlight w:val="cyan"/>
              </w:rPr>
              <w:t>інформацію</w:t>
            </w:r>
            <w:proofErr w:type="spellEnd"/>
            <w:r w:rsidRPr="00D20EB9">
              <w:rPr>
                <w:rFonts w:ascii="Times New Roman" w:hAnsi="Times New Roman"/>
                <w:highlight w:val="cyan"/>
              </w:rPr>
              <w:t xml:space="preserve"> про </w:t>
            </w:r>
            <w:proofErr w:type="spellStart"/>
            <w:r w:rsidRPr="00D20EB9">
              <w:rPr>
                <w:rFonts w:ascii="Times New Roman" w:hAnsi="Times New Roman"/>
                <w:highlight w:val="cyan"/>
              </w:rPr>
              <w:t>харчовий</w:t>
            </w:r>
            <w:proofErr w:type="spellEnd"/>
            <w:r w:rsidRPr="00D20EB9">
              <w:rPr>
                <w:rFonts w:ascii="Times New Roman" w:hAnsi="Times New Roman"/>
                <w:highlight w:val="cyan"/>
              </w:rPr>
              <w:t xml:space="preserve"> продукт, для </w:t>
            </w:r>
            <w:proofErr w:type="spellStart"/>
            <w:r w:rsidRPr="00D20EB9">
              <w:rPr>
                <w:rFonts w:ascii="Times New Roman" w:hAnsi="Times New Roman"/>
                <w:highlight w:val="cyan"/>
              </w:rPr>
              <w:t>швидкопсувних</w:t>
            </w:r>
            <w:proofErr w:type="spellEnd"/>
            <w:r w:rsidRPr="00D20EB9">
              <w:rPr>
                <w:rFonts w:ascii="Times New Roman" w:hAnsi="Times New Roman"/>
                <w:highlight w:val="cyan"/>
              </w:rPr>
              <w:t xml:space="preserve"> </w:t>
            </w:r>
            <w:proofErr w:type="spellStart"/>
            <w:r w:rsidRPr="00D20EB9">
              <w:rPr>
                <w:rFonts w:ascii="Times New Roman" w:hAnsi="Times New Roman"/>
                <w:highlight w:val="cyan"/>
              </w:rPr>
              <w:t>продуктів</w:t>
            </w:r>
            <w:proofErr w:type="spellEnd"/>
            <w:r w:rsidRPr="00D20EB9">
              <w:rPr>
                <w:rFonts w:ascii="Times New Roman" w:hAnsi="Times New Roman"/>
                <w:highlight w:val="cyan"/>
              </w:rPr>
              <w:t xml:space="preserve">, і </w:t>
            </w:r>
            <w:proofErr w:type="spellStart"/>
            <w:r w:rsidRPr="00D20EB9">
              <w:rPr>
                <w:rFonts w:ascii="Times New Roman" w:hAnsi="Times New Roman"/>
                <w:highlight w:val="cyan"/>
              </w:rPr>
              <w:t>після</w:t>
            </w:r>
            <w:proofErr w:type="spellEnd"/>
            <w:r w:rsidRPr="00D20EB9">
              <w:rPr>
                <w:rFonts w:ascii="Times New Roman" w:hAnsi="Times New Roman"/>
                <w:highlight w:val="cyan"/>
              </w:rPr>
              <w:t xml:space="preserve"> </w:t>
            </w:r>
            <w:proofErr w:type="spellStart"/>
            <w:r w:rsidRPr="00D20EB9">
              <w:rPr>
                <w:rFonts w:ascii="Times New Roman" w:hAnsi="Times New Roman"/>
                <w:highlight w:val="cyan"/>
              </w:rPr>
              <w:t>настання</w:t>
            </w:r>
            <w:proofErr w:type="spellEnd"/>
            <w:r w:rsidRPr="00D20EB9">
              <w:rPr>
                <w:rFonts w:ascii="Times New Roman" w:hAnsi="Times New Roman"/>
                <w:highlight w:val="cyan"/>
              </w:rPr>
              <w:t xml:space="preserve"> </w:t>
            </w:r>
            <w:proofErr w:type="spellStart"/>
            <w:r w:rsidRPr="00D20EB9">
              <w:rPr>
                <w:rFonts w:ascii="Times New Roman" w:hAnsi="Times New Roman"/>
                <w:highlight w:val="cyan"/>
              </w:rPr>
              <w:t>якої</w:t>
            </w:r>
            <w:proofErr w:type="spellEnd"/>
            <w:r w:rsidRPr="00D20EB9">
              <w:rPr>
                <w:rFonts w:ascii="Times New Roman" w:hAnsi="Times New Roman"/>
                <w:highlight w:val="cyan"/>
              </w:rPr>
              <w:t xml:space="preserve"> </w:t>
            </w:r>
            <w:proofErr w:type="spellStart"/>
            <w:r w:rsidRPr="00D20EB9">
              <w:rPr>
                <w:rFonts w:ascii="Times New Roman" w:hAnsi="Times New Roman"/>
                <w:highlight w:val="cyan"/>
              </w:rPr>
              <w:t>харчовий</w:t>
            </w:r>
            <w:proofErr w:type="spellEnd"/>
            <w:r w:rsidRPr="00D20EB9">
              <w:rPr>
                <w:rFonts w:ascii="Times New Roman" w:hAnsi="Times New Roman"/>
                <w:highlight w:val="cyan"/>
              </w:rPr>
              <w:t xml:space="preserve"> продукт </w:t>
            </w:r>
            <w:proofErr w:type="spellStart"/>
            <w:r w:rsidRPr="00D20EB9">
              <w:rPr>
                <w:rFonts w:ascii="Times New Roman" w:hAnsi="Times New Roman"/>
                <w:highlight w:val="cyan"/>
              </w:rPr>
              <w:t>вважається</w:t>
            </w:r>
            <w:proofErr w:type="spellEnd"/>
            <w:r w:rsidRPr="00D20EB9">
              <w:rPr>
                <w:rFonts w:ascii="Times New Roman" w:hAnsi="Times New Roman"/>
                <w:highlight w:val="cyan"/>
              </w:rPr>
              <w:t xml:space="preserve"> </w:t>
            </w:r>
            <w:proofErr w:type="spellStart"/>
            <w:r w:rsidRPr="00D20EB9">
              <w:rPr>
                <w:rFonts w:ascii="Times New Roman" w:hAnsi="Times New Roman"/>
                <w:highlight w:val="cyan"/>
              </w:rPr>
              <w:t>небезпечним</w:t>
            </w:r>
            <w:proofErr w:type="spellEnd"/>
            <w:r w:rsidRPr="00D20EB9">
              <w:rPr>
                <w:rFonts w:ascii="Times New Roman" w:hAnsi="Times New Roman"/>
                <w:highlight w:val="cyan"/>
              </w:rPr>
              <w:t>;</w:t>
            </w:r>
          </w:p>
        </w:tc>
        <w:tc>
          <w:tcPr>
            <w:tcW w:w="3606" w:type="dxa"/>
            <w:vMerge/>
          </w:tcPr>
          <w:p w:rsidR="00004CA4" w:rsidRPr="00A8546A" w:rsidRDefault="00004CA4" w:rsidP="00E51028">
            <w:pPr>
              <w:rPr>
                <w:rFonts w:ascii="Times New Roman" w:hAnsi="Times New Roman" w:cs="Times New Roman"/>
                <w:lang w:val="ru-RU"/>
              </w:rPr>
            </w:pPr>
          </w:p>
        </w:tc>
      </w:tr>
      <w:tr w:rsidR="00B91D6A" w:rsidRPr="00E51028" w:rsidTr="00EC432E">
        <w:trPr>
          <w:trHeight w:val="90"/>
        </w:trPr>
        <w:tc>
          <w:tcPr>
            <w:tcW w:w="7863" w:type="dxa"/>
          </w:tcPr>
          <w:p w:rsidR="00B91D6A" w:rsidRPr="00E51028" w:rsidRDefault="00B91D6A" w:rsidP="00E51028"/>
        </w:tc>
        <w:tc>
          <w:tcPr>
            <w:tcW w:w="3884" w:type="dxa"/>
          </w:tcPr>
          <w:p w:rsidR="00B91D6A" w:rsidRPr="00D20EB9" w:rsidRDefault="00B91D6A" w:rsidP="00B91D6A">
            <w:pPr>
              <w:pStyle w:val="ListParagraph"/>
              <w:ind w:left="75"/>
              <w:rPr>
                <w:rFonts w:ascii="Times New Roman" w:hAnsi="Times New Roman"/>
                <w:highlight w:val="cyan"/>
                <w:lang w:val="uk-UA"/>
              </w:rPr>
            </w:pPr>
            <w:r w:rsidRPr="00D20EB9">
              <w:rPr>
                <w:rFonts w:ascii="Times New Roman" w:hAnsi="Times New Roman"/>
                <w:highlight w:val="cyan"/>
                <w:lang w:val="uk-UA"/>
              </w:rPr>
              <w:t xml:space="preserve">47)Термін «алкогольні напої»  застосовується у значенні, визначеному Законом України «Про державне регулювання виробництва і обігу спирту етилового, коньячного і плодового, алкогольних напоїв та тютюнових виробів». </w:t>
            </w:r>
          </w:p>
        </w:tc>
        <w:tc>
          <w:tcPr>
            <w:tcW w:w="3606" w:type="dxa"/>
            <w:vMerge w:val="restart"/>
          </w:tcPr>
          <w:p w:rsidR="00B91D6A" w:rsidRPr="00A8546A" w:rsidRDefault="00B91D6A" w:rsidP="00E51028">
            <w:pPr>
              <w:rPr>
                <w:rFonts w:ascii="Times New Roman" w:hAnsi="Times New Roman" w:cs="Times New Roman"/>
                <w:lang w:val="ru-RU"/>
              </w:rPr>
            </w:pPr>
            <w:proofErr w:type="spellStart"/>
            <w:r w:rsidRPr="00B91D6A">
              <w:rPr>
                <w:rFonts w:ascii="Times New Roman" w:hAnsi="Times New Roman" w:cs="Times New Roman"/>
                <w:lang w:val="ru-RU"/>
              </w:rPr>
              <w:t>Додати</w:t>
            </w:r>
            <w:proofErr w:type="spellEnd"/>
            <w:r w:rsidRPr="00B91D6A">
              <w:rPr>
                <w:rFonts w:ascii="Times New Roman" w:hAnsi="Times New Roman" w:cs="Times New Roman"/>
                <w:lang w:val="ru-RU"/>
              </w:rPr>
              <w:t xml:space="preserve"> </w:t>
            </w:r>
            <w:proofErr w:type="spellStart"/>
            <w:r w:rsidRPr="00B91D6A">
              <w:rPr>
                <w:rFonts w:ascii="Times New Roman" w:hAnsi="Times New Roman" w:cs="Times New Roman"/>
                <w:lang w:val="ru-RU"/>
              </w:rPr>
              <w:t>визначення</w:t>
            </w:r>
            <w:proofErr w:type="spellEnd"/>
            <w:r w:rsidRPr="00B91D6A">
              <w:rPr>
                <w:rFonts w:ascii="Times New Roman" w:hAnsi="Times New Roman" w:cs="Times New Roman"/>
                <w:lang w:val="ru-RU"/>
              </w:rPr>
              <w:t xml:space="preserve"> для </w:t>
            </w:r>
            <w:proofErr w:type="spellStart"/>
            <w:r w:rsidRPr="00B91D6A">
              <w:rPr>
                <w:rFonts w:ascii="Times New Roman" w:hAnsi="Times New Roman" w:cs="Times New Roman"/>
                <w:lang w:val="ru-RU"/>
              </w:rPr>
              <w:t>уникення</w:t>
            </w:r>
            <w:proofErr w:type="spellEnd"/>
            <w:r w:rsidRPr="00B91D6A">
              <w:rPr>
                <w:rFonts w:ascii="Times New Roman" w:hAnsi="Times New Roman" w:cs="Times New Roman"/>
                <w:lang w:val="ru-RU"/>
              </w:rPr>
              <w:t xml:space="preserve"> </w:t>
            </w:r>
            <w:proofErr w:type="spellStart"/>
            <w:r w:rsidRPr="00B91D6A">
              <w:rPr>
                <w:rFonts w:ascii="Times New Roman" w:hAnsi="Times New Roman" w:cs="Times New Roman"/>
                <w:lang w:val="ru-RU"/>
              </w:rPr>
              <w:t>різночитання</w:t>
            </w:r>
            <w:proofErr w:type="spellEnd"/>
            <w:r w:rsidRPr="00B91D6A">
              <w:rPr>
                <w:rFonts w:ascii="Times New Roman" w:hAnsi="Times New Roman" w:cs="Times New Roman"/>
                <w:lang w:val="ru-RU"/>
              </w:rPr>
              <w:t xml:space="preserve"> </w:t>
            </w:r>
            <w:proofErr w:type="spellStart"/>
            <w:r w:rsidRPr="00B91D6A">
              <w:rPr>
                <w:rFonts w:ascii="Times New Roman" w:hAnsi="Times New Roman" w:cs="Times New Roman"/>
                <w:lang w:val="ru-RU"/>
              </w:rPr>
              <w:t>термінів</w:t>
            </w:r>
            <w:proofErr w:type="spellEnd"/>
            <w:r w:rsidRPr="00B91D6A">
              <w:rPr>
                <w:rFonts w:ascii="Times New Roman" w:hAnsi="Times New Roman" w:cs="Times New Roman"/>
                <w:lang w:val="ru-RU"/>
              </w:rPr>
              <w:t>.</w:t>
            </w:r>
          </w:p>
        </w:tc>
      </w:tr>
      <w:tr w:rsidR="00B91D6A" w:rsidRPr="00E51028" w:rsidTr="00EC432E">
        <w:trPr>
          <w:trHeight w:val="1065"/>
        </w:trPr>
        <w:tc>
          <w:tcPr>
            <w:tcW w:w="7863" w:type="dxa"/>
          </w:tcPr>
          <w:p w:rsidR="00B91D6A" w:rsidRPr="00E51028" w:rsidRDefault="00B91D6A" w:rsidP="00E51028"/>
        </w:tc>
        <w:tc>
          <w:tcPr>
            <w:tcW w:w="3884" w:type="dxa"/>
          </w:tcPr>
          <w:p w:rsidR="00B91D6A" w:rsidRPr="00D20EB9" w:rsidRDefault="00B91D6A" w:rsidP="00004CA4">
            <w:pPr>
              <w:pStyle w:val="ListParagraph"/>
              <w:ind w:left="75"/>
              <w:rPr>
                <w:rFonts w:ascii="Times New Roman" w:hAnsi="Times New Roman"/>
                <w:highlight w:val="cyan"/>
                <w:lang w:val="uk-UA"/>
              </w:rPr>
            </w:pPr>
            <w:r w:rsidRPr="00D20EB9">
              <w:rPr>
                <w:rFonts w:ascii="Times New Roman" w:hAnsi="Times New Roman"/>
                <w:highlight w:val="cyan"/>
                <w:lang w:val="uk-UA"/>
              </w:rPr>
              <w:t>48)Термін «країна походження» застосовується у значенні, визначеному Митним Кодексом України.</w:t>
            </w:r>
          </w:p>
        </w:tc>
        <w:tc>
          <w:tcPr>
            <w:tcW w:w="3606" w:type="dxa"/>
            <w:vMerge/>
          </w:tcPr>
          <w:p w:rsidR="00B91D6A" w:rsidRPr="00A8546A" w:rsidRDefault="00B91D6A" w:rsidP="00E51028">
            <w:pPr>
              <w:rPr>
                <w:rFonts w:ascii="Times New Roman" w:hAnsi="Times New Roman" w:cs="Times New Roman"/>
                <w:lang w:val="ru-RU"/>
              </w:rPr>
            </w:pPr>
          </w:p>
        </w:tc>
      </w:tr>
      <w:tr w:rsidR="00B91D6A" w:rsidRPr="00E51028" w:rsidTr="00EC432E">
        <w:trPr>
          <w:trHeight w:val="185"/>
        </w:trPr>
        <w:tc>
          <w:tcPr>
            <w:tcW w:w="7863" w:type="dxa"/>
          </w:tcPr>
          <w:p w:rsidR="00B91D6A" w:rsidRPr="00E51028" w:rsidRDefault="00B91D6A" w:rsidP="00E51028"/>
        </w:tc>
        <w:tc>
          <w:tcPr>
            <w:tcW w:w="3884" w:type="dxa"/>
          </w:tcPr>
          <w:p w:rsidR="00B91D6A" w:rsidRPr="00D20EB9" w:rsidRDefault="00B91D6A" w:rsidP="00004CA4">
            <w:pPr>
              <w:pStyle w:val="ListParagraph"/>
              <w:ind w:left="75"/>
              <w:rPr>
                <w:rFonts w:ascii="Times New Roman" w:hAnsi="Times New Roman"/>
                <w:highlight w:val="cyan"/>
                <w:lang w:val="uk-UA"/>
              </w:rPr>
            </w:pPr>
            <w:r w:rsidRPr="00D20EB9">
              <w:rPr>
                <w:rFonts w:ascii="Times New Roman" w:hAnsi="Times New Roman"/>
                <w:highlight w:val="cyan"/>
                <w:lang w:val="uk-UA"/>
              </w:rPr>
              <w:t>49)Термін «споживач» застосовується у значенні, визначеному Законом України «Про захист прав споживачів».</w:t>
            </w:r>
          </w:p>
        </w:tc>
        <w:tc>
          <w:tcPr>
            <w:tcW w:w="3606" w:type="dxa"/>
            <w:vMerge/>
          </w:tcPr>
          <w:p w:rsidR="00B91D6A" w:rsidRPr="00A8546A" w:rsidRDefault="00B91D6A" w:rsidP="00E51028">
            <w:pPr>
              <w:rPr>
                <w:rFonts w:ascii="Times New Roman" w:hAnsi="Times New Roman" w:cs="Times New Roman"/>
                <w:lang w:val="ru-RU"/>
              </w:rPr>
            </w:pPr>
          </w:p>
        </w:tc>
      </w:tr>
      <w:tr w:rsidR="003E064C" w:rsidRPr="00E51028" w:rsidTr="00EC432E">
        <w:tc>
          <w:tcPr>
            <w:tcW w:w="7863" w:type="dxa"/>
          </w:tcPr>
          <w:p w:rsidR="003E064C" w:rsidRPr="00E51028" w:rsidRDefault="003E064C" w:rsidP="00E51028">
            <w:pPr>
              <w:pStyle w:val="NormalWeb"/>
              <w:numPr>
                <w:ilvl w:val="0"/>
                <w:numId w:val="1"/>
              </w:numPr>
              <w:spacing w:before="0" w:after="0"/>
              <w:ind w:left="0" w:right="0" w:firstLine="284"/>
              <w:jc w:val="both"/>
              <w:rPr>
                <w:color w:val="000000"/>
                <w:sz w:val="22"/>
                <w:szCs w:val="22"/>
                <w:lang w:val="uk-UA"/>
              </w:rPr>
            </w:pPr>
            <w:r w:rsidRPr="00E51028">
              <w:rPr>
                <w:color w:val="000000"/>
                <w:sz w:val="22"/>
                <w:szCs w:val="22"/>
                <w:lang w:val="uk-UA"/>
              </w:rPr>
              <w:t xml:space="preserve">інші терміни вживаються у значеннях, наведених у Законі України “Про основні принципи та вимоги до безпечності та якості харчових продуктів”. Термін “країна походження” вживається у значенні розділу ІІ “Країна походження товару” Митного кодексу України. </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3E064C" w:rsidRPr="00E51028" w:rsidRDefault="003E064C" w:rsidP="00E51028">
            <w:pPr>
              <w:pStyle w:val="ListParagraph"/>
              <w:ind w:left="0" w:firstLine="425"/>
              <w:contextualSpacing w:val="0"/>
              <w:jc w:val="both"/>
              <w:rPr>
                <w:rFonts w:ascii="Times New Roman" w:hAnsi="Times New Roman"/>
                <w:lang w:val="uk-UA"/>
              </w:rPr>
            </w:pPr>
            <w:r w:rsidRPr="00E51028">
              <w:rPr>
                <w:rFonts w:ascii="Times New Roman" w:hAnsi="Times New Roman"/>
                <w:b/>
                <w:lang w:val="uk-UA"/>
              </w:rPr>
              <w:t>Стаття 2.</w:t>
            </w:r>
            <w:r w:rsidRPr="00E51028">
              <w:rPr>
                <w:rFonts w:ascii="Times New Roman" w:hAnsi="Times New Roman"/>
                <w:lang w:val="uk-UA"/>
              </w:rPr>
              <w:t xml:space="preserve"> Сфера дії закону</w:t>
            </w:r>
          </w:p>
          <w:p w:rsidR="003E064C" w:rsidRPr="00E51028" w:rsidRDefault="003E064C" w:rsidP="00E51028">
            <w:pPr>
              <w:pStyle w:val="NormalWeb"/>
              <w:numPr>
                <w:ilvl w:val="0"/>
                <w:numId w:val="3"/>
              </w:numPr>
              <w:spacing w:before="0" w:after="0"/>
              <w:ind w:left="0" w:right="0" w:firstLine="425"/>
              <w:jc w:val="both"/>
              <w:rPr>
                <w:sz w:val="22"/>
                <w:szCs w:val="22"/>
                <w:lang w:val="uk-UA"/>
              </w:rPr>
            </w:pPr>
            <w:r w:rsidRPr="00E51028">
              <w:rPr>
                <w:sz w:val="22"/>
                <w:szCs w:val="22"/>
                <w:lang w:val="uk-UA"/>
              </w:rPr>
              <w:t>Цей Закон встановлює загальні принципи та вимоги щодо інформації про харчові продукти, зокрема стосовно маркування харчових продуктів, а також обов’язки операторів ринку з доведення цієї інформації до споживачів.</w:t>
            </w:r>
          </w:p>
          <w:p w:rsidR="003E064C" w:rsidRPr="00E51028" w:rsidRDefault="003E064C" w:rsidP="00E51028">
            <w:pPr>
              <w:rPr>
                <w:rFonts w:ascii="Times New Roman" w:hAnsi="Times New Roman" w:cs="Times New Roman"/>
              </w:rPr>
            </w:pPr>
          </w:p>
        </w:tc>
        <w:tc>
          <w:tcPr>
            <w:tcW w:w="3884" w:type="dxa"/>
          </w:tcPr>
          <w:p w:rsidR="00B91D6A" w:rsidRPr="00D20EB9" w:rsidRDefault="00B91D6A" w:rsidP="00B91D6A">
            <w:pPr>
              <w:rPr>
                <w:rFonts w:ascii="Times New Roman" w:hAnsi="Times New Roman" w:cs="Times New Roman"/>
                <w:highlight w:val="cyan"/>
              </w:rPr>
            </w:pPr>
            <w:r w:rsidRPr="00D20EB9">
              <w:rPr>
                <w:rFonts w:ascii="Times New Roman" w:hAnsi="Times New Roman" w:cs="Times New Roman"/>
                <w:b/>
                <w:highlight w:val="cyan"/>
              </w:rPr>
              <w:t>Стаття 2.</w:t>
            </w:r>
            <w:r w:rsidRPr="00D20EB9">
              <w:rPr>
                <w:rFonts w:ascii="Times New Roman" w:hAnsi="Times New Roman" w:cs="Times New Roman"/>
                <w:highlight w:val="cyan"/>
              </w:rPr>
              <w:t xml:space="preserve"> Сфера дії закону</w:t>
            </w:r>
          </w:p>
          <w:p w:rsidR="003E064C" w:rsidRPr="00E51028" w:rsidRDefault="00B91D6A" w:rsidP="00B91D6A">
            <w:pPr>
              <w:rPr>
                <w:rFonts w:ascii="Times New Roman" w:hAnsi="Times New Roman" w:cs="Times New Roman"/>
              </w:rPr>
            </w:pPr>
            <w:r w:rsidRPr="00D20EB9">
              <w:rPr>
                <w:rFonts w:ascii="Times New Roman" w:hAnsi="Times New Roman" w:cs="Times New Roman"/>
                <w:highlight w:val="cyan"/>
              </w:rPr>
              <w:t xml:space="preserve">1. Цей Закон встановлює загальні принципи та вимоги </w:t>
            </w:r>
            <w:proofErr w:type="spellStart"/>
            <w:r w:rsidRPr="00D20EB9">
              <w:rPr>
                <w:rFonts w:ascii="Times New Roman" w:hAnsi="Times New Roman" w:cs="Times New Roman"/>
                <w:highlight w:val="cyan"/>
              </w:rPr>
              <w:t>щододо</w:t>
            </w:r>
            <w:proofErr w:type="spellEnd"/>
            <w:r w:rsidRPr="00D20EB9">
              <w:rPr>
                <w:rFonts w:ascii="Times New Roman" w:hAnsi="Times New Roman" w:cs="Times New Roman"/>
                <w:highlight w:val="cyan"/>
              </w:rPr>
              <w:t xml:space="preserve"> інформації про харчові продукти для споживачів щодо харчових продуктів, зокрема стосовно маркування харчових продуктів, а також обов’язки операторів ринку з доведення цієї інформації до інших операторів ринку та до споживачів.</w:t>
            </w:r>
          </w:p>
        </w:tc>
        <w:tc>
          <w:tcPr>
            <w:tcW w:w="3606" w:type="dxa"/>
          </w:tcPr>
          <w:p w:rsidR="003E064C" w:rsidRPr="00E51028" w:rsidRDefault="00B91D6A" w:rsidP="00E51028">
            <w:pPr>
              <w:rPr>
                <w:rFonts w:ascii="Times New Roman" w:hAnsi="Times New Roman" w:cs="Times New Roman"/>
              </w:rPr>
            </w:pPr>
            <w:r w:rsidRPr="00B91D6A">
              <w:rPr>
                <w:rFonts w:ascii="Times New Roman" w:hAnsi="Times New Roman" w:cs="Times New Roman"/>
              </w:rPr>
              <w:t xml:space="preserve">У тих випадках, коли для виробника продукт є </w:t>
            </w:r>
            <w:proofErr w:type="spellStart"/>
            <w:r w:rsidRPr="00B91D6A">
              <w:rPr>
                <w:rFonts w:ascii="Times New Roman" w:hAnsi="Times New Roman" w:cs="Times New Roman"/>
              </w:rPr>
              <w:t>готовтим</w:t>
            </w:r>
            <w:proofErr w:type="spellEnd"/>
            <w:r w:rsidRPr="00B91D6A">
              <w:rPr>
                <w:rFonts w:ascii="Times New Roman" w:hAnsi="Times New Roman" w:cs="Times New Roman"/>
              </w:rPr>
              <w:t xml:space="preserve"> продуктом, який він передає іншому оператору, важливо </w:t>
            </w:r>
            <w:proofErr w:type="spellStart"/>
            <w:r w:rsidRPr="00B91D6A">
              <w:rPr>
                <w:rFonts w:ascii="Times New Roman" w:hAnsi="Times New Roman" w:cs="Times New Roman"/>
              </w:rPr>
              <w:t>коректно</w:t>
            </w:r>
            <w:proofErr w:type="spellEnd"/>
            <w:r w:rsidRPr="00B91D6A">
              <w:rPr>
                <w:rFonts w:ascii="Times New Roman" w:hAnsi="Times New Roman" w:cs="Times New Roman"/>
              </w:rPr>
              <w:t xml:space="preserve"> інформувати цього іншого оператора для того, щоб він у свою чергу мав змогу надати коректну інформацію  споживачу</w:t>
            </w:r>
          </w:p>
        </w:tc>
      </w:tr>
      <w:tr w:rsidR="003E064C" w:rsidRPr="00E51028" w:rsidTr="00EC432E">
        <w:tc>
          <w:tcPr>
            <w:tcW w:w="7863" w:type="dxa"/>
          </w:tcPr>
          <w:p w:rsidR="003E064C" w:rsidRPr="00E51028" w:rsidRDefault="003E064C" w:rsidP="00E51028">
            <w:pPr>
              <w:pStyle w:val="NormalWeb"/>
              <w:numPr>
                <w:ilvl w:val="0"/>
                <w:numId w:val="3"/>
              </w:numPr>
              <w:spacing w:before="0" w:after="0"/>
              <w:ind w:left="0" w:right="0" w:firstLine="425"/>
              <w:jc w:val="both"/>
              <w:rPr>
                <w:sz w:val="22"/>
                <w:szCs w:val="22"/>
                <w:lang w:val="uk-UA"/>
              </w:rPr>
            </w:pPr>
            <w:r w:rsidRPr="00E51028">
              <w:rPr>
                <w:sz w:val="22"/>
                <w:szCs w:val="22"/>
                <w:lang w:val="uk-UA"/>
              </w:rPr>
              <w:t>Дія цього Закону поширюється на:</w:t>
            </w:r>
          </w:p>
          <w:p w:rsidR="003E064C" w:rsidRPr="00E51028" w:rsidRDefault="003E064C" w:rsidP="00E51028">
            <w:pPr>
              <w:pStyle w:val="NormalWeb"/>
              <w:spacing w:before="0" w:after="0"/>
              <w:ind w:left="0" w:right="0" w:firstLine="425"/>
              <w:jc w:val="both"/>
              <w:rPr>
                <w:sz w:val="22"/>
                <w:szCs w:val="22"/>
                <w:lang w:val="uk-UA"/>
              </w:rPr>
            </w:pPr>
            <w:r w:rsidRPr="00E51028">
              <w:rPr>
                <w:sz w:val="22"/>
                <w:szCs w:val="22"/>
                <w:lang w:val="uk-UA"/>
              </w:rPr>
              <w:t xml:space="preserve">а) операторів ринку харчових продуктів на всіх етапах харчового ланцюга, </w:t>
            </w:r>
            <w:r w:rsidRPr="00E51028">
              <w:rPr>
                <w:sz w:val="22"/>
                <w:szCs w:val="22"/>
                <w:lang w:val="uk-UA"/>
              </w:rPr>
              <w:lastRenderedPageBreak/>
              <w:t xml:space="preserve">якщо їхня діяльність підпадає під вимоги щодо надання споживачам інформації про харчові продукти; </w:t>
            </w:r>
          </w:p>
          <w:p w:rsidR="003E064C" w:rsidRPr="00E51028" w:rsidRDefault="003E064C" w:rsidP="00E51028">
            <w:pPr>
              <w:pStyle w:val="NormalWeb"/>
              <w:spacing w:before="0" w:after="0"/>
              <w:ind w:left="0" w:right="0" w:firstLine="425"/>
              <w:jc w:val="both"/>
              <w:rPr>
                <w:sz w:val="22"/>
                <w:szCs w:val="22"/>
                <w:lang w:val="uk-UA"/>
              </w:rPr>
            </w:pPr>
            <w:r w:rsidRPr="00E51028">
              <w:rPr>
                <w:sz w:val="22"/>
                <w:szCs w:val="22"/>
                <w:lang w:val="uk-UA"/>
              </w:rPr>
              <w:t>б) харчові продукти, призначені для кінцевого споживача, включно з харчовими продуктами, що реалізуються у сфері громадського харчування, та харчовими продуктами, що постачаються системі громадського харчування;</w:t>
            </w:r>
          </w:p>
          <w:p w:rsidR="003E064C" w:rsidRPr="00E51028" w:rsidRDefault="003E064C"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t>в) правовідносини, які виникають між операторами ринку і центральними органами виконавчої влади, їх посадовими особами з метою забезпечення високого рівня захисту споживачів у частині інформації про харчові продукти.</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3E064C" w:rsidRPr="00E51028" w:rsidRDefault="003E064C" w:rsidP="00E51028">
            <w:pPr>
              <w:pStyle w:val="ListParagraph"/>
              <w:ind w:left="0" w:firstLine="425"/>
              <w:contextualSpacing w:val="0"/>
              <w:jc w:val="both"/>
              <w:rPr>
                <w:rFonts w:ascii="Times New Roman" w:hAnsi="Times New Roman"/>
                <w:color w:val="000000"/>
                <w:lang w:val="uk-UA"/>
              </w:rPr>
            </w:pPr>
            <w:r w:rsidRPr="00E51028">
              <w:rPr>
                <w:rFonts w:ascii="Times New Roman" w:hAnsi="Times New Roman"/>
                <w:b/>
                <w:color w:val="000000"/>
                <w:lang w:val="uk-UA"/>
              </w:rPr>
              <w:lastRenderedPageBreak/>
              <w:t xml:space="preserve">Стаття 3. </w:t>
            </w:r>
            <w:r w:rsidRPr="00E51028">
              <w:rPr>
                <w:rFonts w:ascii="Times New Roman" w:hAnsi="Times New Roman"/>
                <w:color w:val="000000"/>
                <w:lang w:val="uk-UA"/>
              </w:rPr>
              <w:t>Законодавство стосовно надання споживачам інформації про харчові продукти</w:t>
            </w:r>
          </w:p>
          <w:p w:rsidR="003E064C" w:rsidRPr="00E51028" w:rsidRDefault="003E064C" w:rsidP="00E51028">
            <w:pPr>
              <w:pStyle w:val="ListParagraph"/>
              <w:numPr>
                <w:ilvl w:val="0"/>
                <w:numId w:val="4"/>
              </w:numPr>
              <w:ind w:left="0" w:firstLine="425"/>
              <w:contextualSpacing w:val="0"/>
              <w:jc w:val="both"/>
              <w:rPr>
                <w:rFonts w:ascii="Times New Roman" w:hAnsi="Times New Roman"/>
                <w:lang w:val="uk-UA"/>
              </w:rPr>
            </w:pPr>
            <w:r w:rsidRPr="00E51028">
              <w:rPr>
                <w:rFonts w:ascii="Times New Roman" w:hAnsi="Times New Roman"/>
                <w:color w:val="000000"/>
                <w:lang w:val="uk-UA"/>
              </w:rPr>
              <w:t>Законодавство стосовно надання споживачам інформації про харчові продукти складається з Конституції України, цього Закону, законів України «</w:t>
            </w:r>
            <w:r w:rsidRPr="00E51028">
              <w:rPr>
                <w:rFonts w:ascii="Times New Roman" w:hAnsi="Times New Roman"/>
                <w:lang w:val="uk-UA"/>
              </w:rPr>
              <w:t>Про основні принципи та вимоги до безпечності та якості харчових продуктів», «Про інформацію», «Про доступ до публічної інформації» та інших актів законодавства, що містять положення стосовно інформації про харчові продукти.</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3E064C" w:rsidRPr="00B91D6A" w:rsidRDefault="003E064C" w:rsidP="00E51028">
            <w:pPr>
              <w:pStyle w:val="ListParagraph"/>
              <w:numPr>
                <w:ilvl w:val="0"/>
                <w:numId w:val="4"/>
              </w:numPr>
              <w:ind w:left="0" w:firstLine="425"/>
              <w:contextualSpacing w:val="0"/>
              <w:jc w:val="both"/>
              <w:rPr>
                <w:rFonts w:ascii="Times New Roman" w:hAnsi="Times New Roman"/>
                <w:strike/>
                <w:lang w:val="uk-UA"/>
              </w:rPr>
            </w:pPr>
            <w:r w:rsidRPr="00B91D6A">
              <w:rPr>
                <w:rFonts w:ascii="Times New Roman" w:hAnsi="Times New Roman"/>
                <w:strike/>
                <w:color w:val="000000"/>
                <w:lang w:val="uk-UA"/>
              </w:rPr>
              <w:t>Якщо міжнародним договором України, згода на обов’язковість якого надана Верховною Радою України, встановлені інші правила, ніж ті, що передбачені цим Законом, застосовуються правила міжнародного договору.</w:t>
            </w:r>
          </w:p>
          <w:p w:rsidR="003E064C" w:rsidRPr="00E51028" w:rsidRDefault="003E064C" w:rsidP="00E51028">
            <w:pPr>
              <w:rPr>
                <w:rFonts w:ascii="Times New Roman" w:hAnsi="Times New Roman" w:cs="Times New Roman"/>
              </w:rPr>
            </w:pPr>
          </w:p>
        </w:tc>
        <w:tc>
          <w:tcPr>
            <w:tcW w:w="3884" w:type="dxa"/>
          </w:tcPr>
          <w:p w:rsidR="00B91D6A" w:rsidRPr="00D20EB9" w:rsidRDefault="00B91D6A" w:rsidP="00B91D6A">
            <w:pPr>
              <w:rPr>
                <w:rFonts w:ascii="Times New Roman" w:hAnsi="Times New Roman" w:cs="Times New Roman"/>
                <w:highlight w:val="cyan"/>
              </w:rPr>
            </w:pPr>
            <w:r w:rsidRPr="00D20EB9">
              <w:rPr>
                <w:rFonts w:ascii="Times New Roman" w:hAnsi="Times New Roman" w:cs="Times New Roman"/>
                <w:highlight w:val="cyan"/>
              </w:rPr>
              <w:t>2.Інші акти законодавства про інформацію для споживачів щодо харчових продуктів повинні відповідати положенням цього Закону. У разі невідповідності їх положень положенням цього Закону застосовуються положення цього Закону.</w:t>
            </w:r>
          </w:p>
          <w:p w:rsidR="00B91D6A" w:rsidRPr="00D20EB9" w:rsidRDefault="00B91D6A" w:rsidP="00B91D6A">
            <w:pPr>
              <w:rPr>
                <w:rFonts w:ascii="Times New Roman" w:hAnsi="Times New Roman" w:cs="Times New Roman"/>
                <w:highlight w:val="cyan"/>
              </w:rPr>
            </w:pPr>
          </w:p>
          <w:p w:rsidR="00B91D6A" w:rsidRPr="00D20EB9" w:rsidRDefault="00B91D6A" w:rsidP="00B91D6A">
            <w:pPr>
              <w:rPr>
                <w:rFonts w:ascii="Times New Roman" w:hAnsi="Times New Roman" w:cs="Times New Roman"/>
                <w:highlight w:val="cyan"/>
              </w:rPr>
            </w:pPr>
            <w:r w:rsidRPr="00D20EB9">
              <w:rPr>
                <w:rFonts w:ascii="Times New Roman" w:hAnsi="Times New Roman" w:cs="Times New Roman"/>
                <w:highlight w:val="cyan"/>
              </w:rPr>
              <w:t xml:space="preserve">3. Якщо нормативно-правовим актом встановлюються нові або змінені вимоги до маркування харчових продуктів, ці вимоги набирають чинності не раніше трьох років з дня, наступного за днем його опублікування. Харчові продукти, що вироблялися протягом цих трьох років, можуть перебувати в обігу на ринку України до настання дати «бажано вжити до» або дати «вжити до», або інших аналогічних за суттю дат, що визначають строки/терміни </w:t>
            </w:r>
            <w:r w:rsidRPr="00D20EB9">
              <w:rPr>
                <w:rFonts w:ascii="Times New Roman" w:hAnsi="Times New Roman" w:cs="Times New Roman"/>
                <w:highlight w:val="cyan"/>
              </w:rPr>
              <w:lastRenderedPageBreak/>
              <w:t>зберігання/придатності цих харчових продуктів.</w:t>
            </w:r>
          </w:p>
          <w:p w:rsidR="00B91D6A" w:rsidRPr="00D20EB9" w:rsidRDefault="00B91D6A" w:rsidP="00B91D6A">
            <w:pPr>
              <w:rPr>
                <w:rFonts w:ascii="Times New Roman" w:hAnsi="Times New Roman" w:cs="Times New Roman"/>
                <w:highlight w:val="cyan"/>
              </w:rPr>
            </w:pPr>
            <w:r w:rsidRPr="00D20EB9">
              <w:rPr>
                <w:rFonts w:ascii="Times New Roman" w:hAnsi="Times New Roman" w:cs="Times New Roman"/>
                <w:highlight w:val="cyan"/>
              </w:rPr>
              <w:t>Виключенням з цього положення є випадки, коли запровадження нових вимог до маркування необхідно для усунення, зменшення науково доведеного ризику для здоров`я людей, або коли існує необхідність усунення протиріччя, різночитання положень нормативно-правових актів.</w:t>
            </w:r>
          </w:p>
          <w:p w:rsidR="00B91D6A" w:rsidRPr="00D20EB9" w:rsidRDefault="00B91D6A" w:rsidP="00B91D6A">
            <w:pPr>
              <w:rPr>
                <w:rFonts w:ascii="Times New Roman" w:hAnsi="Times New Roman" w:cs="Times New Roman"/>
                <w:highlight w:val="cyan"/>
              </w:rPr>
            </w:pPr>
          </w:p>
          <w:p w:rsidR="00B91D6A" w:rsidRPr="00D20EB9" w:rsidRDefault="00B91D6A" w:rsidP="00B91D6A">
            <w:pPr>
              <w:rPr>
                <w:rFonts w:ascii="Times New Roman" w:hAnsi="Times New Roman" w:cs="Times New Roman"/>
                <w:highlight w:val="cyan"/>
              </w:rPr>
            </w:pPr>
            <w:r w:rsidRPr="00D20EB9">
              <w:rPr>
                <w:rFonts w:ascii="Times New Roman" w:hAnsi="Times New Roman" w:cs="Times New Roman"/>
                <w:highlight w:val="cyan"/>
              </w:rPr>
              <w:t>4.  Положення частини третьої цієї статті не розповсюджуються на нормативно-правові акти, що приймаються на виконання частини п`ятої статті 35 цього Закону.</w:t>
            </w:r>
          </w:p>
          <w:p w:rsidR="00B91D6A" w:rsidRPr="00D20EB9" w:rsidRDefault="00B91D6A" w:rsidP="00B91D6A">
            <w:pPr>
              <w:rPr>
                <w:rFonts w:ascii="Times New Roman" w:hAnsi="Times New Roman" w:cs="Times New Roman"/>
                <w:highlight w:val="cyan"/>
              </w:rPr>
            </w:pPr>
          </w:p>
          <w:p w:rsidR="00B91D6A" w:rsidRPr="00D20EB9" w:rsidRDefault="00B91D6A" w:rsidP="00B91D6A">
            <w:pPr>
              <w:rPr>
                <w:rFonts w:ascii="Times New Roman" w:hAnsi="Times New Roman" w:cs="Times New Roman"/>
                <w:highlight w:val="cyan"/>
              </w:rPr>
            </w:pPr>
            <w:r w:rsidRPr="00D20EB9">
              <w:rPr>
                <w:rFonts w:ascii="Times New Roman" w:hAnsi="Times New Roman" w:cs="Times New Roman"/>
                <w:highlight w:val="cyan"/>
              </w:rPr>
              <w:t>5. Якщо цим Законом або іншими актами законодавства про інформацію для споживачів щодо харчових продуктів передбачено затвердження, прийняття, видання законів або наказів (розпоряджень) центральних органів виконавчої влади, що:</w:t>
            </w:r>
          </w:p>
          <w:p w:rsidR="00B91D6A" w:rsidRPr="00D20EB9" w:rsidRDefault="00B91D6A" w:rsidP="00B91D6A">
            <w:pPr>
              <w:rPr>
                <w:rFonts w:ascii="Times New Roman" w:hAnsi="Times New Roman" w:cs="Times New Roman"/>
                <w:highlight w:val="cyan"/>
              </w:rPr>
            </w:pPr>
            <w:r w:rsidRPr="00D20EB9">
              <w:rPr>
                <w:rFonts w:ascii="Times New Roman" w:hAnsi="Times New Roman" w:cs="Times New Roman"/>
                <w:highlight w:val="cyan"/>
              </w:rPr>
              <w:t>1) деталізують, роз`яснюють положення чинних актів законодавства про інформацію для споживачів щодо харчових продуктів;</w:t>
            </w:r>
          </w:p>
          <w:p w:rsidR="00B91D6A" w:rsidRPr="00D20EB9" w:rsidRDefault="00B91D6A" w:rsidP="00B91D6A">
            <w:pPr>
              <w:rPr>
                <w:rFonts w:ascii="Times New Roman" w:hAnsi="Times New Roman" w:cs="Times New Roman"/>
                <w:highlight w:val="cyan"/>
              </w:rPr>
            </w:pPr>
            <w:r w:rsidRPr="00D20EB9">
              <w:rPr>
                <w:rFonts w:ascii="Times New Roman" w:hAnsi="Times New Roman" w:cs="Times New Roman"/>
                <w:highlight w:val="cyan"/>
              </w:rPr>
              <w:t>2) встановлюють порядок застосування положення чинних актів законодавства про інформацію для споживачів щодо харчових продуктів;</w:t>
            </w:r>
          </w:p>
          <w:p w:rsidR="003E064C" w:rsidRPr="00E51028" w:rsidRDefault="00B91D6A" w:rsidP="00B91D6A">
            <w:pPr>
              <w:rPr>
                <w:rFonts w:ascii="Times New Roman" w:hAnsi="Times New Roman" w:cs="Times New Roman"/>
              </w:rPr>
            </w:pPr>
            <w:r w:rsidRPr="00D20EB9">
              <w:rPr>
                <w:rFonts w:ascii="Times New Roman" w:hAnsi="Times New Roman" w:cs="Times New Roman"/>
                <w:highlight w:val="cyan"/>
              </w:rPr>
              <w:t xml:space="preserve">і ці передбачені до затвердження, прийняття, видання акти законодавства про інформацію для споживачів щодо харчових продуктів не набули чинності незалежно від причин, оператори ринку не несуть відповідальності за невиконання положень чинного законодавства про </w:t>
            </w:r>
            <w:r w:rsidRPr="00D20EB9">
              <w:rPr>
                <w:rFonts w:ascii="Times New Roman" w:hAnsi="Times New Roman" w:cs="Times New Roman"/>
                <w:highlight w:val="cyan"/>
              </w:rPr>
              <w:lastRenderedPageBreak/>
              <w:t>інформацію для споживачів щодо харчових продуктів, що є предметом зазначених деталізації, роз`яснення і встановлення порядку застосування</w:t>
            </w:r>
          </w:p>
        </w:tc>
        <w:tc>
          <w:tcPr>
            <w:tcW w:w="3606" w:type="dxa"/>
          </w:tcPr>
          <w:p w:rsidR="003E064C" w:rsidRDefault="00B91D6A" w:rsidP="00E51028">
            <w:pPr>
              <w:rPr>
                <w:rFonts w:ascii="Times New Roman" w:hAnsi="Times New Roman" w:cs="Times New Roman"/>
              </w:rPr>
            </w:pPr>
            <w:r w:rsidRPr="00B91D6A">
              <w:rPr>
                <w:rFonts w:ascii="Times New Roman" w:hAnsi="Times New Roman" w:cs="Times New Roman"/>
              </w:rPr>
              <w:lastRenderedPageBreak/>
              <w:t xml:space="preserve">Важливий пункт для </w:t>
            </w:r>
            <w:r w:rsidR="00D90355" w:rsidRPr="00B91D6A">
              <w:rPr>
                <w:rFonts w:ascii="Times New Roman" w:hAnsi="Times New Roman" w:cs="Times New Roman"/>
              </w:rPr>
              <w:t>операторів</w:t>
            </w:r>
            <w:r w:rsidRPr="00B91D6A">
              <w:rPr>
                <w:rFonts w:ascii="Times New Roman" w:hAnsi="Times New Roman" w:cs="Times New Roman"/>
              </w:rPr>
              <w:t xml:space="preserve"> ринку щоб запобігти різночитанню у разі розбіжностей нових правових актів і цього закону.</w:t>
            </w:r>
          </w:p>
          <w:p w:rsidR="00B91D6A" w:rsidRDefault="00B91D6A" w:rsidP="00E51028">
            <w:pPr>
              <w:rPr>
                <w:rFonts w:ascii="Times New Roman" w:hAnsi="Times New Roman" w:cs="Times New Roman"/>
              </w:rPr>
            </w:pPr>
          </w:p>
          <w:p w:rsidR="00B91D6A" w:rsidRDefault="00B91D6A" w:rsidP="00E51028">
            <w:pPr>
              <w:rPr>
                <w:rFonts w:ascii="Times New Roman" w:hAnsi="Times New Roman" w:cs="Times New Roman"/>
              </w:rPr>
            </w:pPr>
          </w:p>
          <w:p w:rsidR="00B91D6A" w:rsidRDefault="00B91D6A" w:rsidP="00E51028">
            <w:pPr>
              <w:rPr>
                <w:rFonts w:ascii="Times New Roman" w:hAnsi="Times New Roman" w:cs="Times New Roman"/>
              </w:rPr>
            </w:pPr>
          </w:p>
          <w:p w:rsidR="00B91D6A" w:rsidRDefault="00B91D6A" w:rsidP="00E51028">
            <w:pPr>
              <w:rPr>
                <w:rFonts w:ascii="Times New Roman" w:hAnsi="Times New Roman" w:cs="Times New Roman"/>
              </w:rPr>
            </w:pPr>
          </w:p>
          <w:p w:rsidR="00B91D6A" w:rsidRDefault="00B91D6A" w:rsidP="00E51028">
            <w:pPr>
              <w:rPr>
                <w:rFonts w:ascii="Times New Roman" w:hAnsi="Times New Roman" w:cs="Times New Roman"/>
              </w:rPr>
            </w:pPr>
          </w:p>
          <w:p w:rsidR="00B91D6A" w:rsidRDefault="00B91D6A" w:rsidP="00E51028">
            <w:pPr>
              <w:rPr>
                <w:rFonts w:ascii="Times New Roman" w:hAnsi="Times New Roman" w:cs="Times New Roman"/>
              </w:rPr>
            </w:pPr>
          </w:p>
          <w:p w:rsidR="00B91D6A" w:rsidRDefault="00B91D6A" w:rsidP="00E51028">
            <w:pPr>
              <w:rPr>
                <w:rFonts w:ascii="Times New Roman" w:hAnsi="Times New Roman" w:cs="Times New Roman"/>
              </w:rPr>
            </w:pPr>
          </w:p>
          <w:p w:rsidR="00B91D6A" w:rsidRDefault="00B91D6A" w:rsidP="00D20EB9">
            <w:pPr>
              <w:rPr>
                <w:rFonts w:ascii="Times New Roman" w:hAnsi="Times New Roman" w:cs="Times New Roman"/>
              </w:rPr>
            </w:pPr>
            <w:r w:rsidRPr="00B91D6A">
              <w:rPr>
                <w:rFonts w:ascii="Times New Roman" w:hAnsi="Times New Roman" w:cs="Times New Roman"/>
              </w:rPr>
              <w:t>Також важливі для операторів положення про терміни імплемент</w:t>
            </w:r>
            <w:r w:rsidR="00D20EB9">
              <w:rPr>
                <w:rFonts w:ascii="Times New Roman" w:hAnsi="Times New Roman" w:cs="Times New Roman"/>
              </w:rPr>
              <w:t>ацію</w:t>
            </w:r>
            <w:r w:rsidRPr="00B91D6A">
              <w:rPr>
                <w:rFonts w:ascii="Times New Roman" w:hAnsi="Times New Roman" w:cs="Times New Roman"/>
              </w:rPr>
              <w:t xml:space="preserve"> нових вимог та відповідальність операторів ринку  у разі неприйняття потрібних законодавчих актів- пункт 5, підпункт 2)</w:t>
            </w:r>
          </w:p>
          <w:p w:rsidR="00741E56" w:rsidRDefault="00741E56" w:rsidP="00D20EB9">
            <w:pPr>
              <w:rPr>
                <w:rFonts w:ascii="Times New Roman" w:hAnsi="Times New Roman" w:cs="Times New Roman"/>
              </w:rPr>
            </w:pPr>
          </w:p>
          <w:p w:rsidR="00741E56" w:rsidRDefault="00741E56" w:rsidP="00D20EB9">
            <w:pPr>
              <w:rPr>
                <w:rFonts w:ascii="Times New Roman" w:hAnsi="Times New Roman" w:cs="Times New Roman"/>
              </w:rPr>
            </w:pPr>
            <w:r w:rsidRPr="00741E56">
              <w:rPr>
                <w:rFonts w:ascii="Times New Roman" w:hAnsi="Times New Roman" w:cs="Times New Roman"/>
                <w:highlight w:val="yellow"/>
              </w:rPr>
              <w:t xml:space="preserve">Доповнення необхідне щоб уникнути розбіжностей в вимогах до маркування, які встановлені в </w:t>
            </w:r>
            <w:r w:rsidRPr="00741E56">
              <w:rPr>
                <w:rFonts w:ascii="Times New Roman" w:hAnsi="Times New Roman" w:cs="Times New Roman"/>
                <w:highlight w:val="yellow"/>
              </w:rPr>
              <w:lastRenderedPageBreak/>
              <w:t>цьому ЗУ та нормативними актами Міністерств (наприклад , наказ МЕРТ щодо зазначення одиниць вимірювання латиницею)</w:t>
            </w:r>
          </w:p>
          <w:p w:rsidR="002F6AEA" w:rsidRDefault="002F6AEA" w:rsidP="00D20EB9">
            <w:pPr>
              <w:rPr>
                <w:rFonts w:ascii="Times New Roman" w:hAnsi="Times New Roman" w:cs="Times New Roman"/>
              </w:rPr>
            </w:pPr>
          </w:p>
          <w:p w:rsidR="002F6AEA" w:rsidRDefault="002F6AEA" w:rsidP="00D20EB9">
            <w:pPr>
              <w:rPr>
                <w:rFonts w:ascii="Times New Roman" w:hAnsi="Times New Roman" w:cs="Times New Roman"/>
                <w:highlight w:val="green"/>
              </w:rPr>
            </w:pPr>
            <w:r>
              <w:rPr>
                <w:rFonts w:ascii="Times New Roman" w:hAnsi="Times New Roman" w:cs="Times New Roman"/>
                <w:highlight w:val="green"/>
              </w:rPr>
              <w:t>Можна ще додати, що якщо є протиріччя в законодавстві, нормативно-правових актах, виробник також не несе відповідальності</w:t>
            </w:r>
          </w:p>
          <w:p w:rsidR="002F6AEA" w:rsidRDefault="002F6AEA" w:rsidP="00D20EB9">
            <w:pPr>
              <w:rPr>
                <w:rFonts w:ascii="Times New Roman" w:hAnsi="Times New Roman" w:cs="Times New Roman"/>
                <w:highlight w:val="green"/>
              </w:rPr>
            </w:pPr>
          </w:p>
          <w:p w:rsidR="002F6AEA" w:rsidRPr="00E51028" w:rsidRDefault="002F6AEA" w:rsidP="00D20EB9">
            <w:pPr>
              <w:rPr>
                <w:rFonts w:ascii="Times New Roman" w:hAnsi="Times New Roman" w:cs="Times New Roman"/>
              </w:rPr>
            </w:pPr>
          </w:p>
        </w:tc>
      </w:tr>
      <w:tr w:rsidR="003E064C" w:rsidRPr="00E51028" w:rsidTr="00EC432E">
        <w:tc>
          <w:tcPr>
            <w:tcW w:w="7863" w:type="dxa"/>
          </w:tcPr>
          <w:p w:rsidR="004C092C" w:rsidRPr="00EA20E7" w:rsidRDefault="004C092C" w:rsidP="00E51028">
            <w:pPr>
              <w:pStyle w:val="NormalWeb"/>
              <w:keepNext/>
              <w:spacing w:before="0" w:after="0"/>
              <w:ind w:left="0" w:right="0" w:firstLine="425"/>
              <w:jc w:val="both"/>
              <w:rPr>
                <w:strike/>
                <w:sz w:val="22"/>
                <w:szCs w:val="22"/>
                <w:lang w:val="uk-UA"/>
              </w:rPr>
            </w:pPr>
            <w:r w:rsidRPr="00EA20E7">
              <w:rPr>
                <w:b/>
                <w:strike/>
                <w:sz w:val="22"/>
                <w:szCs w:val="22"/>
                <w:lang w:val="uk-UA"/>
              </w:rPr>
              <w:lastRenderedPageBreak/>
              <w:t>Стаття 4.</w:t>
            </w:r>
            <w:r w:rsidRPr="00EA20E7">
              <w:rPr>
                <w:strike/>
                <w:sz w:val="22"/>
                <w:szCs w:val="22"/>
                <w:lang w:val="uk-UA"/>
              </w:rPr>
              <w:t xml:space="preserve"> Категорії обов’язкової інформації про харчові продукти</w:t>
            </w:r>
          </w:p>
          <w:p w:rsidR="004C092C" w:rsidRPr="00EA20E7" w:rsidRDefault="004C092C" w:rsidP="00E51028">
            <w:pPr>
              <w:ind w:firstLine="425"/>
              <w:jc w:val="both"/>
              <w:rPr>
                <w:rFonts w:ascii="Times New Roman" w:hAnsi="Times New Roman" w:cs="Times New Roman"/>
                <w:strike/>
              </w:rPr>
            </w:pPr>
            <w:r w:rsidRPr="00EA20E7">
              <w:rPr>
                <w:rFonts w:ascii="Times New Roman" w:hAnsi="Times New Roman" w:cs="Times New Roman"/>
                <w:strike/>
              </w:rPr>
              <w:t>1. Вимоги щодо надання обов’язкової інформації про харчові продукти стосуються інформації, яка належить до однієї з таких категорій:</w:t>
            </w:r>
          </w:p>
          <w:p w:rsidR="004C092C" w:rsidRPr="00EA20E7" w:rsidRDefault="004C092C" w:rsidP="00E51028">
            <w:pPr>
              <w:ind w:firstLine="425"/>
              <w:jc w:val="both"/>
              <w:rPr>
                <w:rFonts w:ascii="Times New Roman" w:hAnsi="Times New Roman" w:cs="Times New Roman"/>
                <w:strike/>
              </w:rPr>
            </w:pPr>
            <w:r w:rsidRPr="00EA20E7">
              <w:rPr>
                <w:rFonts w:ascii="Times New Roman" w:hAnsi="Times New Roman" w:cs="Times New Roman"/>
                <w:strike/>
              </w:rPr>
              <w:t>1)</w:t>
            </w:r>
            <w:r w:rsidRPr="00EA20E7">
              <w:rPr>
                <w:rFonts w:ascii="Times New Roman" w:hAnsi="Times New Roman" w:cs="Times New Roman"/>
                <w:strike/>
              </w:rPr>
              <w:tab/>
              <w:t>інформація про характерні ознаки і склад, властивості або інші характеристики харчового продукту;</w:t>
            </w:r>
          </w:p>
          <w:p w:rsidR="003E064C" w:rsidRPr="00EA20E7" w:rsidRDefault="003E064C" w:rsidP="00E51028">
            <w:pPr>
              <w:rPr>
                <w:rFonts w:ascii="Times New Roman" w:hAnsi="Times New Roman" w:cs="Times New Roman"/>
                <w:strike/>
              </w:rPr>
            </w:pPr>
          </w:p>
        </w:tc>
        <w:tc>
          <w:tcPr>
            <w:tcW w:w="3884" w:type="dxa"/>
          </w:tcPr>
          <w:p w:rsidR="00741E56" w:rsidRPr="00741E56" w:rsidRDefault="00741E56" w:rsidP="00741E56">
            <w:pPr>
              <w:keepNext/>
              <w:spacing w:before="240" w:after="240"/>
              <w:ind w:firstLine="425"/>
              <w:jc w:val="both"/>
              <w:rPr>
                <w:rFonts w:ascii="Times New Roman" w:hAnsi="Times New Roman" w:cs="Times New Roman"/>
                <w:highlight w:val="yellow"/>
              </w:rPr>
            </w:pPr>
            <w:r w:rsidRPr="00741E56">
              <w:rPr>
                <w:rFonts w:ascii="Times New Roman" w:hAnsi="Times New Roman" w:cs="Times New Roman"/>
                <w:b/>
                <w:highlight w:val="yellow"/>
              </w:rPr>
              <w:t>Стаття 4.</w:t>
            </w:r>
            <w:r w:rsidRPr="00741E56">
              <w:rPr>
                <w:rFonts w:ascii="Times New Roman" w:hAnsi="Times New Roman" w:cs="Times New Roman"/>
                <w:highlight w:val="yellow"/>
              </w:rPr>
              <w:t xml:space="preserve"> Категорії обов’язкової інформації про харчові продукти</w:t>
            </w:r>
          </w:p>
          <w:p w:rsidR="00741E56" w:rsidRPr="00741E56" w:rsidRDefault="00741E56" w:rsidP="00741E56">
            <w:pPr>
              <w:spacing w:before="240" w:after="240"/>
              <w:ind w:firstLine="425"/>
              <w:jc w:val="both"/>
              <w:rPr>
                <w:rFonts w:ascii="Times New Roman" w:eastAsia="Calibri" w:hAnsi="Times New Roman" w:cs="Times New Roman"/>
                <w:highlight w:val="yellow"/>
              </w:rPr>
            </w:pPr>
            <w:r w:rsidRPr="00741E56">
              <w:rPr>
                <w:rFonts w:ascii="Times New Roman" w:eastAsia="Calibri" w:hAnsi="Times New Roman" w:cs="Times New Roman"/>
                <w:highlight w:val="yellow"/>
              </w:rPr>
              <w:t>1. Вимоги щодо надання обов’язкової інформації про харчові продукти стосуються інформації, яка належить до однієї з таких категорій:</w:t>
            </w:r>
          </w:p>
          <w:p w:rsidR="00741E56" w:rsidRPr="00741E56" w:rsidRDefault="00741E56" w:rsidP="00741E56">
            <w:pPr>
              <w:spacing w:before="240" w:after="240"/>
              <w:ind w:firstLine="425"/>
              <w:jc w:val="both"/>
              <w:rPr>
                <w:rFonts w:ascii="Times New Roman" w:eastAsia="Calibri" w:hAnsi="Times New Roman" w:cs="Times New Roman"/>
                <w:highlight w:val="yellow"/>
              </w:rPr>
            </w:pPr>
            <w:r w:rsidRPr="00741E56">
              <w:rPr>
                <w:rFonts w:ascii="Times New Roman" w:eastAsia="Calibri" w:hAnsi="Times New Roman" w:cs="Times New Roman"/>
                <w:highlight w:val="yellow"/>
              </w:rPr>
              <w:t>1)</w:t>
            </w:r>
            <w:r w:rsidRPr="00741E56">
              <w:rPr>
                <w:rFonts w:ascii="Times New Roman" w:eastAsia="Calibri" w:hAnsi="Times New Roman" w:cs="Times New Roman"/>
                <w:highlight w:val="yellow"/>
              </w:rPr>
              <w:tab/>
              <w:t>інформація про характерні ознаки і склад, властивості або інші характеристики харчового продукту;</w:t>
            </w:r>
          </w:p>
          <w:p w:rsidR="003E064C" w:rsidRPr="00741E56" w:rsidRDefault="003E064C" w:rsidP="00741E56">
            <w:pPr>
              <w:rPr>
                <w:rFonts w:ascii="Times New Roman" w:hAnsi="Times New Roman" w:cs="Times New Roman"/>
                <w:highlight w:val="yellow"/>
              </w:rPr>
            </w:pPr>
          </w:p>
        </w:tc>
        <w:tc>
          <w:tcPr>
            <w:tcW w:w="3606" w:type="dxa"/>
          </w:tcPr>
          <w:p w:rsidR="003E064C" w:rsidRPr="00E51028" w:rsidRDefault="00CA5F3E" w:rsidP="00CA5F3E">
            <w:pPr>
              <w:rPr>
                <w:rFonts w:ascii="Times New Roman" w:hAnsi="Times New Roman" w:cs="Times New Roman"/>
              </w:rPr>
            </w:pPr>
            <w:r>
              <w:rPr>
                <w:rFonts w:ascii="Times New Roman" w:hAnsi="Times New Roman" w:cs="Times New Roman"/>
                <w:color w:val="FF0000"/>
              </w:rPr>
              <w:t>Вилучити, адже і</w:t>
            </w:r>
            <w:r w:rsidR="00EA20E7" w:rsidRPr="0013002B">
              <w:rPr>
                <w:rFonts w:ascii="Times New Roman" w:hAnsi="Times New Roman" w:cs="Times New Roman"/>
                <w:color w:val="FF0000"/>
              </w:rPr>
              <w:t>нші статті законопроекту конкретизують положення, викладені у цій статті описово, тому пропонуємо її вилучити за відсутності необхідності.</w:t>
            </w:r>
          </w:p>
        </w:tc>
      </w:tr>
      <w:tr w:rsidR="003E064C" w:rsidRPr="00E51028" w:rsidTr="00EC432E">
        <w:tc>
          <w:tcPr>
            <w:tcW w:w="7863" w:type="dxa"/>
          </w:tcPr>
          <w:p w:rsidR="004C092C" w:rsidRPr="00EA20E7" w:rsidRDefault="004C092C" w:rsidP="00E51028">
            <w:pPr>
              <w:ind w:firstLine="425"/>
              <w:jc w:val="both"/>
              <w:rPr>
                <w:rFonts w:ascii="Times New Roman" w:hAnsi="Times New Roman" w:cs="Times New Roman"/>
                <w:strike/>
              </w:rPr>
            </w:pPr>
            <w:r w:rsidRPr="00EA20E7">
              <w:rPr>
                <w:rFonts w:ascii="Times New Roman" w:hAnsi="Times New Roman" w:cs="Times New Roman"/>
                <w:strike/>
              </w:rPr>
              <w:t>2)</w:t>
            </w:r>
            <w:r w:rsidRPr="00EA20E7">
              <w:rPr>
                <w:rFonts w:ascii="Times New Roman" w:hAnsi="Times New Roman" w:cs="Times New Roman"/>
                <w:strike/>
              </w:rPr>
              <w:tab/>
              <w:t xml:space="preserve">інформація про захист здоров’я споживачів та безпечне використання харчового продукту, зокрема  про: </w:t>
            </w:r>
          </w:p>
          <w:p w:rsidR="004C092C" w:rsidRPr="00EA20E7" w:rsidRDefault="004C092C" w:rsidP="00E51028">
            <w:pPr>
              <w:ind w:firstLine="425"/>
              <w:jc w:val="both"/>
              <w:rPr>
                <w:rFonts w:ascii="Times New Roman" w:hAnsi="Times New Roman" w:cs="Times New Roman"/>
                <w:strike/>
              </w:rPr>
            </w:pPr>
            <w:r w:rsidRPr="00EA20E7">
              <w:rPr>
                <w:rFonts w:ascii="Times New Roman" w:hAnsi="Times New Roman" w:cs="Times New Roman"/>
                <w:strike/>
              </w:rPr>
              <w:t>а) складники продукту, що можуть зашкодити здоров’ю певних груп споживачів;</w:t>
            </w:r>
          </w:p>
          <w:p w:rsidR="004C092C" w:rsidRPr="00EA20E7" w:rsidRDefault="004C092C" w:rsidP="00E51028">
            <w:pPr>
              <w:ind w:firstLine="425"/>
              <w:jc w:val="both"/>
              <w:rPr>
                <w:rFonts w:ascii="Times New Roman" w:hAnsi="Times New Roman" w:cs="Times New Roman"/>
                <w:strike/>
              </w:rPr>
            </w:pPr>
            <w:r w:rsidRPr="00EA20E7">
              <w:rPr>
                <w:rFonts w:ascii="Times New Roman" w:hAnsi="Times New Roman" w:cs="Times New Roman"/>
                <w:strike/>
              </w:rPr>
              <w:t xml:space="preserve">б) </w:t>
            </w:r>
            <w:r w:rsidRPr="00EA20E7">
              <w:rPr>
                <w:rFonts w:ascii="Times New Roman" w:hAnsi="Times New Roman" w:cs="Times New Roman"/>
                <w:strike/>
                <w:color w:val="000000"/>
              </w:rPr>
              <w:t>строк придатності</w:t>
            </w:r>
            <w:r w:rsidRPr="00EA20E7">
              <w:rPr>
                <w:rFonts w:ascii="Times New Roman" w:hAnsi="Times New Roman" w:cs="Times New Roman"/>
                <w:strike/>
              </w:rPr>
              <w:t>, умови зберігання та умови безпечного використання;</w:t>
            </w:r>
          </w:p>
          <w:p w:rsidR="004C092C" w:rsidRPr="00EA20E7" w:rsidRDefault="004C092C" w:rsidP="00E51028">
            <w:pPr>
              <w:ind w:firstLine="425"/>
              <w:jc w:val="both"/>
              <w:rPr>
                <w:rFonts w:ascii="Times New Roman" w:hAnsi="Times New Roman" w:cs="Times New Roman"/>
                <w:strike/>
              </w:rPr>
            </w:pPr>
            <w:r w:rsidRPr="00EA20E7">
              <w:rPr>
                <w:rFonts w:ascii="Times New Roman" w:hAnsi="Times New Roman" w:cs="Times New Roman"/>
                <w:strike/>
              </w:rPr>
              <w:t>в) вплив на здоров’я людини, у тому числі ризики та наслідки споживання харчового продукту з небезпекою для здоров’я;</w:t>
            </w:r>
          </w:p>
          <w:p w:rsidR="003E064C" w:rsidRPr="00EA20E7" w:rsidRDefault="003E064C" w:rsidP="00E51028">
            <w:pPr>
              <w:rPr>
                <w:rFonts w:ascii="Times New Roman" w:hAnsi="Times New Roman" w:cs="Times New Roman"/>
                <w:strike/>
              </w:rPr>
            </w:pPr>
          </w:p>
        </w:tc>
        <w:tc>
          <w:tcPr>
            <w:tcW w:w="3884" w:type="dxa"/>
          </w:tcPr>
          <w:p w:rsidR="00741E56" w:rsidRPr="002C1B2B" w:rsidRDefault="00741E56" w:rsidP="00741E56">
            <w:pPr>
              <w:rPr>
                <w:rFonts w:ascii="Times New Roman" w:eastAsia="Calibri" w:hAnsi="Times New Roman" w:cs="Times New Roman"/>
                <w:highlight w:val="yellow"/>
              </w:rPr>
            </w:pPr>
            <w:r w:rsidRPr="00741E56">
              <w:rPr>
                <w:rFonts w:ascii="Times New Roman" w:eastAsia="Calibri" w:hAnsi="Times New Roman" w:cs="Times New Roman"/>
                <w:highlight w:val="yellow"/>
              </w:rPr>
              <w:t>2)</w:t>
            </w:r>
            <w:r w:rsidRPr="00741E56">
              <w:rPr>
                <w:rFonts w:ascii="Times New Roman" w:eastAsia="Calibri" w:hAnsi="Times New Roman" w:cs="Times New Roman"/>
                <w:highlight w:val="yellow"/>
              </w:rPr>
              <w:tab/>
              <w:t xml:space="preserve">інформація щодо </w:t>
            </w:r>
            <w:r w:rsidRPr="002C1B2B">
              <w:rPr>
                <w:rFonts w:ascii="Times New Roman" w:eastAsia="Calibri" w:hAnsi="Times New Roman" w:cs="Times New Roman"/>
                <w:b/>
                <w:highlight w:val="yellow"/>
              </w:rPr>
              <w:t>впливу на</w:t>
            </w:r>
            <w:r w:rsidRPr="002C1B2B">
              <w:rPr>
                <w:rFonts w:ascii="Times New Roman" w:eastAsia="Calibri" w:hAnsi="Times New Roman" w:cs="Times New Roman"/>
                <w:highlight w:val="yellow"/>
              </w:rPr>
              <w:t xml:space="preserve"> здоров’я споживачів та безпечне використання харчового продукту, зокрема  про: </w:t>
            </w:r>
          </w:p>
          <w:p w:rsidR="00741E56" w:rsidRPr="002C1B2B" w:rsidRDefault="00741E56" w:rsidP="00741E56">
            <w:pPr>
              <w:rPr>
                <w:rFonts w:ascii="Times New Roman" w:eastAsia="Calibri" w:hAnsi="Times New Roman" w:cs="Times New Roman"/>
                <w:highlight w:val="yellow"/>
              </w:rPr>
            </w:pPr>
          </w:p>
          <w:p w:rsidR="00741E56" w:rsidRPr="002C1B2B" w:rsidRDefault="00741E56" w:rsidP="00741E56">
            <w:pPr>
              <w:rPr>
                <w:rFonts w:ascii="Times New Roman" w:hAnsi="Times New Roman" w:cs="Times New Roman"/>
                <w:b/>
                <w:highlight w:val="yellow"/>
              </w:rPr>
            </w:pPr>
            <w:r w:rsidRPr="002C1B2B">
              <w:rPr>
                <w:rFonts w:ascii="Times New Roman" w:eastAsia="Calibri" w:hAnsi="Times New Roman" w:cs="Times New Roman"/>
                <w:b/>
                <w:highlight w:val="yellow"/>
              </w:rPr>
              <w:t xml:space="preserve">а) </w:t>
            </w:r>
            <w:r w:rsidRPr="002C1B2B">
              <w:rPr>
                <w:rFonts w:ascii="Times New Roman" w:hAnsi="Times New Roman" w:cs="Times New Roman"/>
                <w:b/>
                <w:highlight w:val="yellow"/>
              </w:rPr>
              <w:t>певні інгредієнти та/або речовини, що можуть бути шкідливими для здоров’я окремих груп споживачів;</w:t>
            </w:r>
          </w:p>
          <w:p w:rsidR="00741E56" w:rsidRPr="002C1B2B" w:rsidRDefault="00741E56" w:rsidP="00741E56">
            <w:pPr>
              <w:spacing w:before="120"/>
              <w:jc w:val="both"/>
              <w:rPr>
                <w:rFonts w:ascii="Times New Roman" w:hAnsi="Times New Roman" w:cs="Times New Roman"/>
                <w:b/>
                <w:highlight w:val="yellow"/>
              </w:rPr>
            </w:pPr>
            <w:r w:rsidRPr="002C1B2B">
              <w:rPr>
                <w:rFonts w:ascii="Times New Roman" w:hAnsi="Times New Roman" w:cs="Times New Roman"/>
                <w:b/>
                <w:highlight w:val="yellow"/>
              </w:rPr>
              <w:t>б) умови, в тому числі – часові, зберігання та використання;</w:t>
            </w:r>
          </w:p>
          <w:p w:rsidR="00741E56" w:rsidRPr="002C1B2B" w:rsidRDefault="00741E56" w:rsidP="00741E56">
            <w:pPr>
              <w:spacing w:before="120"/>
              <w:jc w:val="both"/>
              <w:rPr>
                <w:rFonts w:ascii="Times New Roman" w:hAnsi="Times New Roman" w:cs="Times New Roman"/>
                <w:b/>
                <w:highlight w:val="yellow"/>
              </w:rPr>
            </w:pPr>
            <w:r w:rsidRPr="002C1B2B">
              <w:rPr>
                <w:rFonts w:ascii="Times New Roman" w:hAnsi="Times New Roman" w:cs="Times New Roman"/>
                <w:b/>
                <w:highlight w:val="yellow"/>
              </w:rPr>
              <w:t>в) вплив на здоров’я, включаючи ризики та наслідки, пов’язані із споживанням харчового продукту;</w:t>
            </w:r>
          </w:p>
          <w:p w:rsidR="003E064C" w:rsidRPr="00741E56" w:rsidRDefault="003E064C" w:rsidP="00E51028">
            <w:pPr>
              <w:rPr>
                <w:rFonts w:ascii="Times New Roman" w:hAnsi="Times New Roman" w:cs="Times New Roman"/>
                <w:highlight w:val="yellow"/>
              </w:rPr>
            </w:pPr>
          </w:p>
        </w:tc>
        <w:tc>
          <w:tcPr>
            <w:tcW w:w="3606" w:type="dxa"/>
          </w:tcPr>
          <w:p w:rsidR="003E064C" w:rsidRPr="00E51028" w:rsidRDefault="00741E56" w:rsidP="00E51028">
            <w:pPr>
              <w:rPr>
                <w:rFonts w:ascii="Times New Roman" w:hAnsi="Times New Roman" w:cs="Times New Roman"/>
              </w:rPr>
            </w:pPr>
            <w:r w:rsidRPr="00741E56">
              <w:rPr>
                <w:rFonts w:ascii="Times New Roman" w:hAnsi="Times New Roman" w:cs="Times New Roman"/>
                <w:highlight w:val="yellow"/>
              </w:rPr>
              <w:t>Стилістичні корективи для однозначного розуміння вимог ЗУ.</w:t>
            </w:r>
          </w:p>
        </w:tc>
      </w:tr>
      <w:tr w:rsidR="003E064C" w:rsidRPr="00E51028" w:rsidTr="00EC432E">
        <w:tc>
          <w:tcPr>
            <w:tcW w:w="7863" w:type="dxa"/>
          </w:tcPr>
          <w:p w:rsidR="004C092C" w:rsidRPr="00EA20E7" w:rsidRDefault="004C092C" w:rsidP="00E51028">
            <w:pPr>
              <w:ind w:firstLine="425"/>
              <w:jc w:val="both"/>
              <w:rPr>
                <w:rFonts w:ascii="Times New Roman" w:hAnsi="Times New Roman" w:cs="Times New Roman"/>
                <w:strike/>
              </w:rPr>
            </w:pPr>
            <w:r w:rsidRPr="00EA20E7">
              <w:rPr>
                <w:rFonts w:ascii="Times New Roman" w:hAnsi="Times New Roman" w:cs="Times New Roman"/>
                <w:strike/>
              </w:rPr>
              <w:t>3)</w:t>
            </w:r>
            <w:r w:rsidRPr="00EA20E7">
              <w:rPr>
                <w:rFonts w:ascii="Times New Roman" w:hAnsi="Times New Roman" w:cs="Times New Roman"/>
                <w:strike/>
              </w:rPr>
              <w:tab/>
              <w:t xml:space="preserve">інформація про </w:t>
            </w:r>
            <w:r w:rsidRPr="00EA20E7">
              <w:rPr>
                <w:rFonts w:ascii="Times New Roman" w:hAnsi="Times New Roman" w:cs="Times New Roman"/>
                <w:strike/>
                <w:color w:val="000000"/>
              </w:rPr>
              <w:t xml:space="preserve">поживні властивості, </w:t>
            </w:r>
            <w:r w:rsidRPr="00EA20E7">
              <w:rPr>
                <w:rFonts w:ascii="Times New Roman" w:hAnsi="Times New Roman" w:cs="Times New Roman"/>
                <w:strike/>
              </w:rPr>
              <w:t xml:space="preserve">яка необхідна споживачам, у тому числі споживачам, які додержуються спеціального режиму харчування, щоб зробити свідомий вибір. </w:t>
            </w:r>
          </w:p>
          <w:p w:rsidR="003E064C" w:rsidRPr="00EA20E7" w:rsidRDefault="003E064C" w:rsidP="00E51028">
            <w:pPr>
              <w:rPr>
                <w:rFonts w:ascii="Times New Roman" w:hAnsi="Times New Roman" w:cs="Times New Roman"/>
                <w:strike/>
              </w:rPr>
            </w:pPr>
          </w:p>
        </w:tc>
        <w:tc>
          <w:tcPr>
            <w:tcW w:w="3884" w:type="dxa"/>
          </w:tcPr>
          <w:p w:rsidR="003E064C" w:rsidRPr="00741E56" w:rsidRDefault="00741E56" w:rsidP="00E51028">
            <w:pPr>
              <w:rPr>
                <w:rFonts w:ascii="Times New Roman" w:hAnsi="Times New Roman" w:cs="Times New Roman"/>
                <w:highlight w:val="yellow"/>
              </w:rPr>
            </w:pPr>
            <w:r w:rsidRPr="00741E56">
              <w:rPr>
                <w:rFonts w:ascii="Times New Roman" w:eastAsia="Calibri" w:hAnsi="Times New Roman" w:cs="Times New Roman"/>
                <w:highlight w:val="yellow"/>
              </w:rPr>
              <w:t>3)</w:t>
            </w:r>
            <w:r w:rsidRPr="00741E56">
              <w:rPr>
                <w:rFonts w:ascii="Times New Roman" w:eastAsia="Calibri" w:hAnsi="Times New Roman" w:cs="Times New Roman"/>
                <w:highlight w:val="yellow"/>
              </w:rPr>
              <w:tab/>
              <w:t xml:space="preserve">інформація про </w:t>
            </w:r>
            <w:r w:rsidRPr="00741E56">
              <w:rPr>
                <w:rFonts w:ascii="Times New Roman" w:eastAsia="Calibri" w:hAnsi="Times New Roman" w:cs="Times New Roman"/>
                <w:color w:val="000000"/>
                <w:highlight w:val="yellow"/>
              </w:rPr>
              <w:t xml:space="preserve">поживну </w:t>
            </w:r>
            <w:r w:rsidRPr="002C1B2B">
              <w:rPr>
                <w:rFonts w:ascii="Times New Roman" w:eastAsia="Calibri" w:hAnsi="Times New Roman" w:cs="Times New Roman"/>
                <w:highlight w:val="yellow"/>
              </w:rPr>
              <w:t>(</w:t>
            </w:r>
            <w:r w:rsidRPr="002C1B2B">
              <w:rPr>
                <w:rFonts w:ascii="Times New Roman" w:eastAsia="Calibri" w:hAnsi="Times New Roman" w:cs="Times New Roman"/>
                <w:b/>
                <w:highlight w:val="yellow"/>
              </w:rPr>
              <w:t>харчову) цінність</w:t>
            </w:r>
            <w:r w:rsidRPr="00741E56">
              <w:rPr>
                <w:rFonts w:ascii="Times New Roman" w:eastAsia="Calibri" w:hAnsi="Times New Roman" w:cs="Times New Roman"/>
                <w:color w:val="000000"/>
                <w:highlight w:val="yellow"/>
              </w:rPr>
              <w:t xml:space="preserve">, </w:t>
            </w:r>
            <w:r w:rsidRPr="00741E56">
              <w:rPr>
                <w:rFonts w:ascii="Times New Roman" w:eastAsia="Calibri" w:hAnsi="Times New Roman" w:cs="Times New Roman"/>
                <w:highlight w:val="yellow"/>
              </w:rPr>
              <w:t>яка необхідна споживачам, у тому числі споживачам, які додержуються спеціального режиму харчування, щоб зробити свідомий вибір.</w:t>
            </w: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4C092C" w:rsidRPr="00E51028" w:rsidRDefault="004C092C" w:rsidP="00E51028">
            <w:pPr>
              <w:ind w:firstLine="425"/>
              <w:jc w:val="both"/>
              <w:rPr>
                <w:rFonts w:ascii="Times New Roman" w:hAnsi="Times New Roman" w:cs="Times New Roman"/>
              </w:rPr>
            </w:pPr>
            <w:r w:rsidRPr="00E51028">
              <w:rPr>
                <w:rFonts w:ascii="Times New Roman" w:hAnsi="Times New Roman" w:cs="Times New Roman"/>
                <w:b/>
              </w:rPr>
              <w:lastRenderedPageBreak/>
              <w:t>Стаття 5</w:t>
            </w:r>
            <w:r w:rsidRPr="00E51028">
              <w:rPr>
                <w:rFonts w:ascii="Times New Roman" w:hAnsi="Times New Roman" w:cs="Times New Roman"/>
              </w:rPr>
              <w:t>. Загальні вимоги до інформації про харчові продукти</w:t>
            </w:r>
          </w:p>
          <w:p w:rsidR="004C092C" w:rsidRPr="00E51028" w:rsidRDefault="004C092C" w:rsidP="00E51028">
            <w:pPr>
              <w:pStyle w:val="ListParagraph"/>
              <w:numPr>
                <w:ilvl w:val="0"/>
                <w:numId w:val="5"/>
              </w:numPr>
              <w:ind w:left="0" w:firstLine="425"/>
              <w:contextualSpacing w:val="0"/>
              <w:jc w:val="both"/>
              <w:rPr>
                <w:rFonts w:ascii="Times New Roman" w:hAnsi="Times New Roman"/>
                <w:lang w:val="uk-UA"/>
              </w:rPr>
            </w:pPr>
            <w:r w:rsidRPr="00E51028">
              <w:rPr>
                <w:rFonts w:ascii="Times New Roman" w:hAnsi="Times New Roman"/>
                <w:lang w:val="uk-UA"/>
              </w:rPr>
              <w:t xml:space="preserve">Будь-який харчовий продукт, призначений для кінцевого споживача або </w:t>
            </w:r>
            <w:r w:rsidRPr="00E51028">
              <w:rPr>
                <w:rFonts w:ascii="Times New Roman" w:hAnsi="Times New Roman"/>
                <w:color w:val="000000"/>
                <w:lang w:val="uk-UA"/>
              </w:rPr>
              <w:t>закладу громадського харчування, має супроводжуватися інформацією про харчовий п</w:t>
            </w:r>
            <w:r w:rsidRPr="00E51028">
              <w:rPr>
                <w:rFonts w:ascii="Times New Roman" w:hAnsi="Times New Roman"/>
                <w:lang w:val="uk-UA"/>
              </w:rPr>
              <w:t>родукт відповідно до цього Закону.</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4C092C" w:rsidRPr="00E51028" w:rsidRDefault="004C092C" w:rsidP="00E51028">
            <w:pPr>
              <w:pStyle w:val="ListParagraph"/>
              <w:numPr>
                <w:ilvl w:val="0"/>
                <w:numId w:val="5"/>
              </w:numPr>
              <w:ind w:left="0" w:firstLine="425"/>
              <w:contextualSpacing w:val="0"/>
              <w:jc w:val="both"/>
              <w:rPr>
                <w:rFonts w:ascii="Times New Roman" w:hAnsi="Times New Roman"/>
                <w:lang w:val="uk-UA"/>
              </w:rPr>
            </w:pPr>
            <w:r w:rsidRPr="00E51028">
              <w:rPr>
                <w:rFonts w:ascii="Times New Roman" w:hAnsi="Times New Roman"/>
                <w:lang w:val="uk-UA"/>
              </w:rPr>
              <w:t>Інформація про харчовий продукт має бути точною, чіткою та легко зрозумілою для споживача.</w:t>
            </w:r>
          </w:p>
          <w:p w:rsidR="003E064C" w:rsidRPr="00E51028" w:rsidRDefault="003E064C" w:rsidP="00E51028">
            <w:pPr>
              <w:rPr>
                <w:rFonts w:ascii="Times New Roman" w:hAnsi="Times New Roman" w:cs="Times New Roman"/>
              </w:rPr>
            </w:pPr>
          </w:p>
        </w:tc>
        <w:tc>
          <w:tcPr>
            <w:tcW w:w="3884" w:type="dxa"/>
          </w:tcPr>
          <w:p w:rsidR="00620063" w:rsidRPr="002C1B2B" w:rsidRDefault="00620063" w:rsidP="00620063">
            <w:pPr>
              <w:spacing w:line="276" w:lineRule="auto"/>
              <w:jc w:val="both"/>
              <w:rPr>
                <w:rFonts w:ascii="Times New Roman" w:eastAsia="Calibri" w:hAnsi="Times New Roman" w:cs="Times New Roman"/>
              </w:rPr>
            </w:pPr>
            <w:r w:rsidRPr="00620063">
              <w:rPr>
                <w:rFonts w:ascii="Times New Roman" w:eastAsia="Calibri" w:hAnsi="Times New Roman" w:cs="Times New Roman"/>
                <w:highlight w:val="yellow"/>
              </w:rPr>
              <w:t xml:space="preserve">2. Інформація про харчовий продукт має бути </w:t>
            </w:r>
            <w:r w:rsidRPr="002C1B2B">
              <w:rPr>
                <w:rFonts w:ascii="Times New Roman" w:eastAsia="Calibri" w:hAnsi="Times New Roman" w:cs="Times New Roman"/>
                <w:b/>
                <w:highlight w:val="yellow"/>
              </w:rPr>
              <w:t>достовірною</w:t>
            </w:r>
            <w:r w:rsidRPr="002C1B2B">
              <w:rPr>
                <w:rFonts w:ascii="Times New Roman" w:eastAsia="Calibri" w:hAnsi="Times New Roman" w:cs="Times New Roman"/>
                <w:highlight w:val="yellow"/>
              </w:rPr>
              <w:t xml:space="preserve">, чіткою </w:t>
            </w:r>
            <w:r w:rsidRPr="002C1B2B">
              <w:rPr>
                <w:rFonts w:ascii="Times New Roman" w:eastAsia="Calibri" w:hAnsi="Times New Roman" w:cs="Times New Roman"/>
                <w:b/>
                <w:highlight w:val="yellow"/>
              </w:rPr>
              <w:t>і однозначною</w:t>
            </w:r>
            <w:r w:rsidRPr="002C1B2B">
              <w:rPr>
                <w:rFonts w:ascii="Times New Roman" w:eastAsia="Calibri" w:hAnsi="Times New Roman" w:cs="Times New Roman"/>
                <w:highlight w:val="yellow"/>
              </w:rPr>
              <w:t xml:space="preserve"> та легко зрозумілою для споживача.</w:t>
            </w:r>
          </w:p>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4C092C" w:rsidRPr="00E51028" w:rsidRDefault="004C092C" w:rsidP="00E51028">
            <w:pPr>
              <w:pStyle w:val="ListParagraph"/>
              <w:numPr>
                <w:ilvl w:val="0"/>
                <w:numId w:val="5"/>
              </w:numPr>
              <w:ind w:left="0" w:firstLine="425"/>
              <w:contextualSpacing w:val="0"/>
              <w:jc w:val="both"/>
              <w:rPr>
                <w:rFonts w:ascii="Times New Roman" w:hAnsi="Times New Roman"/>
                <w:lang w:val="uk-UA"/>
              </w:rPr>
            </w:pPr>
            <w:r w:rsidRPr="00E51028">
              <w:rPr>
                <w:rFonts w:ascii="Times New Roman" w:hAnsi="Times New Roman"/>
                <w:lang w:val="uk-UA"/>
              </w:rPr>
              <w:t>Інформація про харчовий продукт не повинна вводити в оману, зокрема щодо:</w:t>
            </w:r>
          </w:p>
          <w:p w:rsidR="004C092C" w:rsidRPr="00E51028" w:rsidRDefault="004C092C" w:rsidP="00E51028">
            <w:pPr>
              <w:pStyle w:val="ListParagraph"/>
              <w:numPr>
                <w:ilvl w:val="0"/>
                <w:numId w:val="6"/>
              </w:numPr>
              <w:ind w:left="0" w:firstLine="425"/>
              <w:contextualSpacing w:val="0"/>
              <w:jc w:val="both"/>
              <w:rPr>
                <w:rFonts w:ascii="Times New Roman" w:hAnsi="Times New Roman"/>
                <w:lang w:val="uk-UA"/>
              </w:rPr>
            </w:pPr>
            <w:r w:rsidRPr="00E51028">
              <w:rPr>
                <w:rFonts w:ascii="Times New Roman" w:hAnsi="Times New Roman"/>
                <w:lang w:val="uk-UA"/>
              </w:rPr>
              <w:t>характеристик харчового продукту, у тому числі його природи, характерних ознак, властивостей, складу, кількості, строку придатності, країни</w:t>
            </w:r>
            <w:r w:rsidRPr="00E51028">
              <w:rPr>
                <w:rFonts w:ascii="Times New Roman" w:hAnsi="Times New Roman"/>
              </w:rPr>
              <w:t xml:space="preserve"> </w:t>
            </w:r>
            <w:r w:rsidRPr="00E51028">
              <w:rPr>
                <w:rFonts w:ascii="Times New Roman" w:hAnsi="Times New Roman"/>
                <w:lang w:val="uk-UA"/>
              </w:rPr>
              <w:t>походження та місця походження, способу виготовлення чи виробництва;</w:t>
            </w:r>
          </w:p>
          <w:p w:rsidR="004C092C" w:rsidRPr="00E51028" w:rsidRDefault="004C092C" w:rsidP="00E51028">
            <w:pPr>
              <w:pStyle w:val="ListParagraph"/>
              <w:numPr>
                <w:ilvl w:val="0"/>
                <w:numId w:val="6"/>
              </w:numPr>
              <w:ind w:left="0" w:firstLine="425"/>
              <w:contextualSpacing w:val="0"/>
              <w:jc w:val="both"/>
              <w:rPr>
                <w:rFonts w:ascii="Times New Roman" w:hAnsi="Times New Roman"/>
                <w:color w:val="000000"/>
                <w:lang w:val="uk-UA"/>
              </w:rPr>
            </w:pPr>
            <w:r w:rsidRPr="00E51028">
              <w:rPr>
                <w:rFonts w:ascii="Times New Roman" w:hAnsi="Times New Roman"/>
                <w:color w:val="000000"/>
                <w:lang w:val="uk-UA"/>
              </w:rPr>
              <w:t>невластивих харчовому продукту властивостей  або наслідків споживання;</w:t>
            </w:r>
          </w:p>
          <w:p w:rsidR="004C092C" w:rsidRPr="00E51028" w:rsidRDefault="004C092C" w:rsidP="00E51028">
            <w:pPr>
              <w:pStyle w:val="ListParagraph"/>
              <w:numPr>
                <w:ilvl w:val="0"/>
                <w:numId w:val="6"/>
              </w:numPr>
              <w:ind w:left="0" w:firstLine="425"/>
              <w:contextualSpacing w:val="0"/>
              <w:jc w:val="both"/>
              <w:rPr>
                <w:rFonts w:ascii="Times New Roman" w:hAnsi="Times New Roman"/>
                <w:color w:val="000000"/>
                <w:lang w:val="uk-UA"/>
              </w:rPr>
            </w:pPr>
            <w:r w:rsidRPr="00E51028">
              <w:rPr>
                <w:rFonts w:ascii="Times New Roman" w:hAnsi="Times New Roman"/>
                <w:lang w:val="uk-UA"/>
              </w:rPr>
              <w:t xml:space="preserve">особливих характеристик харчового продукту, якщо аналогічні харчові продукти мають такі самі характеристики, зокрема щодо факту наявності або відсутності певних </w:t>
            </w:r>
            <w:r w:rsidRPr="00E51028">
              <w:rPr>
                <w:rFonts w:ascii="Times New Roman" w:hAnsi="Times New Roman"/>
                <w:color w:val="000000"/>
                <w:lang w:val="uk-UA"/>
              </w:rPr>
              <w:t xml:space="preserve">інгредієнтів та/або поживних речовин; </w:t>
            </w:r>
          </w:p>
          <w:p w:rsidR="004C092C" w:rsidRPr="00DE458B" w:rsidRDefault="004C092C" w:rsidP="00E51028">
            <w:pPr>
              <w:pStyle w:val="ListParagraph"/>
              <w:numPr>
                <w:ilvl w:val="0"/>
                <w:numId w:val="6"/>
              </w:numPr>
              <w:ind w:left="0" w:firstLine="425"/>
              <w:contextualSpacing w:val="0"/>
              <w:jc w:val="both"/>
              <w:rPr>
                <w:rFonts w:ascii="Times New Roman" w:hAnsi="Times New Roman"/>
                <w:color w:val="000000"/>
                <w:highlight w:val="lightGray"/>
                <w:lang w:val="uk-UA"/>
              </w:rPr>
            </w:pPr>
            <w:r w:rsidRPr="00DE458B">
              <w:rPr>
                <w:rFonts w:ascii="Times New Roman" w:hAnsi="Times New Roman"/>
                <w:color w:val="000000"/>
                <w:highlight w:val="lightGray"/>
                <w:lang w:val="uk-UA"/>
              </w:rPr>
              <w:t>припущення за допомогою зовнішнього вигляду продукту, опису або графічних зображень про наявність у харчовому продукті певного компонента або інгредієнта, якщо насправді компонент або інгредієнт, який зазвичай присутній або використовується у даному продукті, був замінений іншим компонентом або інгредієнтом;</w:t>
            </w:r>
          </w:p>
          <w:p w:rsidR="003E064C" w:rsidRPr="00E51028" w:rsidRDefault="003E064C" w:rsidP="00E51028">
            <w:pPr>
              <w:rPr>
                <w:rFonts w:ascii="Times New Roman" w:hAnsi="Times New Roman" w:cs="Times New Roman"/>
              </w:rPr>
            </w:pPr>
          </w:p>
        </w:tc>
        <w:tc>
          <w:tcPr>
            <w:tcW w:w="3884" w:type="dxa"/>
          </w:tcPr>
          <w:p w:rsidR="00620063" w:rsidRPr="00620063" w:rsidRDefault="00620063" w:rsidP="00620063">
            <w:pPr>
              <w:spacing w:line="276" w:lineRule="auto"/>
              <w:jc w:val="both"/>
              <w:rPr>
                <w:rFonts w:ascii="Times New Roman" w:eastAsia="Calibri" w:hAnsi="Times New Roman" w:cs="Times New Roman"/>
                <w:highlight w:val="yellow"/>
              </w:rPr>
            </w:pPr>
            <w:r w:rsidRPr="00620063">
              <w:rPr>
                <w:rFonts w:ascii="Times New Roman" w:eastAsia="Calibri" w:hAnsi="Times New Roman" w:cs="Times New Roman"/>
                <w:highlight w:val="yellow"/>
              </w:rPr>
              <w:t>3. Інформація про харчовий продукт не повинна вводити в оману, зокрема щодо:</w:t>
            </w:r>
          </w:p>
          <w:p w:rsidR="00620063" w:rsidRPr="002C1B2B" w:rsidRDefault="00620063" w:rsidP="00620063">
            <w:pPr>
              <w:ind w:firstLine="567"/>
              <w:jc w:val="both"/>
              <w:rPr>
                <w:rFonts w:ascii="Times New Roman" w:hAnsi="Times New Roman" w:cs="Times New Roman"/>
                <w:b/>
                <w:highlight w:val="yellow"/>
              </w:rPr>
            </w:pPr>
            <w:r w:rsidRPr="00620063">
              <w:rPr>
                <w:rFonts w:ascii="Times New Roman" w:eastAsia="Calibri" w:hAnsi="Times New Roman" w:cs="Times New Roman"/>
                <w:highlight w:val="yellow"/>
              </w:rPr>
              <w:t>1) характеристик харчового продукту,</w:t>
            </w:r>
            <w:r w:rsidRPr="00620063">
              <w:rPr>
                <w:rFonts w:ascii="Times New Roman" w:hAnsi="Times New Roman" w:cs="Times New Roman"/>
                <w:sz w:val="28"/>
                <w:szCs w:val="28"/>
                <w:highlight w:val="yellow"/>
              </w:rPr>
              <w:t xml:space="preserve"> </w:t>
            </w:r>
            <w:r w:rsidRPr="002C1B2B">
              <w:rPr>
                <w:rFonts w:ascii="Times New Roman" w:hAnsi="Times New Roman" w:cs="Times New Roman"/>
                <w:b/>
                <w:highlight w:val="yellow"/>
              </w:rPr>
              <w:t>зокрема - належності до типу або категорії харчових продуктів, складу, кількості, часових характеристик, країни або місця походження, способу виробництва;</w:t>
            </w:r>
          </w:p>
          <w:p w:rsidR="00620063" w:rsidRPr="002C1B2B" w:rsidRDefault="00620063" w:rsidP="00620063">
            <w:pPr>
              <w:ind w:firstLine="567"/>
              <w:jc w:val="both"/>
              <w:rPr>
                <w:rFonts w:ascii="Times New Roman" w:hAnsi="Times New Roman" w:cs="Times New Roman"/>
                <w:b/>
                <w:highlight w:val="yellow"/>
              </w:rPr>
            </w:pPr>
          </w:p>
          <w:p w:rsidR="00620063" w:rsidRPr="002C1B2B" w:rsidRDefault="00620063" w:rsidP="00620063">
            <w:pPr>
              <w:ind w:firstLine="567"/>
              <w:jc w:val="both"/>
              <w:rPr>
                <w:rFonts w:ascii="Times New Roman" w:hAnsi="Times New Roman" w:cs="Times New Roman"/>
                <w:b/>
                <w:highlight w:val="yellow"/>
              </w:rPr>
            </w:pPr>
            <w:r w:rsidRPr="002C1B2B">
              <w:rPr>
                <w:rFonts w:ascii="Times New Roman" w:hAnsi="Times New Roman" w:cs="Times New Roman"/>
                <w:b/>
                <w:highlight w:val="yellow"/>
              </w:rPr>
              <w:t>2) шляхом приписування харчовому продукту властивостей, які відсутні;</w:t>
            </w:r>
          </w:p>
          <w:p w:rsidR="00620063" w:rsidRPr="002C1B2B" w:rsidRDefault="00620063" w:rsidP="00620063">
            <w:pPr>
              <w:ind w:firstLine="567"/>
              <w:jc w:val="both"/>
              <w:rPr>
                <w:rFonts w:ascii="Times New Roman" w:hAnsi="Times New Roman" w:cs="Times New Roman"/>
                <w:b/>
                <w:highlight w:val="yellow"/>
              </w:rPr>
            </w:pPr>
          </w:p>
          <w:p w:rsidR="00620063" w:rsidRPr="002C1B2B" w:rsidRDefault="00620063" w:rsidP="00620063">
            <w:pPr>
              <w:ind w:firstLine="567"/>
              <w:jc w:val="both"/>
              <w:rPr>
                <w:rFonts w:ascii="Times New Roman" w:hAnsi="Times New Roman" w:cs="Times New Roman"/>
                <w:b/>
                <w:highlight w:val="yellow"/>
              </w:rPr>
            </w:pPr>
            <w:r w:rsidRPr="002C1B2B">
              <w:rPr>
                <w:rFonts w:ascii="Times New Roman" w:hAnsi="Times New Roman" w:cs="Times New Roman"/>
                <w:b/>
                <w:highlight w:val="yellow"/>
              </w:rPr>
              <w:t>3) через наголошення на певні особливі характеристики харчового продукту у випадку, коли подібні харчові продукти мають такі самі характеристики, зокрема спеціально наголошуючи на наявності або відсутності деяких інгредієнтів та/або поживних речовин;</w:t>
            </w:r>
          </w:p>
          <w:p w:rsidR="003E064C" w:rsidRDefault="00620063" w:rsidP="00620063">
            <w:pPr>
              <w:ind w:firstLine="567"/>
              <w:jc w:val="both"/>
              <w:rPr>
                <w:b/>
              </w:rPr>
            </w:pPr>
            <w:r w:rsidRPr="002C1B2B">
              <w:rPr>
                <w:rFonts w:ascii="Times New Roman" w:hAnsi="Times New Roman" w:cs="Times New Roman"/>
                <w:b/>
                <w:highlight w:val="yellow"/>
              </w:rPr>
              <w:t xml:space="preserve">4) шляхом наголошення на наявності певного компонента або інгредієнта у разі, коли такий компонент або інгредієнт природно присутній в цьому харчовому </w:t>
            </w:r>
            <w:r w:rsidRPr="002C1B2B">
              <w:rPr>
                <w:rFonts w:ascii="Times New Roman" w:hAnsi="Times New Roman" w:cs="Times New Roman"/>
                <w:b/>
                <w:highlight w:val="yellow"/>
              </w:rPr>
              <w:lastRenderedPageBreak/>
              <w:t>продукті або інгредієнт, який звично використовується в такому харчовому продукті, був замінений іншим інгредієнтом та/або компонентом</w:t>
            </w:r>
            <w:r w:rsidRPr="002C1B2B">
              <w:rPr>
                <w:b/>
                <w:highlight w:val="yellow"/>
              </w:rPr>
              <w:t>.</w:t>
            </w:r>
          </w:p>
          <w:p w:rsidR="007273C2" w:rsidRDefault="007273C2" w:rsidP="00620063">
            <w:pPr>
              <w:ind w:firstLine="567"/>
              <w:jc w:val="both"/>
              <w:rPr>
                <w:b/>
              </w:rPr>
            </w:pPr>
          </w:p>
          <w:p w:rsidR="007273C2" w:rsidRPr="007273C2" w:rsidRDefault="007273C2" w:rsidP="00620063">
            <w:pPr>
              <w:ind w:firstLine="567"/>
              <w:jc w:val="both"/>
              <w:rPr>
                <w:rFonts w:ascii="Times New Roman" w:hAnsi="Times New Roman" w:cs="Times New Roman"/>
              </w:rPr>
            </w:pPr>
            <w:r w:rsidRPr="007273C2">
              <w:rPr>
                <w:rFonts w:ascii="Times New Roman" w:hAnsi="Times New Roman" w:cs="Times New Roman"/>
              </w:rPr>
              <w:t xml:space="preserve">Або </w:t>
            </w:r>
          </w:p>
          <w:p w:rsidR="007273C2" w:rsidRDefault="007273C2" w:rsidP="00620063">
            <w:pPr>
              <w:ind w:firstLine="567"/>
              <w:jc w:val="both"/>
              <w:rPr>
                <w:b/>
              </w:rPr>
            </w:pPr>
          </w:p>
          <w:p w:rsidR="007273C2" w:rsidRPr="0005093A" w:rsidRDefault="007273C2" w:rsidP="007273C2">
            <w:pPr>
              <w:jc w:val="both"/>
              <w:rPr>
                <w:rFonts w:ascii="Times New Roman" w:hAnsi="Times New Roman"/>
                <w:highlight w:val="green"/>
              </w:rPr>
            </w:pPr>
            <w:r>
              <w:rPr>
                <w:rFonts w:ascii="Times New Roman" w:hAnsi="Times New Roman"/>
                <w:highlight w:val="green"/>
                <w:lang w:val="ru-RU"/>
              </w:rPr>
              <w:t xml:space="preserve">1. </w:t>
            </w:r>
            <w:r w:rsidRPr="0005093A">
              <w:rPr>
                <w:rFonts w:ascii="Times New Roman" w:hAnsi="Times New Roman"/>
                <w:highlight w:val="green"/>
              </w:rPr>
              <w:t>Інформація про харчовий продукт не повинна вводити в оману, зокрема:</w:t>
            </w:r>
          </w:p>
          <w:p w:rsidR="007273C2" w:rsidRDefault="007273C2" w:rsidP="007273C2">
            <w:pPr>
              <w:pStyle w:val="ListParagraph"/>
              <w:contextualSpacing w:val="0"/>
              <w:jc w:val="both"/>
              <w:rPr>
                <w:rFonts w:ascii="Times New Roman" w:hAnsi="Times New Roman"/>
                <w:highlight w:val="green"/>
                <w:lang w:val="uk-UA"/>
              </w:rPr>
            </w:pPr>
            <w:r>
              <w:rPr>
                <w:rFonts w:ascii="Times New Roman" w:hAnsi="Times New Roman"/>
                <w:highlight w:val="green"/>
                <w:lang w:val="uk-UA"/>
              </w:rPr>
              <w:t>а) інформація про харчовий продукт повинна описувати його характеристики, у тому числі його природу, ідентичність, властивості, склад, кількість, строк зберігання, країну та місце походження, метод виробництва;</w:t>
            </w:r>
          </w:p>
          <w:p w:rsidR="007273C2" w:rsidRDefault="007273C2" w:rsidP="007273C2">
            <w:pPr>
              <w:pStyle w:val="ListParagraph"/>
              <w:contextualSpacing w:val="0"/>
              <w:jc w:val="both"/>
              <w:rPr>
                <w:rFonts w:ascii="Times New Roman" w:hAnsi="Times New Roman"/>
                <w:highlight w:val="green"/>
                <w:lang w:val="uk-UA"/>
              </w:rPr>
            </w:pPr>
            <w:r>
              <w:rPr>
                <w:rFonts w:ascii="Times New Roman" w:hAnsi="Times New Roman"/>
                <w:highlight w:val="green"/>
                <w:lang w:val="uk-UA"/>
              </w:rPr>
              <w:t xml:space="preserve">б) інформація про харчовий продукт не повинна приписувати невластиві йому властивості та наслідки споживання; </w:t>
            </w:r>
          </w:p>
          <w:p w:rsidR="007273C2" w:rsidRDefault="007273C2" w:rsidP="007273C2">
            <w:pPr>
              <w:pStyle w:val="ListParagraph"/>
              <w:contextualSpacing w:val="0"/>
              <w:jc w:val="both"/>
              <w:rPr>
                <w:rFonts w:ascii="Times New Roman" w:hAnsi="Times New Roman"/>
                <w:highlight w:val="green"/>
                <w:lang w:val="uk-UA"/>
              </w:rPr>
            </w:pPr>
            <w:r>
              <w:rPr>
                <w:rFonts w:ascii="Times New Roman" w:hAnsi="Times New Roman"/>
                <w:highlight w:val="green"/>
                <w:lang w:val="uk-UA"/>
              </w:rPr>
              <w:t>в) в інформації про харчовий продукт не повинні згадуватися характеристики, якими володіють усі аналогічні харчові продукти; у тому числі в ній не повинен наголошуватися факт наявності чи відсутності певних інгредієнтів та/або поживних речовин;</w:t>
            </w:r>
          </w:p>
          <w:p w:rsidR="007273C2" w:rsidRPr="005862E1" w:rsidRDefault="007273C2" w:rsidP="007273C2">
            <w:pPr>
              <w:pStyle w:val="ListParagraph"/>
              <w:contextualSpacing w:val="0"/>
              <w:jc w:val="both"/>
              <w:rPr>
                <w:rFonts w:ascii="Times New Roman" w:hAnsi="Times New Roman"/>
                <w:lang w:val="uk-UA"/>
              </w:rPr>
            </w:pPr>
            <w:r>
              <w:rPr>
                <w:rFonts w:ascii="Times New Roman" w:hAnsi="Times New Roman"/>
                <w:highlight w:val="green"/>
                <w:lang w:val="uk-UA"/>
              </w:rPr>
              <w:t xml:space="preserve">д) інформація про харчовий продукт не повинна містити тверджень у словесній або графічній формі про наявність у ньому певного компонента або інгредієнта, якщо </w:t>
            </w:r>
            <w:r>
              <w:rPr>
                <w:rFonts w:ascii="Times New Roman" w:hAnsi="Times New Roman"/>
                <w:highlight w:val="green"/>
                <w:lang w:val="uk-UA"/>
              </w:rPr>
              <w:lastRenderedPageBreak/>
              <w:t xml:space="preserve">насправді компонент або інгредієнт, який зазвичай присутній або використовується у даному продукті, був замінений іншим компонентом або інгредієнтом.  </w:t>
            </w:r>
          </w:p>
        </w:tc>
        <w:tc>
          <w:tcPr>
            <w:tcW w:w="3606" w:type="dxa"/>
          </w:tcPr>
          <w:p w:rsidR="003E064C" w:rsidRDefault="00620063" w:rsidP="00E51028">
            <w:pPr>
              <w:rPr>
                <w:rFonts w:ascii="Times New Roman" w:hAnsi="Times New Roman" w:cs="Times New Roman"/>
              </w:rPr>
            </w:pPr>
            <w:r w:rsidRPr="00620063">
              <w:rPr>
                <w:rFonts w:ascii="Times New Roman" w:hAnsi="Times New Roman" w:cs="Times New Roman"/>
              </w:rPr>
              <w:lastRenderedPageBreak/>
              <w:t xml:space="preserve">Стилістичні корективи для </w:t>
            </w:r>
            <w:r>
              <w:rPr>
                <w:rFonts w:ascii="Times New Roman" w:hAnsi="Times New Roman" w:cs="Times New Roman"/>
              </w:rPr>
              <w:t>однозначного розуміння вимог ЗУ</w:t>
            </w:r>
          </w:p>
          <w:p w:rsidR="00DE458B" w:rsidRDefault="00DE458B" w:rsidP="00E51028">
            <w:pPr>
              <w:rPr>
                <w:rFonts w:ascii="Times New Roman" w:hAnsi="Times New Roman" w:cs="Times New Roman"/>
              </w:rPr>
            </w:pPr>
          </w:p>
          <w:p w:rsidR="00DE458B" w:rsidRDefault="00DE458B" w:rsidP="00E51028">
            <w:pPr>
              <w:rPr>
                <w:rFonts w:ascii="Times New Roman" w:hAnsi="Times New Roman" w:cs="Times New Roman"/>
              </w:rPr>
            </w:pPr>
          </w:p>
          <w:p w:rsidR="00DE458B" w:rsidRDefault="00DE458B" w:rsidP="00E51028">
            <w:pPr>
              <w:rPr>
                <w:rFonts w:ascii="Times New Roman" w:hAnsi="Times New Roman" w:cs="Times New Roman"/>
              </w:rPr>
            </w:pPr>
          </w:p>
          <w:p w:rsidR="00DE458B" w:rsidRDefault="00DE458B" w:rsidP="00E51028">
            <w:pPr>
              <w:rPr>
                <w:rFonts w:ascii="Times New Roman" w:hAnsi="Times New Roman" w:cs="Times New Roman"/>
              </w:rPr>
            </w:pPr>
          </w:p>
          <w:p w:rsidR="00DE458B" w:rsidRDefault="00DE458B" w:rsidP="00E51028">
            <w:pPr>
              <w:rPr>
                <w:rFonts w:ascii="Times New Roman" w:hAnsi="Times New Roman" w:cs="Times New Roman"/>
              </w:rPr>
            </w:pPr>
          </w:p>
          <w:p w:rsidR="00DE458B" w:rsidRDefault="00DE458B" w:rsidP="00E51028">
            <w:pPr>
              <w:rPr>
                <w:rFonts w:ascii="Times New Roman" w:hAnsi="Times New Roman" w:cs="Times New Roman"/>
              </w:rPr>
            </w:pPr>
          </w:p>
          <w:p w:rsidR="00DE458B" w:rsidRDefault="00DE458B" w:rsidP="00E51028">
            <w:pPr>
              <w:rPr>
                <w:rFonts w:ascii="Times New Roman" w:hAnsi="Times New Roman" w:cs="Times New Roman"/>
              </w:rPr>
            </w:pPr>
          </w:p>
          <w:p w:rsidR="00DE458B" w:rsidRDefault="00DE458B" w:rsidP="00E51028">
            <w:pPr>
              <w:rPr>
                <w:rFonts w:ascii="Times New Roman" w:hAnsi="Times New Roman" w:cs="Times New Roman"/>
              </w:rPr>
            </w:pPr>
            <w:r w:rsidRPr="00DE458B">
              <w:rPr>
                <w:rFonts w:ascii="Times New Roman" w:hAnsi="Times New Roman" w:cs="Times New Roman"/>
                <w:highlight w:val="lightGray"/>
              </w:rPr>
              <w:t xml:space="preserve">Якщо мова йде про чіпси зі смаком (наприклад) бекону і на упаковці зображений бекон, а у складі зазначений ароматизатор -  пропозиція або видалити даний пункт або </w:t>
            </w:r>
            <w:proofErr w:type="spellStart"/>
            <w:r w:rsidRPr="00DE458B">
              <w:rPr>
                <w:rFonts w:ascii="Times New Roman" w:hAnsi="Times New Roman" w:cs="Times New Roman"/>
                <w:highlight w:val="lightGray"/>
              </w:rPr>
              <w:t>внести</w:t>
            </w:r>
            <w:proofErr w:type="spellEnd"/>
            <w:r w:rsidRPr="00DE458B">
              <w:rPr>
                <w:rFonts w:ascii="Times New Roman" w:hAnsi="Times New Roman" w:cs="Times New Roman"/>
                <w:highlight w:val="lightGray"/>
              </w:rPr>
              <w:t xml:space="preserve"> роз’яснення</w:t>
            </w:r>
          </w:p>
          <w:p w:rsidR="007273C2" w:rsidRDefault="007273C2" w:rsidP="00E51028">
            <w:pPr>
              <w:rPr>
                <w:rFonts w:ascii="Times New Roman" w:hAnsi="Times New Roman" w:cs="Times New Roman"/>
              </w:rPr>
            </w:pPr>
          </w:p>
          <w:p w:rsidR="007273C2" w:rsidRDefault="007273C2" w:rsidP="00E51028">
            <w:pPr>
              <w:rPr>
                <w:rFonts w:ascii="Times New Roman" w:hAnsi="Times New Roman" w:cs="Times New Roman"/>
              </w:rPr>
            </w:pPr>
          </w:p>
          <w:p w:rsidR="007273C2" w:rsidRDefault="007273C2" w:rsidP="00E51028">
            <w:pPr>
              <w:rPr>
                <w:rFonts w:ascii="Times New Roman" w:hAnsi="Times New Roman" w:cs="Times New Roman"/>
              </w:rPr>
            </w:pPr>
          </w:p>
          <w:p w:rsidR="007273C2" w:rsidRDefault="007273C2" w:rsidP="00E51028">
            <w:pPr>
              <w:rPr>
                <w:rFonts w:ascii="Times New Roman" w:hAnsi="Times New Roman" w:cs="Times New Roman"/>
              </w:rPr>
            </w:pPr>
          </w:p>
          <w:p w:rsidR="007273C2" w:rsidRDefault="007273C2" w:rsidP="00E51028">
            <w:pPr>
              <w:rPr>
                <w:rFonts w:ascii="Times New Roman" w:hAnsi="Times New Roman" w:cs="Times New Roman"/>
              </w:rPr>
            </w:pPr>
          </w:p>
          <w:p w:rsidR="007273C2" w:rsidRDefault="007273C2" w:rsidP="00E51028">
            <w:pPr>
              <w:rPr>
                <w:rFonts w:ascii="Times New Roman" w:hAnsi="Times New Roman" w:cs="Times New Roman"/>
              </w:rPr>
            </w:pPr>
          </w:p>
          <w:p w:rsidR="007273C2" w:rsidRDefault="007273C2" w:rsidP="00E51028">
            <w:pPr>
              <w:rPr>
                <w:rFonts w:ascii="Times New Roman" w:hAnsi="Times New Roman" w:cs="Times New Roman"/>
              </w:rPr>
            </w:pPr>
          </w:p>
          <w:p w:rsidR="007273C2" w:rsidRDefault="007273C2" w:rsidP="00E51028">
            <w:pPr>
              <w:rPr>
                <w:rFonts w:ascii="Times New Roman" w:hAnsi="Times New Roman" w:cs="Times New Roman"/>
              </w:rPr>
            </w:pPr>
          </w:p>
          <w:p w:rsidR="007273C2" w:rsidRDefault="007273C2" w:rsidP="00E51028">
            <w:pPr>
              <w:rPr>
                <w:rFonts w:ascii="Times New Roman" w:hAnsi="Times New Roman" w:cs="Times New Roman"/>
              </w:rPr>
            </w:pPr>
          </w:p>
          <w:p w:rsidR="007273C2" w:rsidRDefault="007273C2" w:rsidP="00E51028">
            <w:pPr>
              <w:rPr>
                <w:rFonts w:ascii="Times New Roman" w:hAnsi="Times New Roman" w:cs="Times New Roman"/>
              </w:rPr>
            </w:pPr>
          </w:p>
          <w:p w:rsidR="007273C2" w:rsidRDefault="007273C2" w:rsidP="00E51028">
            <w:pPr>
              <w:rPr>
                <w:rFonts w:ascii="Times New Roman" w:hAnsi="Times New Roman" w:cs="Times New Roman"/>
              </w:rPr>
            </w:pPr>
          </w:p>
          <w:p w:rsidR="007273C2" w:rsidRDefault="007273C2" w:rsidP="00E51028">
            <w:pPr>
              <w:rPr>
                <w:rFonts w:ascii="Times New Roman" w:hAnsi="Times New Roman" w:cs="Times New Roman"/>
              </w:rPr>
            </w:pPr>
          </w:p>
          <w:p w:rsidR="007273C2" w:rsidRDefault="007273C2" w:rsidP="00E51028">
            <w:pPr>
              <w:rPr>
                <w:rFonts w:ascii="Times New Roman" w:hAnsi="Times New Roman" w:cs="Times New Roman"/>
              </w:rPr>
            </w:pPr>
          </w:p>
          <w:p w:rsidR="007273C2" w:rsidRDefault="007273C2" w:rsidP="00E51028">
            <w:pPr>
              <w:rPr>
                <w:rFonts w:ascii="Times New Roman" w:hAnsi="Times New Roman" w:cs="Times New Roman"/>
              </w:rPr>
            </w:pPr>
          </w:p>
          <w:p w:rsidR="007273C2" w:rsidRDefault="007273C2" w:rsidP="00E51028">
            <w:pPr>
              <w:rPr>
                <w:rFonts w:ascii="Times New Roman" w:hAnsi="Times New Roman" w:cs="Times New Roman"/>
              </w:rPr>
            </w:pPr>
          </w:p>
          <w:p w:rsidR="007273C2" w:rsidRDefault="007273C2" w:rsidP="00E51028">
            <w:pPr>
              <w:rPr>
                <w:rFonts w:ascii="Times New Roman" w:hAnsi="Times New Roman" w:cs="Times New Roman"/>
              </w:rPr>
            </w:pPr>
          </w:p>
          <w:p w:rsidR="007273C2" w:rsidRDefault="007273C2" w:rsidP="00E51028">
            <w:pPr>
              <w:rPr>
                <w:rFonts w:ascii="Times New Roman" w:hAnsi="Times New Roman" w:cs="Times New Roman"/>
              </w:rPr>
            </w:pPr>
          </w:p>
          <w:p w:rsidR="007273C2" w:rsidRDefault="007273C2" w:rsidP="00E51028">
            <w:pPr>
              <w:rPr>
                <w:rFonts w:ascii="Times New Roman" w:hAnsi="Times New Roman" w:cs="Times New Roman"/>
              </w:rPr>
            </w:pPr>
          </w:p>
          <w:p w:rsidR="007273C2" w:rsidRDefault="007273C2" w:rsidP="00E51028">
            <w:pPr>
              <w:rPr>
                <w:rFonts w:ascii="Times New Roman" w:hAnsi="Times New Roman" w:cs="Times New Roman"/>
              </w:rPr>
            </w:pPr>
          </w:p>
          <w:p w:rsidR="007273C2" w:rsidRDefault="007273C2" w:rsidP="00E51028">
            <w:pPr>
              <w:rPr>
                <w:rFonts w:ascii="Times New Roman" w:hAnsi="Times New Roman" w:cs="Times New Roman"/>
              </w:rPr>
            </w:pPr>
          </w:p>
          <w:p w:rsidR="007273C2" w:rsidRDefault="007273C2" w:rsidP="00E51028">
            <w:pPr>
              <w:rPr>
                <w:rFonts w:ascii="Times New Roman" w:hAnsi="Times New Roman" w:cs="Times New Roman"/>
              </w:rPr>
            </w:pPr>
          </w:p>
          <w:p w:rsidR="007273C2" w:rsidRDefault="007273C2" w:rsidP="00E51028">
            <w:pPr>
              <w:rPr>
                <w:rFonts w:ascii="Times New Roman" w:hAnsi="Times New Roman" w:cs="Times New Roman"/>
              </w:rPr>
            </w:pPr>
          </w:p>
          <w:p w:rsidR="007273C2" w:rsidRPr="00E51028" w:rsidRDefault="007273C2" w:rsidP="00E51028">
            <w:pPr>
              <w:rPr>
                <w:rFonts w:ascii="Times New Roman" w:hAnsi="Times New Roman" w:cs="Times New Roman"/>
              </w:rPr>
            </w:pPr>
            <w:r w:rsidRPr="007273C2">
              <w:rPr>
                <w:rFonts w:ascii="Times New Roman" w:hAnsi="Times New Roman"/>
                <w:highlight w:val="green"/>
              </w:rPr>
              <w:t xml:space="preserve">Відповідно до Регламенту </w:t>
            </w:r>
            <w:r w:rsidRPr="007273C2">
              <w:rPr>
                <w:rFonts w:ascii="Times New Roman" w:hAnsi="Times New Roman"/>
                <w:highlight w:val="green"/>
                <w:lang w:val="en-US"/>
              </w:rPr>
              <w:t xml:space="preserve">(EU) </w:t>
            </w:r>
            <w:r w:rsidRPr="007273C2">
              <w:rPr>
                <w:rFonts w:ascii="Times New Roman" w:hAnsi="Times New Roman"/>
                <w:highlight w:val="green"/>
              </w:rPr>
              <w:t>№1169/2011</w:t>
            </w:r>
          </w:p>
        </w:tc>
      </w:tr>
      <w:tr w:rsidR="003E064C" w:rsidRPr="00E51028" w:rsidTr="00EC432E">
        <w:tc>
          <w:tcPr>
            <w:tcW w:w="7863" w:type="dxa"/>
          </w:tcPr>
          <w:p w:rsidR="004C092C" w:rsidRPr="00E51028" w:rsidRDefault="004C092C" w:rsidP="00E51028">
            <w:pPr>
              <w:pStyle w:val="ListParagraph"/>
              <w:numPr>
                <w:ilvl w:val="0"/>
                <w:numId w:val="5"/>
              </w:numPr>
              <w:ind w:left="0" w:firstLine="425"/>
              <w:contextualSpacing w:val="0"/>
              <w:jc w:val="both"/>
              <w:rPr>
                <w:rFonts w:ascii="Times New Roman" w:hAnsi="Times New Roman"/>
                <w:lang w:val="uk-UA"/>
              </w:rPr>
            </w:pPr>
            <w:r w:rsidRPr="00E51028">
              <w:rPr>
                <w:rFonts w:ascii="Times New Roman" w:hAnsi="Times New Roman"/>
                <w:lang w:val="uk-UA"/>
              </w:rPr>
              <w:lastRenderedPageBreak/>
              <w:t xml:space="preserve">Інформація про харчові продукти не повинна приписувати будь-яким харчовим продуктам властивості профілактики, лікування </w:t>
            </w:r>
            <w:proofErr w:type="spellStart"/>
            <w:r w:rsidRPr="00E51028">
              <w:rPr>
                <w:rFonts w:ascii="Times New Roman" w:hAnsi="Times New Roman"/>
                <w:lang w:val="uk-UA"/>
              </w:rPr>
              <w:t>хвороб</w:t>
            </w:r>
            <w:proofErr w:type="spellEnd"/>
            <w:r w:rsidRPr="00E51028">
              <w:rPr>
                <w:rFonts w:ascii="Times New Roman" w:hAnsi="Times New Roman"/>
                <w:lang w:val="uk-UA"/>
              </w:rPr>
              <w:t xml:space="preserve"> людини чи зцілення від цих </w:t>
            </w:r>
            <w:proofErr w:type="spellStart"/>
            <w:r w:rsidRPr="00E51028">
              <w:rPr>
                <w:rFonts w:ascii="Times New Roman" w:hAnsi="Times New Roman"/>
                <w:lang w:val="uk-UA"/>
              </w:rPr>
              <w:t>хвороб</w:t>
            </w:r>
            <w:proofErr w:type="spellEnd"/>
            <w:r w:rsidRPr="00E51028">
              <w:rPr>
                <w:rFonts w:ascii="Times New Roman" w:hAnsi="Times New Roman"/>
                <w:lang w:val="uk-UA"/>
              </w:rPr>
              <w:t>, або посилатися на такі властивості (крім природних мінеральних вод та харчових продуктів, призначених для спеціального дієтичного харчування).</w:t>
            </w:r>
          </w:p>
          <w:p w:rsidR="003E064C" w:rsidRPr="00E51028" w:rsidRDefault="003E064C" w:rsidP="00E51028">
            <w:pPr>
              <w:rPr>
                <w:rFonts w:ascii="Times New Roman" w:hAnsi="Times New Roman" w:cs="Times New Roman"/>
              </w:rPr>
            </w:pPr>
          </w:p>
        </w:tc>
        <w:tc>
          <w:tcPr>
            <w:tcW w:w="3884" w:type="dxa"/>
          </w:tcPr>
          <w:p w:rsidR="00620063" w:rsidRPr="002C1B2B" w:rsidRDefault="00620063" w:rsidP="00620063">
            <w:pPr>
              <w:spacing w:before="120"/>
              <w:jc w:val="both"/>
              <w:rPr>
                <w:rFonts w:ascii="Times New Roman" w:hAnsi="Times New Roman" w:cs="Times New Roman"/>
                <w:b/>
              </w:rPr>
            </w:pPr>
            <w:r w:rsidRPr="002C1B2B">
              <w:rPr>
                <w:rFonts w:ascii="Times New Roman" w:hAnsi="Times New Roman" w:cs="Times New Roman"/>
                <w:b/>
                <w:highlight w:val="yellow"/>
              </w:rPr>
              <w:t xml:space="preserve">4. Інформація про харчовий продукт (крім вод природних мінеральних та харчових продуктів для спеціальних медичних цілей) не повинна містити опис властивостей харчового продукту, що запобігають виникненню </w:t>
            </w:r>
            <w:proofErr w:type="spellStart"/>
            <w:r w:rsidRPr="002C1B2B">
              <w:rPr>
                <w:rFonts w:ascii="Times New Roman" w:hAnsi="Times New Roman" w:cs="Times New Roman"/>
                <w:b/>
                <w:highlight w:val="yellow"/>
              </w:rPr>
              <w:t>хвороб</w:t>
            </w:r>
            <w:proofErr w:type="spellEnd"/>
            <w:r w:rsidRPr="002C1B2B">
              <w:rPr>
                <w:rFonts w:ascii="Times New Roman" w:hAnsi="Times New Roman" w:cs="Times New Roman"/>
                <w:b/>
                <w:highlight w:val="yellow"/>
              </w:rPr>
              <w:t xml:space="preserve"> або лікують хвороби, сприяють реабілітації після хвороби.</w:t>
            </w:r>
          </w:p>
          <w:p w:rsidR="003E064C" w:rsidRPr="00E51028" w:rsidRDefault="003E064C" w:rsidP="00E51028">
            <w:pPr>
              <w:rPr>
                <w:rFonts w:ascii="Times New Roman" w:hAnsi="Times New Roman" w:cs="Times New Roman"/>
              </w:rPr>
            </w:pPr>
          </w:p>
        </w:tc>
        <w:tc>
          <w:tcPr>
            <w:tcW w:w="3606" w:type="dxa"/>
          </w:tcPr>
          <w:p w:rsidR="007273C2" w:rsidRPr="00620063" w:rsidRDefault="007273C2" w:rsidP="007273C2">
            <w:pPr>
              <w:autoSpaceDE w:val="0"/>
              <w:autoSpaceDN w:val="0"/>
              <w:adjustRightInd w:val="0"/>
              <w:rPr>
                <w:rFonts w:ascii="Times New Roman" w:hAnsi="Times New Roman" w:cs="Times New Roman"/>
                <w:color w:val="000000"/>
                <w:highlight w:val="green"/>
              </w:rPr>
            </w:pPr>
            <w:r w:rsidRPr="00620063">
              <w:rPr>
                <w:rFonts w:ascii="Times New Roman" w:hAnsi="Times New Roman" w:cs="Times New Roman"/>
                <w:color w:val="000000"/>
                <w:highlight w:val="green"/>
              </w:rPr>
              <w:t>1. немає визначення "спеціальне дієтичне харчування" (дитяче харчування не рахується):</w:t>
            </w:r>
          </w:p>
          <w:p w:rsidR="007273C2" w:rsidRPr="00620063" w:rsidRDefault="007273C2" w:rsidP="007273C2">
            <w:pPr>
              <w:autoSpaceDE w:val="0"/>
              <w:autoSpaceDN w:val="0"/>
              <w:adjustRightInd w:val="0"/>
              <w:rPr>
                <w:rFonts w:ascii="Times New Roman" w:hAnsi="Times New Roman" w:cs="Times New Roman"/>
                <w:color w:val="000000"/>
                <w:highlight w:val="green"/>
              </w:rPr>
            </w:pPr>
          </w:p>
          <w:p w:rsidR="007273C2" w:rsidRPr="00620063" w:rsidRDefault="007273C2" w:rsidP="007273C2">
            <w:pPr>
              <w:autoSpaceDE w:val="0"/>
              <w:autoSpaceDN w:val="0"/>
              <w:adjustRightInd w:val="0"/>
              <w:rPr>
                <w:rFonts w:ascii="Times New Roman" w:hAnsi="Times New Roman" w:cs="Times New Roman"/>
                <w:b/>
                <w:bCs/>
                <w:i/>
                <w:iCs/>
                <w:color w:val="000000"/>
                <w:highlight w:val="green"/>
              </w:rPr>
            </w:pPr>
            <w:r w:rsidRPr="00620063">
              <w:rPr>
                <w:rFonts w:ascii="Times New Roman" w:hAnsi="Times New Roman" w:cs="Times New Roman"/>
                <w:color w:val="000000"/>
                <w:highlight w:val="green"/>
              </w:rPr>
              <w:t xml:space="preserve"> - "Постанова КМУ про віднесення ....для спеціального дієтичного споживання" -</w:t>
            </w:r>
            <w:r w:rsidRPr="00620063">
              <w:rPr>
                <w:rFonts w:ascii="Times New Roman" w:hAnsi="Times New Roman" w:cs="Times New Roman"/>
                <w:b/>
                <w:bCs/>
                <w:i/>
                <w:iCs/>
                <w:color w:val="000000"/>
                <w:highlight w:val="green"/>
              </w:rPr>
              <w:t xml:space="preserve"> втратила чинність </w:t>
            </w:r>
          </w:p>
          <w:p w:rsidR="007273C2" w:rsidRPr="00620063" w:rsidRDefault="007273C2" w:rsidP="007273C2">
            <w:pPr>
              <w:autoSpaceDE w:val="0"/>
              <w:autoSpaceDN w:val="0"/>
              <w:adjustRightInd w:val="0"/>
              <w:rPr>
                <w:rFonts w:ascii="Times New Roman" w:hAnsi="Times New Roman" w:cs="Times New Roman"/>
                <w:b/>
                <w:bCs/>
                <w:i/>
                <w:iCs/>
                <w:color w:val="000000"/>
                <w:highlight w:val="green"/>
              </w:rPr>
            </w:pPr>
            <w:r w:rsidRPr="00620063">
              <w:rPr>
                <w:rFonts w:ascii="Times New Roman" w:hAnsi="Times New Roman" w:cs="Times New Roman"/>
                <w:color w:val="000000"/>
                <w:highlight w:val="green"/>
              </w:rPr>
              <w:t xml:space="preserve">- але чинний Наказ </w:t>
            </w:r>
            <w:proofErr w:type="spellStart"/>
            <w:r w:rsidRPr="00620063">
              <w:rPr>
                <w:rFonts w:ascii="Times New Roman" w:hAnsi="Times New Roman" w:cs="Times New Roman"/>
                <w:color w:val="000000"/>
                <w:highlight w:val="green"/>
              </w:rPr>
              <w:t>МОЗу</w:t>
            </w:r>
            <w:proofErr w:type="spellEnd"/>
            <w:r w:rsidRPr="00620063">
              <w:rPr>
                <w:rFonts w:ascii="Times New Roman" w:hAnsi="Times New Roman" w:cs="Times New Roman"/>
                <w:color w:val="000000"/>
                <w:highlight w:val="green"/>
              </w:rPr>
              <w:t xml:space="preserve"> №1140," 3.2. Текст для етикетування харчових продуктів для </w:t>
            </w:r>
            <w:r w:rsidRPr="00620063">
              <w:rPr>
                <w:rFonts w:ascii="Times New Roman" w:hAnsi="Times New Roman" w:cs="Times New Roman"/>
                <w:b/>
                <w:bCs/>
                <w:i/>
                <w:iCs/>
                <w:color w:val="FF0000"/>
                <w:highlight w:val="green"/>
              </w:rPr>
              <w:t xml:space="preserve">спеціального дієтичного </w:t>
            </w:r>
            <w:r w:rsidRPr="00620063">
              <w:rPr>
                <w:rFonts w:ascii="Times New Roman" w:hAnsi="Times New Roman" w:cs="Times New Roman"/>
                <w:color w:val="000000"/>
                <w:highlight w:val="green"/>
              </w:rPr>
              <w:t xml:space="preserve">споживання, функціональних харчових продуктів та дієтичних добавок підлягає обов’язковому затвердженню відповідно до </w:t>
            </w:r>
            <w:hyperlink r:id="rId10" w:history="1">
              <w:r w:rsidRPr="00620063">
                <w:rPr>
                  <w:rFonts w:ascii="Times New Roman" w:hAnsi="Times New Roman" w:cs="Times New Roman"/>
                  <w:color w:val="0000FF"/>
                  <w:highlight w:val="green"/>
                  <w:u w:val="single"/>
                </w:rPr>
                <w:t>статті 38</w:t>
              </w:r>
            </w:hyperlink>
            <w:r w:rsidRPr="00620063">
              <w:rPr>
                <w:rFonts w:ascii="Times New Roman" w:hAnsi="Times New Roman" w:cs="Times New Roman"/>
                <w:color w:val="000000"/>
                <w:highlight w:val="green"/>
              </w:rPr>
              <w:t xml:space="preserve"> Закону України «Про безпечність та якість харчових продуктів», в</w:t>
            </w:r>
            <w:r w:rsidRPr="00620063">
              <w:rPr>
                <w:rFonts w:ascii="Times New Roman" w:hAnsi="Times New Roman" w:cs="Times New Roman"/>
                <w:b/>
                <w:bCs/>
                <w:i/>
                <w:iCs/>
                <w:color w:val="000000"/>
                <w:highlight w:val="green"/>
              </w:rPr>
              <w:t xml:space="preserve"> якому вже інша стаття №38)))</w:t>
            </w:r>
          </w:p>
          <w:p w:rsidR="003E064C" w:rsidRPr="00E51028" w:rsidRDefault="007273C2" w:rsidP="007273C2">
            <w:pPr>
              <w:rPr>
                <w:rFonts w:ascii="Times New Roman" w:hAnsi="Times New Roman" w:cs="Times New Roman"/>
              </w:rPr>
            </w:pPr>
            <w:r w:rsidRPr="00620063">
              <w:rPr>
                <w:rFonts w:ascii="Times New Roman" w:hAnsi="Times New Roman" w:cs="Times New Roman"/>
                <w:color w:val="000000"/>
                <w:highlight w:val="green"/>
              </w:rPr>
              <w:t xml:space="preserve">- </w:t>
            </w:r>
            <w:r w:rsidRPr="00620063">
              <w:rPr>
                <w:rFonts w:ascii="Times New Roman" w:hAnsi="Times New Roman" w:cs="Times New Roman"/>
                <w:b/>
                <w:bCs/>
                <w:i/>
                <w:iCs/>
                <w:color w:val="000000"/>
                <w:highlight w:val="green"/>
              </w:rPr>
              <w:t xml:space="preserve">ДСТУ 4518 </w:t>
            </w:r>
            <w:r w:rsidRPr="00620063">
              <w:rPr>
                <w:rFonts w:ascii="Times New Roman" w:hAnsi="Times New Roman" w:cs="Times New Roman"/>
                <w:color w:val="000000"/>
                <w:highlight w:val="green"/>
              </w:rPr>
              <w:t>"Маркування...." теж має вимоги до цього типу продуктів.</w:t>
            </w:r>
          </w:p>
        </w:tc>
      </w:tr>
      <w:tr w:rsidR="003E064C" w:rsidRPr="00E51028" w:rsidTr="00EC432E">
        <w:tc>
          <w:tcPr>
            <w:tcW w:w="7863" w:type="dxa"/>
          </w:tcPr>
          <w:p w:rsidR="004C092C" w:rsidRPr="00E51028" w:rsidRDefault="004C092C" w:rsidP="00E51028">
            <w:pPr>
              <w:pStyle w:val="ListParagraph"/>
              <w:numPr>
                <w:ilvl w:val="0"/>
                <w:numId w:val="5"/>
              </w:numPr>
              <w:ind w:left="0" w:firstLine="425"/>
              <w:contextualSpacing w:val="0"/>
              <w:jc w:val="both"/>
              <w:rPr>
                <w:rFonts w:ascii="Times New Roman" w:hAnsi="Times New Roman"/>
                <w:lang w:val="uk-UA"/>
              </w:rPr>
            </w:pPr>
            <w:r w:rsidRPr="00E51028">
              <w:rPr>
                <w:rFonts w:ascii="Times New Roman" w:hAnsi="Times New Roman"/>
                <w:lang w:val="uk-UA"/>
              </w:rPr>
              <w:t>Вимоги, зазначені у частинах першій - третій цієї статті поширюються на:</w:t>
            </w:r>
          </w:p>
          <w:p w:rsidR="004C092C" w:rsidRPr="00E51028" w:rsidRDefault="004C092C" w:rsidP="00E51028">
            <w:pPr>
              <w:pStyle w:val="ListParagraph"/>
              <w:numPr>
                <w:ilvl w:val="0"/>
                <w:numId w:val="7"/>
              </w:numPr>
              <w:ind w:left="0" w:firstLine="425"/>
              <w:contextualSpacing w:val="0"/>
              <w:jc w:val="both"/>
              <w:rPr>
                <w:rFonts w:ascii="Times New Roman" w:hAnsi="Times New Roman"/>
                <w:lang w:val="uk-UA"/>
              </w:rPr>
            </w:pPr>
            <w:r w:rsidRPr="00E51028">
              <w:rPr>
                <w:rFonts w:ascii="Times New Roman" w:hAnsi="Times New Roman"/>
                <w:lang w:val="uk-UA"/>
              </w:rPr>
              <w:t>рекламу харчових продуктів;</w:t>
            </w:r>
          </w:p>
          <w:p w:rsidR="004C092C" w:rsidRPr="00E51028" w:rsidRDefault="004C092C" w:rsidP="00E51028">
            <w:pPr>
              <w:pStyle w:val="ListParagraph"/>
              <w:numPr>
                <w:ilvl w:val="0"/>
                <w:numId w:val="7"/>
              </w:numPr>
              <w:ind w:left="0" w:firstLine="425"/>
              <w:contextualSpacing w:val="0"/>
              <w:jc w:val="both"/>
              <w:rPr>
                <w:rFonts w:ascii="Times New Roman" w:hAnsi="Times New Roman"/>
                <w:lang w:val="uk-UA"/>
              </w:rPr>
            </w:pPr>
            <w:r w:rsidRPr="00E51028">
              <w:rPr>
                <w:rFonts w:ascii="Times New Roman" w:hAnsi="Times New Roman"/>
                <w:lang w:val="uk-UA"/>
              </w:rPr>
              <w:t xml:space="preserve">представлення харчових продуктів, зокрема форму, зовнішній вигляд, упаковку, пакувальні матеріали та </w:t>
            </w:r>
            <w:r w:rsidRPr="00E51028">
              <w:rPr>
                <w:rFonts w:ascii="Times New Roman" w:hAnsi="Times New Roman"/>
                <w:color w:val="000000"/>
                <w:lang w:val="uk-UA"/>
              </w:rPr>
              <w:t>місце їх розміщення для реалізації.</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rPr>
          <w:trHeight w:val="4230"/>
        </w:trPr>
        <w:tc>
          <w:tcPr>
            <w:tcW w:w="7863" w:type="dxa"/>
          </w:tcPr>
          <w:p w:rsidR="004C092C" w:rsidRPr="00E51028" w:rsidRDefault="004C092C" w:rsidP="00E51028">
            <w:pPr>
              <w:keepNext/>
              <w:ind w:firstLine="425"/>
              <w:jc w:val="both"/>
              <w:rPr>
                <w:rFonts w:ascii="Times New Roman" w:hAnsi="Times New Roman" w:cs="Times New Roman"/>
                <w:color w:val="000000"/>
              </w:rPr>
            </w:pPr>
            <w:r w:rsidRPr="00E51028">
              <w:rPr>
                <w:rFonts w:ascii="Times New Roman" w:hAnsi="Times New Roman" w:cs="Times New Roman"/>
                <w:b/>
                <w:color w:val="000000"/>
              </w:rPr>
              <w:lastRenderedPageBreak/>
              <w:t>Стаття 6.</w:t>
            </w:r>
            <w:r w:rsidRPr="00E51028">
              <w:rPr>
                <w:rFonts w:ascii="Times New Roman" w:hAnsi="Times New Roman" w:cs="Times New Roman"/>
                <w:color w:val="000000"/>
              </w:rPr>
              <w:t xml:space="preserve"> Обов’язки операторів ринку харчових продуктів</w:t>
            </w:r>
          </w:p>
          <w:p w:rsidR="004C092C" w:rsidRPr="00E51028" w:rsidRDefault="0099569D" w:rsidP="00E51028">
            <w:pPr>
              <w:ind w:firstLine="425"/>
              <w:jc w:val="both"/>
              <w:rPr>
                <w:rFonts w:ascii="Times New Roman" w:hAnsi="Times New Roman" w:cs="Times New Roman"/>
                <w:color w:val="000000"/>
              </w:rPr>
            </w:pPr>
            <w:r>
              <w:rPr>
                <w:rFonts w:ascii="Times New Roman" w:hAnsi="Times New Roman" w:cs="Times New Roman"/>
                <w:color w:val="000000"/>
              </w:rPr>
              <w:t xml:space="preserve">1. </w:t>
            </w:r>
            <w:r w:rsidR="004C092C" w:rsidRPr="00E51028">
              <w:rPr>
                <w:rFonts w:ascii="Times New Roman" w:hAnsi="Times New Roman" w:cs="Times New Roman"/>
                <w:color w:val="000000"/>
              </w:rPr>
              <w:t xml:space="preserve">Оператор ринку харчових продуктів, відповідальний за надання інформації про харчовий продукт, зобов’язаний забезпечити наявність і точність інформації про харчовий продукт відповідно до положень цього Закону </w:t>
            </w:r>
            <w:r w:rsidR="004C092C" w:rsidRPr="00E51028">
              <w:rPr>
                <w:rFonts w:ascii="Times New Roman" w:hAnsi="Times New Roman" w:cs="Times New Roman"/>
              </w:rPr>
              <w:t>та відповідного законодавства щодо надання інформації про харчові продукти.</w:t>
            </w:r>
          </w:p>
          <w:p w:rsidR="003E064C" w:rsidRPr="00E51028" w:rsidRDefault="003E064C" w:rsidP="00E51028">
            <w:pPr>
              <w:rPr>
                <w:rFonts w:ascii="Times New Roman" w:hAnsi="Times New Roman" w:cs="Times New Roman"/>
              </w:rPr>
            </w:pPr>
          </w:p>
        </w:tc>
        <w:tc>
          <w:tcPr>
            <w:tcW w:w="3884" w:type="dxa"/>
          </w:tcPr>
          <w:p w:rsidR="003E064C" w:rsidRPr="00D20EB9" w:rsidRDefault="00D20EB9" w:rsidP="00D20EB9">
            <w:pPr>
              <w:spacing w:before="240" w:after="240"/>
              <w:jc w:val="both"/>
              <w:rPr>
                <w:rFonts w:ascii="Times New Roman" w:hAnsi="Times New Roman" w:cs="Times New Roman"/>
                <w:highlight w:val="cyan"/>
              </w:rPr>
            </w:pPr>
            <w:r w:rsidRPr="00D20EB9">
              <w:rPr>
                <w:rFonts w:ascii="Times New Roman" w:hAnsi="Times New Roman" w:cs="Times New Roman"/>
                <w:color w:val="000000"/>
                <w:szCs w:val="28"/>
                <w:highlight w:val="cyan"/>
              </w:rPr>
              <w:t xml:space="preserve">1.Оператор ринку харчових продуктів </w:t>
            </w:r>
            <w:r w:rsidRPr="00D20EB9">
              <w:rPr>
                <w:rFonts w:ascii="Times New Roman" w:hAnsi="Times New Roman" w:cs="Times New Roman"/>
                <w:b/>
                <w:color w:val="000000"/>
                <w:szCs w:val="28"/>
                <w:highlight w:val="cyan"/>
              </w:rPr>
              <w:t>в рамках діяльності, якою він управляє,</w:t>
            </w:r>
            <w:r w:rsidRPr="00D20EB9">
              <w:rPr>
                <w:rFonts w:ascii="Times New Roman" w:hAnsi="Times New Roman" w:cs="Times New Roman"/>
                <w:color w:val="000000"/>
                <w:szCs w:val="28"/>
                <w:highlight w:val="cyan"/>
              </w:rPr>
              <w:t xml:space="preserve"> зобов’язаний забезпечити наявність і точність інформації про харчовий продукт відповідно до положень цього Закону та відповідного законодавства щодо надання інформації про харчові продукти.</w:t>
            </w:r>
          </w:p>
        </w:tc>
        <w:tc>
          <w:tcPr>
            <w:tcW w:w="3606" w:type="dxa"/>
          </w:tcPr>
          <w:p w:rsidR="003E064C" w:rsidRDefault="00D20EB9" w:rsidP="00D20EB9">
            <w:pPr>
              <w:rPr>
                <w:rFonts w:ascii="Times New Roman" w:hAnsi="Times New Roman" w:cs="Times New Roman"/>
                <w:color w:val="FF0000"/>
                <w:lang w:val="ru-RU"/>
              </w:rPr>
            </w:pPr>
            <w:r>
              <w:rPr>
                <w:rFonts w:ascii="Times New Roman" w:hAnsi="Times New Roman" w:cs="Times New Roman"/>
                <w:color w:val="FF0000"/>
                <w:lang w:val="ru-RU"/>
              </w:rPr>
              <w:t xml:space="preserve">В </w:t>
            </w:r>
            <w:proofErr w:type="spellStart"/>
            <w:r>
              <w:rPr>
                <w:rFonts w:ascii="Times New Roman" w:hAnsi="Times New Roman" w:cs="Times New Roman"/>
                <w:color w:val="FF0000"/>
                <w:lang w:val="ru-RU"/>
              </w:rPr>
              <w:t>редакції</w:t>
            </w:r>
            <w:proofErr w:type="spellEnd"/>
            <w:r>
              <w:rPr>
                <w:rFonts w:ascii="Times New Roman" w:hAnsi="Times New Roman" w:cs="Times New Roman"/>
                <w:color w:val="FF0000"/>
                <w:lang w:val="ru-RU"/>
              </w:rPr>
              <w:t xml:space="preserve"> законопроекту пропущено пункт 2</w:t>
            </w:r>
          </w:p>
          <w:p w:rsidR="00D20EB9" w:rsidRDefault="00D20EB9" w:rsidP="00D20EB9">
            <w:pPr>
              <w:rPr>
                <w:rFonts w:ascii="Times New Roman" w:hAnsi="Times New Roman" w:cs="Times New Roman"/>
                <w:color w:val="FF0000"/>
                <w:lang w:val="ru-RU"/>
              </w:rPr>
            </w:pPr>
          </w:p>
          <w:p w:rsidR="00D20EB9" w:rsidRPr="00E51028" w:rsidRDefault="00D20EB9" w:rsidP="00D20EB9">
            <w:pPr>
              <w:rPr>
                <w:rFonts w:ascii="Times New Roman" w:hAnsi="Times New Roman" w:cs="Times New Roman"/>
              </w:rPr>
            </w:pPr>
            <w:r w:rsidRPr="00D20EB9">
              <w:rPr>
                <w:rFonts w:ascii="Times New Roman" w:hAnsi="Times New Roman" w:cs="Times New Roman"/>
              </w:rPr>
              <w:t xml:space="preserve">Зауваження стосується меж відповідальності виробника за інформацію. Якщо оператор не </w:t>
            </w:r>
            <w:proofErr w:type="spellStart"/>
            <w:r w:rsidRPr="00D20EB9">
              <w:rPr>
                <w:rFonts w:ascii="Times New Roman" w:hAnsi="Times New Roman" w:cs="Times New Roman"/>
              </w:rPr>
              <w:t>упарвляє</w:t>
            </w:r>
            <w:proofErr w:type="spellEnd"/>
            <w:r w:rsidRPr="00D20EB9">
              <w:rPr>
                <w:rFonts w:ascii="Times New Roman" w:hAnsi="Times New Roman" w:cs="Times New Roman"/>
              </w:rPr>
              <w:t xml:space="preserve"> певною діяльністю, він не може бути за неї відповідальним.</w:t>
            </w:r>
          </w:p>
        </w:tc>
      </w:tr>
      <w:tr w:rsidR="00D20EB9" w:rsidRPr="00E51028" w:rsidTr="00EC432E">
        <w:trPr>
          <w:trHeight w:val="255"/>
        </w:trPr>
        <w:tc>
          <w:tcPr>
            <w:tcW w:w="7863" w:type="dxa"/>
          </w:tcPr>
          <w:p w:rsidR="00D20EB9" w:rsidRPr="00E51028" w:rsidRDefault="00D20EB9" w:rsidP="00E51028">
            <w:pPr>
              <w:rPr>
                <w:rFonts w:ascii="Times New Roman" w:hAnsi="Times New Roman" w:cs="Times New Roman"/>
                <w:b/>
                <w:color w:val="000000"/>
              </w:rPr>
            </w:pPr>
          </w:p>
        </w:tc>
        <w:tc>
          <w:tcPr>
            <w:tcW w:w="3884" w:type="dxa"/>
          </w:tcPr>
          <w:p w:rsidR="00D20EB9" w:rsidRPr="00D20EB9" w:rsidRDefault="00D20EB9" w:rsidP="0025798C">
            <w:pPr>
              <w:pStyle w:val="a"/>
              <w:ind w:firstLine="0"/>
              <w:rPr>
                <w:rFonts w:ascii="Times New Roman" w:hAnsi="Times New Roman"/>
                <w:sz w:val="22"/>
                <w:szCs w:val="28"/>
                <w:highlight w:val="cyan"/>
              </w:rPr>
            </w:pPr>
            <w:r w:rsidRPr="00D20EB9">
              <w:rPr>
                <w:rFonts w:ascii="Times New Roman" w:hAnsi="Times New Roman"/>
                <w:sz w:val="22"/>
                <w:szCs w:val="28"/>
                <w:highlight w:val="cyan"/>
              </w:rPr>
              <w:t>2</w:t>
            </w:r>
            <w:ins w:id="0" w:author="Gena" w:date="2016-03-03T11:15:00Z">
              <w:r w:rsidRPr="00D20EB9">
                <w:rPr>
                  <w:rFonts w:ascii="Times New Roman" w:hAnsi="Times New Roman"/>
                  <w:sz w:val="22"/>
                  <w:szCs w:val="28"/>
                  <w:highlight w:val="cyan"/>
                </w:rPr>
                <w:t>.</w:t>
              </w:r>
            </w:ins>
            <w:r w:rsidRPr="00D20EB9">
              <w:rPr>
                <w:rFonts w:ascii="Times New Roman" w:hAnsi="Times New Roman"/>
                <w:sz w:val="22"/>
                <w:szCs w:val="28"/>
                <w:highlight w:val="cyan"/>
              </w:rPr>
              <w:t xml:space="preserve"> Оператор ринку, відповідальний за інформацію про харчовий продукт, забезпечує присутність та достовірність цієї інформації відповідно до цього Закону та інших актів законодавства про інформацію для споживачів щодо харчових продуктів.</w:t>
            </w:r>
          </w:p>
          <w:p w:rsidR="00D20EB9" w:rsidRPr="00D20EB9" w:rsidRDefault="00D20EB9" w:rsidP="00E51028">
            <w:pPr>
              <w:rPr>
                <w:color w:val="000000"/>
                <w:sz w:val="28"/>
                <w:szCs w:val="28"/>
                <w:highlight w:val="cyan"/>
              </w:rPr>
            </w:pPr>
          </w:p>
        </w:tc>
        <w:tc>
          <w:tcPr>
            <w:tcW w:w="3606" w:type="dxa"/>
          </w:tcPr>
          <w:p w:rsidR="00D20EB9" w:rsidRPr="00D20EB9" w:rsidRDefault="00D20EB9" w:rsidP="00E51028">
            <w:pPr>
              <w:rPr>
                <w:rFonts w:ascii="Times New Roman" w:hAnsi="Times New Roman" w:cs="Times New Roman"/>
                <w:color w:val="FF0000"/>
              </w:rPr>
            </w:pPr>
          </w:p>
        </w:tc>
      </w:tr>
      <w:tr w:rsidR="004C092C" w:rsidRPr="00E51028" w:rsidTr="00EC432E">
        <w:tc>
          <w:tcPr>
            <w:tcW w:w="7863" w:type="dxa"/>
          </w:tcPr>
          <w:p w:rsidR="004C092C" w:rsidRPr="00E51028" w:rsidRDefault="004C092C" w:rsidP="0099569D">
            <w:pPr>
              <w:ind w:firstLine="426"/>
              <w:jc w:val="both"/>
              <w:rPr>
                <w:rFonts w:ascii="Times New Roman" w:hAnsi="Times New Roman" w:cs="Times New Roman"/>
                <w:color w:val="000000"/>
              </w:rPr>
            </w:pPr>
            <w:r w:rsidRPr="00E51028">
              <w:rPr>
                <w:rFonts w:ascii="Times New Roman" w:hAnsi="Times New Roman" w:cs="Times New Roman"/>
                <w:color w:val="000000"/>
              </w:rPr>
              <w:t>3. Оператори ринку харчових продуктів, які не впливають на інформацію про харчові продукти, не мають права здійснювати обіг таких харчових продуктів, щодо яких вони володіють інформацією, що такі продукти не відповідають законодавству щодо надання інформації про харчові продукти.</w:t>
            </w:r>
          </w:p>
        </w:tc>
        <w:tc>
          <w:tcPr>
            <w:tcW w:w="3884" w:type="dxa"/>
          </w:tcPr>
          <w:p w:rsidR="004C092C" w:rsidRPr="00D20EB9" w:rsidRDefault="00D20EB9" w:rsidP="00E51028">
            <w:pPr>
              <w:rPr>
                <w:rFonts w:ascii="Times New Roman" w:hAnsi="Times New Roman" w:cs="Times New Roman"/>
                <w:highlight w:val="cyan"/>
              </w:rPr>
            </w:pPr>
            <w:r w:rsidRPr="00D20EB9">
              <w:rPr>
                <w:rFonts w:ascii="Times New Roman" w:hAnsi="Times New Roman" w:cs="Times New Roman"/>
                <w:highlight w:val="cyan"/>
              </w:rPr>
              <w:t xml:space="preserve">3. Оператор ринку, який не є оператором ринку, відповідальним за інформацію про харчовий продукт, не має права здійснювати обіг харчового продукту щодо якого він володіє даними про невідповідність інформації про цей харчовий продукт законодавству про інформацію для споживачів щодо харчових продуктів. Оператор ринку, який не є оператором ринку, відповідальним за інформацію про харчовий продукт, не зобов’язаний здійснювати планові </w:t>
            </w:r>
            <w:r w:rsidRPr="00D20EB9">
              <w:rPr>
                <w:rFonts w:ascii="Times New Roman" w:hAnsi="Times New Roman" w:cs="Times New Roman"/>
                <w:highlight w:val="cyan"/>
              </w:rPr>
              <w:lastRenderedPageBreak/>
              <w:t>заходи, що мають на  меті оцінку відповідності інформації про харчовий продукт законодавству про інформацію для споживачів щодо харчових продуктів.</w:t>
            </w:r>
          </w:p>
        </w:tc>
        <w:tc>
          <w:tcPr>
            <w:tcW w:w="3606" w:type="dxa"/>
          </w:tcPr>
          <w:p w:rsidR="004C092C" w:rsidRPr="00E51028" w:rsidRDefault="004C092C" w:rsidP="00E51028">
            <w:pPr>
              <w:rPr>
                <w:rFonts w:ascii="Times New Roman" w:hAnsi="Times New Roman" w:cs="Times New Roman"/>
              </w:rPr>
            </w:pPr>
          </w:p>
        </w:tc>
      </w:tr>
      <w:tr w:rsidR="004C092C" w:rsidRPr="00E51028" w:rsidTr="00EC432E">
        <w:tc>
          <w:tcPr>
            <w:tcW w:w="7863" w:type="dxa"/>
          </w:tcPr>
          <w:p w:rsidR="004C092C" w:rsidRPr="00E51028" w:rsidRDefault="004C092C" w:rsidP="0099569D">
            <w:pPr>
              <w:ind w:firstLine="426"/>
              <w:jc w:val="both"/>
              <w:rPr>
                <w:rFonts w:ascii="Times New Roman" w:hAnsi="Times New Roman" w:cs="Times New Roman"/>
                <w:color w:val="000000"/>
              </w:rPr>
            </w:pPr>
            <w:r w:rsidRPr="00E51028">
              <w:rPr>
                <w:rFonts w:ascii="Times New Roman" w:hAnsi="Times New Roman" w:cs="Times New Roman"/>
                <w:color w:val="000000"/>
              </w:rPr>
              <w:lastRenderedPageBreak/>
              <w:t>4. Оператори ринку харчових продуктів в межах своєї діяльності, не мають права змінювати інформацію, що супроводжує харчовий продукт, якщо такі зміни можуть вводити в оману кінцевого споживача або іншим чином знижувати рівень захисту споживача чи погіршувати можливість здійснення кінцевим споживачем свідомого вибору. Оператори ринку харчових продуктів несуть відповідальність за внесення будь-яких змін до інформації про харчовий продукт, що супроводжує даний харчовий продукт.</w:t>
            </w:r>
          </w:p>
        </w:tc>
        <w:tc>
          <w:tcPr>
            <w:tcW w:w="3884" w:type="dxa"/>
          </w:tcPr>
          <w:p w:rsidR="004C092C" w:rsidRPr="00D20EB9" w:rsidRDefault="00D20EB9" w:rsidP="00E51028">
            <w:pPr>
              <w:rPr>
                <w:rFonts w:ascii="Times New Roman" w:hAnsi="Times New Roman" w:cs="Times New Roman"/>
                <w:highlight w:val="cyan"/>
              </w:rPr>
            </w:pPr>
            <w:r w:rsidRPr="00D20EB9">
              <w:rPr>
                <w:rFonts w:ascii="Times New Roman" w:hAnsi="Times New Roman" w:cs="Times New Roman"/>
                <w:highlight w:val="cyan"/>
              </w:rPr>
              <w:t>4. Оператор ринку в рамках діяльності, якою він управляє, не має права змінювати інформацію про харчовий продукт, якщо такі зміни можуть вводити споживача в оману, ознаки якої визначені в частині третій статті 4 цього Закону, або іншим чином зменшувати ступінь захисту споживачів та їх можливості щодо здійснення обґрунтованого вибору харчового продукту.</w:t>
            </w:r>
          </w:p>
        </w:tc>
        <w:tc>
          <w:tcPr>
            <w:tcW w:w="3606" w:type="dxa"/>
          </w:tcPr>
          <w:p w:rsidR="004C092C" w:rsidRPr="00E51028" w:rsidRDefault="004C092C" w:rsidP="00E51028">
            <w:pPr>
              <w:rPr>
                <w:rFonts w:ascii="Times New Roman" w:hAnsi="Times New Roman" w:cs="Times New Roman"/>
              </w:rPr>
            </w:pPr>
          </w:p>
        </w:tc>
      </w:tr>
      <w:tr w:rsidR="004C092C" w:rsidRPr="00E51028" w:rsidTr="00EC432E">
        <w:tc>
          <w:tcPr>
            <w:tcW w:w="7863" w:type="dxa"/>
          </w:tcPr>
          <w:p w:rsidR="004C092C" w:rsidRPr="00E51028" w:rsidRDefault="004C092C" w:rsidP="0099569D">
            <w:pPr>
              <w:ind w:firstLine="426"/>
              <w:jc w:val="both"/>
              <w:rPr>
                <w:rFonts w:ascii="Times New Roman" w:hAnsi="Times New Roman" w:cs="Times New Roman"/>
              </w:rPr>
            </w:pPr>
            <w:r w:rsidRPr="00E51028">
              <w:rPr>
                <w:rFonts w:ascii="Times New Roman" w:hAnsi="Times New Roman" w:cs="Times New Roman"/>
                <w:color w:val="000000"/>
              </w:rPr>
              <w:t xml:space="preserve">5. З урахуванням положень </w:t>
            </w:r>
            <w:r w:rsidRPr="00D20EB9">
              <w:rPr>
                <w:rFonts w:ascii="Times New Roman" w:hAnsi="Times New Roman" w:cs="Times New Roman"/>
                <w:color w:val="000000"/>
              </w:rPr>
              <w:t>частин другої-</w:t>
            </w:r>
            <w:r w:rsidRPr="00E51028">
              <w:rPr>
                <w:rFonts w:ascii="Times New Roman" w:hAnsi="Times New Roman" w:cs="Times New Roman"/>
                <w:color w:val="000000"/>
              </w:rPr>
              <w:t xml:space="preserve">четвертої цієї статті, оператори ринку харчових продуктів у межах своєї діяльності, зобов’язані забезпечити дотримання вимог </w:t>
            </w:r>
            <w:r w:rsidRPr="00E51028">
              <w:rPr>
                <w:rFonts w:ascii="Times New Roman" w:hAnsi="Times New Roman" w:cs="Times New Roman"/>
              </w:rPr>
              <w:t>законодавства щодо надання інформації про харчові продукти, дія якого поширюється на їхню діяльність, а також перевіряти дотримання цих вимог.</w:t>
            </w:r>
          </w:p>
        </w:tc>
        <w:tc>
          <w:tcPr>
            <w:tcW w:w="3884" w:type="dxa"/>
          </w:tcPr>
          <w:p w:rsidR="004C092C" w:rsidRPr="00D20EB9" w:rsidRDefault="00D20EB9" w:rsidP="00E51028">
            <w:pPr>
              <w:rPr>
                <w:rFonts w:ascii="Times New Roman" w:hAnsi="Times New Roman" w:cs="Times New Roman"/>
                <w:highlight w:val="cyan"/>
              </w:rPr>
            </w:pPr>
            <w:r w:rsidRPr="00D20EB9">
              <w:rPr>
                <w:rFonts w:ascii="Times New Roman" w:hAnsi="Times New Roman" w:cs="Times New Roman"/>
                <w:highlight w:val="cyan"/>
              </w:rPr>
              <w:t>5. Оператор ринку не має права змінювати умови зберігання харчового продукту, зазначені в його маркуванні оператором ринку, відповідальним за інформацію про цей харовий продукт, зокрема, дату «бажано вжити до» або дату «вжити до».</w:t>
            </w:r>
          </w:p>
        </w:tc>
        <w:tc>
          <w:tcPr>
            <w:tcW w:w="3606" w:type="dxa"/>
          </w:tcPr>
          <w:p w:rsidR="004C092C" w:rsidRPr="00EA20E7" w:rsidRDefault="004C092C" w:rsidP="00D20EB9">
            <w:pPr>
              <w:rPr>
                <w:rFonts w:ascii="Times New Roman" w:hAnsi="Times New Roman" w:cs="Times New Roman"/>
                <w:lang w:val="ru-RU"/>
              </w:rPr>
            </w:pPr>
          </w:p>
        </w:tc>
      </w:tr>
      <w:tr w:rsidR="004C092C" w:rsidRPr="00E51028" w:rsidTr="00EC432E">
        <w:tc>
          <w:tcPr>
            <w:tcW w:w="7863" w:type="dxa"/>
          </w:tcPr>
          <w:p w:rsidR="004C092C" w:rsidRPr="00E51028" w:rsidRDefault="004C092C" w:rsidP="0099569D">
            <w:pPr>
              <w:ind w:firstLine="426"/>
              <w:jc w:val="both"/>
              <w:rPr>
                <w:rFonts w:ascii="Times New Roman" w:hAnsi="Times New Roman" w:cs="Times New Roman"/>
                <w:color w:val="000000"/>
              </w:rPr>
            </w:pPr>
            <w:r w:rsidRPr="00E51028">
              <w:rPr>
                <w:rFonts w:ascii="Times New Roman" w:hAnsi="Times New Roman" w:cs="Times New Roman"/>
                <w:color w:val="000000"/>
              </w:rPr>
              <w:t>6. Оператори ринку харчових продуктів у межах своєї діяльності зобов’язані забезпечити, щоб інформація, яка стосується нефасованих харчових продуктів, призначених для кінцевого споживача або для постачання закладам громадського харчування, була передана операторам ринку харчових продуктів, які отримують ці продукти, щоб останні могли, коли це вимагається, надати обов’язкову інформацію про харчові продукти кінцевому споживачеві.</w:t>
            </w:r>
          </w:p>
        </w:tc>
        <w:tc>
          <w:tcPr>
            <w:tcW w:w="3884" w:type="dxa"/>
          </w:tcPr>
          <w:p w:rsidR="004C092C" w:rsidRPr="00D20EB9" w:rsidRDefault="00D20EB9" w:rsidP="00E51028">
            <w:pPr>
              <w:rPr>
                <w:rFonts w:ascii="Times New Roman" w:hAnsi="Times New Roman" w:cs="Times New Roman"/>
                <w:highlight w:val="cyan"/>
              </w:rPr>
            </w:pPr>
            <w:r w:rsidRPr="00D20EB9">
              <w:rPr>
                <w:rFonts w:ascii="Times New Roman" w:hAnsi="Times New Roman" w:cs="Times New Roman"/>
                <w:highlight w:val="cyan"/>
              </w:rPr>
              <w:t>6. Оператор ринку несе відповідальність за зміни, що вносяться в інформацію про харчовий продукт відповідно до закону.</w:t>
            </w:r>
          </w:p>
        </w:tc>
        <w:tc>
          <w:tcPr>
            <w:tcW w:w="3606" w:type="dxa"/>
          </w:tcPr>
          <w:p w:rsidR="004C092C" w:rsidRPr="00E51028" w:rsidRDefault="004C092C" w:rsidP="00E51028">
            <w:pPr>
              <w:rPr>
                <w:rFonts w:ascii="Times New Roman" w:hAnsi="Times New Roman" w:cs="Times New Roman"/>
              </w:rPr>
            </w:pPr>
          </w:p>
        </w:tc>
      </w:tr>
      <w:tr w:rsidR="003E064C" w:rsidRPr="00E51028" w:rsidTr="00EC432E">
        <w:tc>
          <w:tcPr>
            <w:tcW w:w="7863" w:type="dxa"/>
          </w:tcPr>
          <w:p w:rsidR="004C092C" w:rsidRPr="00E51028" w:rsidRDefault="004C092C" w:rsidP="00E51028">
            <w:pPr>
              <w:ind w:firstLine="425"/>
              <w:jc w:val="both"/>
              <w:rPr>
                <w:rFonts w:ascii="Times New Roman" w:hAnsi="Times New Roman" w:cs="Times New Roman"/>
              </w:rPr>
            </w:pPr>
            <w:r w:rsidRPr="00E51028">
              <w:rPr>
                <w:rFonts w:ascii="Times New Roman" w:hAnsi="Times New Roman" w:cs="Times New Roman"/>
              </w:rPr>
              <w:t>7. У перелічених нижче випадках оператори ринку харчових продуктів у межах своєї діяльності зобов’язані забезпечити, щоб обов’язкова інформація, встановлена статтями 7 та 8 цього Закону, була зазначена на фасованих харчових продуктах або на прикріплених до них етикетках, або на комерційних документах, що відносяться до цих харчових продуктів, з гарантією того що такі документи або супроводжують харчові продукти, до яких вони відносяться, або надсилаються до моменту поставки, або надаються споживачеві  одночасно з доставкою продуктів:</w:t>
            </w:r>
          </w:p>
          <w:p w:rsidR="004C092C" w:rsidRPr="00E51028" w:rsidRDefault="004C092C" w:rsidP="00E51028">
            <w:pPr>
              <w:ind w:firstLine="425"/>
              <w:jc w:val="both"/>
              <w:rPr>
                <w:rFonts w:ascii="Times New Roman" w:hAnsi="Times New Roman" w:cs="Times New Roman"/>
              </w:rPr>
            </w:pPr>
            <w:r w:rsidRPr="00E51028">
              <w:rPr>
                <w:rFonts w:ascii="Times New Roman" w:hAnsi="Times New Roman" w:cs="Times New Roman"/>
              </w:rPr>
              <w:t xml:space="preserve">1) якщо фасований харчовий продукт призначається для кінцевого споживача, але перебуває в обігу до стадії продажу кінцевому споживачеві, та </w:t>
            </w:r>
            <w:r w:rsidRPr="00E51028">
              <w:rPr>
                <w:rFonts w:ascii="Times New Roman" w:hAnsi="Times New Roman" w:cs="Times New Roman"/>
              </w:rPr>
              <w:lastRenderedPageBreak/>
              <w:t>якщо продаж такого харчового продукту закладу громадського харчування на цій стадії не відбувається;</w:t>
            </w:r>
          </w:p>
          <w:p w:rsidR="004C092C" w:rsidRPr="00E51028" w:rsidRDefault="004C092C" w:rsidP="00E51028">
            <w:pPr>
              <w:ind w:firstLine="425"/>
              <w:jc w:val="both"/>
              <w:rPr>
                <w:rFonts w:ascii="Times New Roman" w:hAnsi="Times New Roman" w:cs="Times New Roman"/>
              </w:rPr>
            </w:pPr>
            <w:r w:rsidRPr="00E51028">
              <w:rPr>
                <w:rFonts w:ascii="Times New Roman" w:hAnsi="Times New Roman" w:cs="Times New Roman"/>
              </w:rPr>
              <w:t>2) якщо фасований харчовий продукт призначений для постачання закладам громадського харчування для приготування, переробки, розділення або різки.</w:t>
            </w:r>
          </w:p>
          <w:p w:rsidR="004C092C" w:rsidRPr="00E51028" w:rsidRDefault="004C092C" w:rsidP="00E51028">
            <w:pPr>
              <w:ind w:firstLine="425"/>
              <w:jc w:val="both"/>
              <w:rPr>
                <w:rFonts w:ascii="Times New Roman" w:hAnsi="Times New Roman" w:cs="Times New Roman"/>
              </w:rPr>
            </w:pPr>
            <w:r w:rsidRPr="00E51028">
              <w:rPr>
                <w:rFonts w:ascii="Times New Roman" w:hAnsi="Times New Roman" w:cs="Times New Roman"/>
              </w:rPr>
              <w:t>Оператори ринку харчових продуктів зобов’язані забезпечити, щоб інформація, зазначена в пунктах 1, 6, 7 та 8 частини першої статті 7, також була вказана на зовнішній упаковці, в якій фасовані харчові продукти перебувають в обігу.</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Default="003E064C" w:rsidP="00E51028">
            <w:pPr>
              <w:rPr>
                <w:rFonts w:ascii="Times New Roman" w:hAnsi="Times New Roman" w:cs="Times New Roman"/>
              </w:rPr>
            </w:pPr>
          </w:p>
          <w:p w:rsidR="00EA20E7" w:rsidRDefault="00EA20E7" w:rsidP="00E51028">
            <w:pPr>
              <w:rPr>
                <w:rFonts w:ascii="Times New Roman" w:hAnsi="Times New Roman" w:cs="Times New Roman"/>
              </w:rPr>
            </w:pPr>
          </w:p>
          <w:p w:rsidR="00EA20E7" w:rsidRDefault="00EA20E7" w:rsidP="00E51028">
            <w:pPr>
              <w:rPr>
                <w:rFonts w:ascii="Times New Roman" w:hAnsi="Times New Roman" w:cs="Times New Roman"/>
              </w:rPr>
            </w:pPr>
          </w:p>
          <w:p w:rsidR="00EA20E7" w:rsidRDefault="00EA20E7" w:rsidP="00E51028">
            <w:pPr>
              <w:rPr>
                <w:rFonts w:ascii="Times New Roman" w:hAnsi="Times New Roman" w:cs="Times New Roman"/>
              </w:rPr>
            </w:pPr>
          </w:p>
          <w:p w:rsidR="00EA20E7" w:rsidRDefault="00EA20E7" w:rsidP="00E51028">
            <w:pPr>
              <w:rPr>
                <w:rFonts w:ascii="Times New Roman" w:hAnsi="Times New Roman" w:cs="Times New Roman"/>
              </w:rPr>
            </w:pPr>
          </w:p>
          <w:p w:rsidR="00EA20E7" w:rsidRDefault="00EA20E7" w:rsidP="00E51028">
            <w:pPr>
              <w:rPr>
                <w:rFonts w:ascii="Times New Roman" w:hAnsi="Times New Roman" w:cs="Times New Roman"/>
              </w:rPr>
            </w:pPr>
          </w:p>
          <w:p w:rsidR="00EA20E7" w:rsidRDefault="00EA20E7" w:rsidP="00E51028">
            <w:pPr>
              <w:rPr>
                <w:rFonts w:ascii="Times New Roman" w:hAnsi="Times New Roman" w:cs="Times New Roman"/>
              </w:rPr>
            </w:pPr>
          </w:p>
          <w:p w:rsidR="00EA20E7" w:rsidRDefault="00EA20E7" w:rsidP="00E51028">
            <w:pPr>
              <w:rPr>
                <w:rFonts w:ascii="Times New Roman" w:hAnsi="Times New Roman" w:cs="Times New Roman"/>
              </w:rPr>
            </w:pPr>
          </w:p>
          <w:p w:rsidR="00EA20E7" w:rsidRDefault="00EA20E7" w:rsidP="00E51028">
            <w:pPr>
              <w:rPr>
                <w:rFonts w:ascii="Times New Roman" w:hAnsi="Times New Roman" w:cs="Times New Roman"/>
              </w:rPr>
            </w:pPr>
          </w:p>
          <w:p w:rsidR="00EA20E7" w:rsidRDefault="00EA20E7" w:rsidP="00E51028">
            <w:pPr>
              <w:rPr>
                <w:rFonts w:ascii="Times New Roman" w:hAnsi="Times New Roman" w:cs="Times New Roman"/>
              </w:rPr>
            </w:pPr>
          </w:p>
          <w:p w:rsidR="00EA20E7" w:rsidRDefault="00EA20E7" w:rsidP="00E51028">
            <w:pPr>
              <w:rPr>
                <w:rFonts w:ascii="Times New Roman" w:hAnsi="Times New Roman" w:cs="Times New Roman"/>
              </w:rPr>
            </w:pPr>
          </w:p>
          <w:p w:rsidR="00EA20E7" w:rsidRDefault="00EA20E7" w:rsidP="00E51028">
            <w:pPr>
              <w:rPr>
                <w:rFonts w:ascii="Times New Roman" w:hAnsi="Times New Roman" w:cs="Times New Roman"/>
              </w:rPr>
            </w:pPr>
          </w:p>
          <w:p w:rsidR="00EA20E7" w:rsidRDefault="00EA20E7" w:rsidP="00E51028">
            <w:pPr>
              <w:rPr>
                <w:rFonts w:ascii="Times New Roman" w:hAnsi="Times New Roman" w:cs="Times New Roman"/>
              </w:rPr>
            </w:pPr>
          </w:p>
          <w:p w:rsidR="00EA20E7" w:rsidRPr="0013002B" w:rsidRDefault="00EA20E7" w:rsidP="00EA20E7">
            <w:pPr>
              <w:rPr>
                <w:rFonts w:ascii="Times New Roman" w:hAnsi="Times New Roman" w:cs="Times New Roman"/>
                <w:color w:val="FF0000"/>
              </w:rPr>
            </w:pPr>
            <w:r w:rsidRPr="0013002B">
              <w:rPr>
                <w:rFonts w:ascii="Times New Roman" w:hAnsi="Times New Roman" w:cs="Times New Roman"/>
                <w:color w:val="FF0000"/>
              </w:rPr>
              <w:t xml:space="preserve">Оператори ринку харчових продуктів зобов’язані забезпечити, щоб інформація, зазначена в пунктах 1), 6), 7) і 8) частини першої статті 7, також була вказана на зовнішній упаковці, в якій упаковані харчові продукти перебувають в обігу. Дана вимога не застосовується, якщо етикетку внутрішнього пакування можна прочитати  крізь зовнішню упаковку, яка виготовлена з безбарвного або кольорового прозорого матеріалу, в тому числі комбінованого з кольоровим (відкриті упаковки та ящики і </w:t>
            </w:r>
            <w:proofErr w:type="spellStart"/>
            <w:r w:rsidRPr="0013002B">
              <w:rPr>
                <w:rFonts w:ascii="Times New Roman" w:hAnsi="Times New Roman" w:cs="Times New Roman"/>
                <w:color w:val="FF0000"/>
              </w:rPr>
              <w:t>т.д</w:t>
            </w:r>
            <w:proofErr w:type="spellEnd"/>
            <w:r w:rsidRPr="0013002B">
              <w:rPr>
                <w:rFonts w:ascii="Times New Roman" w:hAnsi="Times New Roman" w:cs="Times New Roman"/>
                <w:color w:val="FF0000"/>
              </w:rPr>
              <w:t>), або якщо є в наявності відповідні отвори в зовнішній упаковці.</w:t>
            </w:r>
          </w:p>
          <w:p w:rsidR="00EA20E7" w:rsidRPr="00E51028" w:rsidRDefault="00EA20E7" w:rsidP="00EA20E7">
            <w:pPr>
              <w:rPr>
                <w:rFonts w:ascii="Times New Roman" w:hAnsi="Times New Roman" w:cs="Times New Roman"/>
              </w:rPr>
            </w:pPr>
            <w:r w:rsidRPr="0013002B">
              <w:rPr>
                <w:rFonts w:ascii="Times New Roman" w:hAnsi="Times New Roman" w:cs="Times New Roman"/>
                <w:color w:val="FF0000"/>
              </w:rPr>
              <w:t>Відповідно до Директиви ЕС 1169/2011 ст.2 (е)та ст.9 та 10 цього законопроекту</w:t>
            </w:r>
          </w:p>
        </w:tc>
      </w:tr>
      <w:tr w:rsidR="003E064C" w:rsidRPr="00E51028" w:rsidTr="00EC432E">
        <w:tc>
          <w:tcPr>
            <w:tcW w:w="7863" w:type="dxa"/>
          </w:tcPr>
          <w:p w:rsidR="004C092C" w:rsidRPr="00E51028" w:rsidRDefault="004C092C" w:rsidP="00E51028">
            <w:pPr>
              <w:ind w:firstLine="425"/>
              <w:jc w:val="both"/>
              <w:rPr>
                <w:rFonts w:ascii="Times New Roman" w:hAnsi="Times New Roman" w:cs="Times New Roman"/>
              </w:rPr>
            </w:pPr>
            <w:r w:rsidRPr="00E51028">
              <w:rPr>
                <w:rFonts w:ascii="Times New Roman" w:hAnsi="Times New Roman" w:cs="Times New Roman"/>
              </w:rPr>
              <w:lastRenderedPageBreak/>
              <w:t xml:space="preserve">8. Оператори ринку харчових продуктів, що постачають іншим операторам ринку харчових продуктів, харчові продукти, які не призначені для кінцевого споживача або закладів громадського харчування, зобов’язані забезпечити, щоб іншим операторам ринку харчових продуктів була надана достатня інформація для того, щоб останні могли виконати свої обов’язків згідно з положеннями </w:t>
            </w:r>
            <w:r w:rsidRPr="00EA20E7">
              <w:rPr>
                <w:rFonts w:ascii="Times New Roman" w:hAnsi="Times New Roman" w:cs="Times New Roman"/>
                <w:b/>
              </w:rPr>
              <w:t>частини другої</w:t>
            </w:r>
            <w:r w:rsidRPr="00E51028">
              <w:rPr>
                <w:rFonts w:ascii="Times New Roman" w:hAnsi="Times New Roman" w:cs="Times New Roman"/>
              </w:rPr>
              <w:t xml:space="preserve"> цієї статті.</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EA20E7" w:rsidP="00E51028">
            <w:pPr>
              <w:rPr>
                <w:rFonts w:ascii="Times New Roman" w:hAnsi="Times New Roman" w:cs="Times New Roman"/>
              </w:rPr>
            </w:pPr>
            <w:r w:rsidRPr="00EA20E7">
              <w:rPr>
                <w:rFonts w:ascii="Times New Roman" w:hAnsi="Times New Roman" w:cs="Times New Roman"/>
                <w:color w:val="FF0000"/>
              </w:rPr>
              <w:t xml:space="preserve">Частини другої немає. </w:t>
            </w:r>
            <w:proofErr w:type="spellStart"/>
            <w:r w:rsidRPr="00EA20E7">
              <w:rPr>
                <w:rFonts w:ascii="Times New Roman" w:hAnsi="Times New Roman" w:cs="Times New Roman"/>
                <w:color w:val="FF0000"/>
              </w:rPr>
              <w:t>Внести</w:t>
            </w:r>
            <w:proofErr w:type="spellEnd"/>
            <w:r w:rsidRPr="00EA20E7">
              <w:rPr>
                <w:rFonts w:ascii="Times New Roman" w:hAnsi="Times New Roman" w:cs="Times New Roman"/>
                <w:color w:val="FF0000"/>
              </w:rPr>
              <w:t xml:space="preserve"> корективи </w:t>
            </w:r>
          </w:p>
        </w:tc>
      </w:tr>
      <w:tr w:rsidR="003E064C" w:rsidRPr="00E51028" w:rsidTr="00EC432E">
        <w:trPr>
          <w:trHeight w:val="1265"/>
        </w:trPr>
        <w:tc>
          <w:tcPr>
            <w:tcW w:w="7863" w:type="dxa"/>
          </w:tcPr>
          <w:p w:rsidR="004C092C" w:rsidRPr="00E51028" w:rsidRDefault="004C092C" w:rsidP="00E51028">
            <w:pPr>
              <w:keepNext/>
              <w:ind w:firstLine="425"/>
              <w:jc w:val="both"/>
              <w:rPr>
                <w:rFonts w:ascii="Times New Roman" w:hAnsi="Times New Roman" w:cs="Times New Roman"/>
                <w:b/>
              </w:rPr>
            </w:pPr>
            <w:r w:rsidRPr="00E51028">
              <w:rPr>
                <w:rFonts w:ascii="Times New Roman" w:hAnsi="Times New Roman" w:cs="Times New Roman"/>
                <w:b/>
              </w:rPr>
              <w:lastRenderedPageBreak/>
              <w:t>Стаття 7.</w:t>
            </w:r>
            <w:r w:rsidRPr="00E51028">
              <w:rPr>
                <w:rFonts w:ascii="Times New Roman" w:hAnsi="Times New Roman" w:cs="Times New Roman"/>
              </w:rPr>
              <w:t xml:space="preserve"> Перелік обов’язкової інформації про харчові продукти</w:t>
            </w:r>
          </w:p>
          <w:p w:rsidR="004C092C" w:rsidRPr="00E51028" w:rsidRDefault="004C092C" w:rsidP="00E51028">
            <w:pPr>
              <w:pStyle w:val="ListParagraph"/>
              <w:numPr>
                <w:ilvl w:val="0"/>
                <w:numId w:val="8"/>
              </w:numPr>
              <w:ind w:left="0" w:firstLine="425"/>
              <w:contextualSpacing w:val="0"/>
              <w:jc w:val="both"/>
              <w:rPr>
                <w:rFonts w:ascii="Times New Roman" w:hAnsi="Times New Roman"/>
                <w:lang w:val="uk-UA"/>
              </w:rPr>
            </w:pPr>
            <w:r w:rsidRPr="00E51028">
              <w:rPr>
                <w:rFonts w:ascii="Times New Roman" w:hAnsi="Times New Roman"/>
                <w:lang w:val="uk-UA"/>
              </w:rPr>
              <w:t>Обов’язковою до надання є така інформація:</w:t>
            </w:r>
          </w:p>
          <w:p w:rsidR="004C092C" w:rsidRPr="00E51028" w:rsidRDefault="004C092C" w:rsidP="00E51028">
            <w:pPr>
              <w:pStyle w:val="ListParagraph"/>
              <w:numPr>
                <w:ilvl w:val="0"/>
                <w:numId w:val="9"/>
              </w:numPr>
              <w:ind w:left="0" w:firstLine="425"/>
              <w:contextualSpacing w:val="0"/>
              <w:jc w:val="both"/>
              <w:rPr>
                <w:rFonts w:ascii="Times New Roman" w:hAnsi="Times New Roman"/>
                <w:lang w:val="uk-UA"/>
              </w:rPr>
            </w:pPr>
            <w:r w:rsidRPr="00B25240">
              <w:rPr>
                <w:rFonts w:ascii="Times New Roman" w:hAnsi="Times New Roman"/>
                <w:b/>
                <w:lang w:val="uk-UA"/>
              </w:rPr>
              <w:t>назва харчового продукту</w:t>
            </w:r>
            <w:r w:rsidRPr="00E51028">
              <w:rPr>
                <w:rFonts w:ascii="Times New Roman" w:hAnsi="Times New Roman"/>
                <w:lang w:val="uk-UA"/>
              </w:rPr>
              <w:t>;</w:t>
            </w:r>
          </w:p>
          <w:p w:rsidR="004C092C" w:rsidRPr="00E51028" w:rsidRDefault="004C092C" w:rsidP="00E51028">
            <w:pPr>
              <w:pStyle w:val="ListParagraph"/>
              <w:numPr>
                <w:ilvl w:val="0"/>
                <w:numId w:val="9"/>
              </w:numPr>
              <w:ind w:left="0" w:firstLine="425"/>
              <w:contextualSpacing w:val="0"/>
              <w:jc w:val="both"/>
              <w:rPr>
                <w:rFonts w:ascii="Times New Roman" w:hAnsi="Times New Roman"/>
                <w:lang w:val="uk-UA"/>
              </w:rPr>
            </w:pPr>
            <w:r w:rsidRPr="00E51028">
              <w:rPr>
                <w:rFonts w:ascii="Times New Roman" w:hAnsi="Times New Roman"/>
                <w:lang w:val="uk-UA"/>
              </w:rPr>
              <w:t>перелік інгредієнтів;</w:t>
            </w:r>
          </w:p>
          <w:p w:rsidR="004C092C" w:rsidRDefault="004C092C" w:rsidP="00E51028">
            <w:pPr>
              <w:pStyle w:val="ListParagraph"/>
              <w:numPr>
                <w:ilvl w:val="0"/>
                <w:numId w:val="9"/>
              </w:numPr>
              <w:ind w:left="0" w:firstLine="425"/>
              <w:contextualSpacing w:val="0"/>
              <w:jc w:val="both"/>
              <w:rPr>
                <w:rFonts w:ascii="Times New Roman" w:hAnsi="Times New Roman"/>
                <w:lang w:val="uk-UA"/>
              </w:rPr>
            </w:pPr>
            <w:r w:rsidRPr="00E51028">
              <w:rPr>
                <w:rFonts w:ascii="Times New Roman" w:hAnsi="Times New Roman"/>
                <w:lang w:val="uk-UA"/>
              </w:rPr>
              <w:t>будь-які інгредієнти або допоміжні речовини для переробки, що перелічені в Додатку</w:t>
            </w:r>
            <w:r w:rsidRPr="00E51028">
              <w:rPr>
                <w:rFonts w:ascii="Times New Roman" w:hAnsi="Times New Roman"/>
                <w:color w:val="FF0000"/>
                <w:lang w:val="uk-UA"/>
              </w:rPr>
              <w:t xml:space="preserve"> </w:t>
            </w:r>
            <w:r w:rsidRPr="00E51028">
              <w:rPr>
                <w:rFonts w:ascii="Times New Roman" w:hAnsi="Times New Roman"/>
                <w:color w:val="000000"/>
                <w:lang w:val="uk-UA"/>
              </w:rPr>
              <w:t>1</w:t>
            </w:r>
            <w:r w:rsidRPr="00E51028">
              <w:rPr>
                <w:rFonts w:ascii="Times New Roman" w:hAnsi="Times New Roman"/>
                <w:color w:val="FF0000"/>
                <w:lang w:val="uk-UA"/>
              </w:rPr>
              <w:t xml:space="preserve"> </w:t>
            </w:r>
            <w:r w:rsidRPr="00E51028">
              <w:rPr>
                <w:rFonts w:ascii="Times New Roman" w:hAnsi="Times New Roman"/>
                <w:lang w:val="uk-UA"/>
              </w:rPr>
              <w:t xml:space="preserve">до цього Закону або походять з речовин чи продуктів, перелічених у Додатку </w:t>
            </w:r>
            <w:r w:rsidRPr="00E51028">
              <w:rPr>
                <w:rFonts w:ascii="Times New Roman" w:hAnsi="Times New Roman"/>
                <w:color w:val="000000"/>
                <w:lang w:val="uk-UA"/>
              </w:rPr>
              <w:t>1</w:t>
            </w:r>
            <w:r w:rsidRPr="00E51028">
              <w:rPr>
                <w:rFonts w:ascii="Times New Roman" w:hAnsi="Times New Roman"/>
                <w:lang w:val="uk-UA"/>
              </w:rPr>
              <w:t xml:space="preserve"> до цього Закону, які спричиняють алергічні реакції або непереносимість, та використовуються у виготовленні чи виробництві харчового продукту і залишаються присутніми у готовому продукті, навіть у зміненій формі;</w:t>
            </w:r>
          </w:p>
          <w:p w:rsidR="00DE458B" w:rsidRPr="00E51028" w:rsidRDefault="00DE458B" w:rsidP="00DE458B">
            <w:pPr>
              <w:pStyle w:val="ListParagraph"/>
              <w:ind w:left="425"/>
              <w:contextualSpacing w:val="0"/>
              <w:jc w:val="both"/>
              <w:rPr>
                <w:rFonts w:ascii="Times New Roman" w:hAnsi="Times New Roman"/>
                <w:lang w:val="uk-UA"/>
              </w:rPr>
            </w:pPr>
          </w:p>
          <w:p w:rsidR="004C092C" w:rsidRPr="00DE458B" w:rsidRDefault="004C092C" w:rsidP="00E51028">
            <w:pPr>
              <w:pStyle w:val="ListParagraph"/>
              <w:numPr>
                <w:ilvl w:val="0"/>
                <w:numId w:val="9"/>
              </w:numPr>
              <w:ind w:left="0" w:firstLine="425"/>
              <w:contextualSpacing w:val="0"/>
              <w:jc w:val="both"/>
              <w:rPr>
                <w:rFonts w:ascii="Times New Roman" w:hAnsi="Times New Roman"/>
                <w:highlight w:val="lightGray"/>
                <w:lang w:val="uk-UA"/>
              </w:rPr>
            </w:pPr>
            <w:r w:rsidRPr="00DE458B">
              <w:rPr>
                <w:rFonts w:ascii="Times New Roman" w:hAnsi="Times New Roman"/>
                <w:highlight w:val="lightGray"/>
                <w:lang w:val="uk-UA"/>
              </w:rPr>
              <w:t>кількісний вміст певних інгредієнтів або категорій інгредієнтів;</w:t>
            </w:r>
          </w:p>
          <w:p w:rsidR="00620063" w:rsidRDefault="00620063" w:rsidP="00620063">
            <w:pPr>
              <w:jc w:val="both"/>
              <w:rPr>
                <w:rFonts w:ascii="Times New Roman" w:hAnsi="Times New Roman"/>
              </w:rPr>
            </w:pPr>
          </w:p>
          <w:p w:rsidR="00620063" w:rsidRDefault="00620063" w:rsidP="00620063">
            <w:pPr>
              <w:jc w:val="both"/>
              <w:rPr>
                <w:rFonts w:ascii="Times New Roman" w:hAnsi="Times New Roman"/>
              </w:rPr>
            </w:pPr>
          </w:p>
          <w:p w:rsidR="00DE458B" w:rsidRDefault="00DE458B" w:rsidP="00620063">
            <w:pPr>
              <w:jc w:val="both"/>
              <w:rPr>
                <w:rFonts w:ascii="Times New Roman" w:hAnsi="Times New Roman"/>
              </w:rPr>
            </w:pPr>
          </w:p>
          <w:p w:rsidR="00DE458B" w:rsidRDefault="00DE458B" w:rsidP="00620063">
            <w:pPr>
              <w:jc w:val="both"/>
              <w:rPr>
                <w:rFonts w:ascii="Times New Roman" w:hAnsi="Times New Roman"/>
              </w:rPr>
            </w:pPr>
          </w:p>
          <w:p w:rsidR="00DE458B" w:rsidRDefault="00DE458B" w:rsidP="00620063">
            <w:pPr>
              <w:jc w:val="both"/>
              <w:rPr>
                <w:rFonts w:ascii="Times New Roman" w:hAnsi="Times New Roman"/>
              </w:rPr>
            </w:pPr>
          </w:p>
          <w:p w:rsidR="00DE458B" w:rsidRDefault="00DE458B" w:rsidP="00620063">
            <w:pPr>
              <w:jc w:val="both"/>
              <w:rPr>
                <w:rFonts w:ascii="Times New Roman" w:hAnsi="Times New Roman"/>
              </w:rPr>
            </w:pPr>
          </w:p>
          <w:p w:rsidR="00DE458B" w:rsidRDefault="00DE458B" w:rsidP="00620063">
            <w:pPr>
              <w:jc w:val="both"/>
              <w:rPr>
                <w:rFonts w:ascii="Times New Roman" w:hAnsi="Times New Roman"/>
              </w:rPr>
            </w:pPr>
          </w:p>
          <w:p w:rsidR="00620063" w:rsidRPr="00620063" w:rsidRDefault="00620063" w:rsidP="00620063">
            <w:pPr>
              <w:jc w:val="both"/>
              <w:rPr>
                <w:rFonts w:ascii="Times New Roman" w:hAnsi="Times New Roman"/>
              </w:rPr>
            </w:pPr>
          </w:p>
          <w:p w:rsidR="004C092C" w:rsidRDefault="004C092C" w:rsidP="00E51028">
            <w:pPr>
              <w:pStyle w:val="ListParagraph"/>
              <w:numPr>
                <w:ilvl w:val="0"/>
                <w:numId w:val="9"/>
              </w:numPr>
              <w:ind w:left="0" w:firstLine="425"/>
              <w:contextualSpacing w:val="0"/>
              <w:jc w:val="both"/>
              <w:rPr>
                <w:rFonts w:ascii="Times New Roman" w:hAnsi="Times New Roman"/>
                <w:lang w:val="uk-UA"/>
              </w:rPr>
            </w:pPr>
            <w:r w:rsidRPr="00E51028">
              <w:rPr>
                <w:rFonts w:ascii="Times New Roman" w:hAnsi="Times New Roman"/>
                <w:lang w:val="uk-UA"/>
              </w:rPr>
              <w:t xml:space="preserve">кількість харчового продукту в установлених одиницях виміру (маса </w:t>
            </w:r>
            <w:proofErr w:type="spellStart"/>
            <w:r w:rsidRPr="00E51028">
              <w:rPr>
                <w:rFonts w:ascii="Times New Roman" w:hAnsi="Times New Roman"/>
                <w:lang w:val="uk-UA"/>
              </w:rPr>
              <w:t>нетто</w:t>
            </w:r>
            <w:proofErr w:type="spellEnd"/>
            <w:r w:rsidRPr="00E51028">
              <w:rPr>
                <w:rFonts w:ascii="Times New Roman" w:hAnsi="Times New Roman"/>
                <w:lang w:val="uk-UA"/>
              </w:rPr>
              <w:t>, вага, об’єм або поштучно);</w:t>
            </w:r>
          </w:p>
          <w:p w:rsidR="00D20EB9" w:rsidRPr="00E51028" w:rsidRDefault="00D20EB9" w:rsidP="00D20EB9">
            <w:pPr>
              <w:pStyle w:val="ListParagraph"/>
              <w:ind w:left="425"/>
              <w:contextualSpacing w:val="0"/>
              <w:jc w:val="both"/>
              <w:rPr>
                <w:rFonts w:ascii="Times New Roman" w:hAnsi="Times New Roman"/>
                <w:lang w:val="uk-UA"/>
              </w:rPr>
            </w:pPr>
          </w:p>
          <w:p w:rsidR="004C092C" w:rsidRDefault="004C092C" w:rsidP="00E51028">
            <w:pPr>
              <w:pStyle w:val="ListParagraph"/>
              <w:numPr>
                <w:ilvl w:val="0"/>
                <w:numId w:val="9"/>
              </w:numPr>
              <w:ind w:left="0" w:firstLine="425"/>
              <w:contextualSpacing w:val="0"/>
              <w:jc w:val="both"/>
              <w:rPr>
                <w:rFonts w:ascii="Times New Roman" w:hAnsi="Times New Roman"/>
                <w:lang w:val="uk-UA"/>
              </w:rPr>
            </w:pPr>
            <w:r w:rsidRPr="00E51028">
              <w:rPr>
                <w:rFonts w:ascii="Times New Roman" w:hAnsi="Times New Roman"/>
                <w:lang w:val="uk-UA"/>
              </w:rPr>
              <w:t>часові характеристики придатності харчового продукту;</w:t>
            </w:r>
          </w:p>
          <w:p w:rsidR="00D20EB9" w:rsidRDefault="00D20EB9" w:rsidP="00D20EB9">
            <w:pPr>
              <w:jc w:val="both"/>
              <w:rPr>
                <w:rFonts w:ascii="Times New Roman" w:hAnsi="Times New Roman"/>
              </w:rPr>
            </w:pPr>
          </w:p>
          <w:p w:rsidR="00D20EB9" w:rsidRDefault="00D20EB9" w:rsidP="00D20EB9">
            <w:pPr>
              <w:jc w:val="both"/>
              <w:rPr>
                <w:rFonts w:ascii="Times New Roman" w:hAnsi="Times New Roman"/>
              </w:rPr>
            </w:pPr>
          </w:p>
          <w:p w:rsidR="00D20EB9" w:rsidRDefault="00D20EB9" w:rsidP="00D20EB9">
            <w:pPr>
              <w:jc w:val="both"/>
              <w:rPr>
                <w:rFonts w:ascii="Times New Roman" w:hAnsi="Times New Roman"/>
              </w:rPr>
            </w:pPr>
          </w:p>
          <w:p w:rsidR="00D20EB9" w:rsidRPr="00D20EB9" w:rsidRDefault="00D20EB9" w:rsidP="00D20EB9">
            <w:pPr>
              <w:jc w:val="both"/>
              <w:rPr>
                <w:rFonts w:ascii="Times New Roman" w:hAnsi="Times New Roman"/>
              </w:rPr>
            </w:pPr>
          </w:p>
          <w:p w:rsidR="004C092C" w:rsidRDefault="004C092C" w:rsidP="00E51028">
            <w:pPr>
              <w:pStyle w:val="ListParagraph"/>
              <w:numPr>
                <w:ilvl w:val="0"/>
                <w:numId w:val="9"/>
              </w:numPr>
              <w:ind w:left="0" w:firstLine="425"/>
              <w:contextualSpacing w:val="0"/>
              <w:jc w:val="both"/>
              <w:rPr>
                <w:rFonts w:ascii="Times New Roman" w:hAnsi="Times New Roman"/>
                <w:lang w:val="uk-UA"/>
              </w:rPr>
            </w:pPr>
            <w:r w:rsidRPr="00E51028">
              <w:rPr>
                <w:rFonts w:ascii="Times New Roman" w:hAnsi="Times New Roman"/>
                <w:lang w:val="uk-UA"/>
              </w:rPr>
              <w:t>будь-які спеціальні умови зберігання та/або умови використання;</w:t>
            </w:r>
            <w:r w:rsidRPr="00E51028">
              <w:rPr>
                <w:rFonts w:ascii="Times New Roman" w:hAnsi="Times New Roman"/>
                <w:lang w:val="uk-UA"/>
              </w:rPr>
              <w:tab/>
            </w:r>
          </w:p>
          <w:p w:rsidR="00EA20E7" w:rsidRDefault="00EA20E7" w:rsidP="00EA20E7">
            <w:pPr>
              <w:jc w:val="both"/>
              <w:rPr>
                <w:rFonts w:ascii="Times New Roman" w:hAnsi="Times New Roman"/>
              </w:rPr>
            </w:pPr>
          </w:p>
          <w:p w:rsidR="00EA20E7" w:rsidRDefault="00EA20E7" w:rsidP="00EA20E7">
            <w:pPr>
              <w:jc w:val="both"/>
              <w:rPr>
                <w:rFonts w:ascii="Times New Roman" w:hAnsi="Times New Roman"/>
              </w:rPr>
            </w:pPr>
          </w:p>
          <w:p w:rsidR="00516016" w:rsidRDefault="00516016" w:rsidP="00EA20E7">
            <w:pPr>
              <w:jc w:val="both"/>
              <w:rPr>
                <w:rFonts w:ascii="Times New Roman" w:hAnsi="Times New Roman"/>
              </w:rPr>
            </w:pPr>
          </w:p>
          <w:p w:rsidR="00516016" w:rsidRDefault="00516016" w:rsidP="00EA20E7">
            <w:pPr>
              <w:jc w:val="both"/>
              <w:rPr>
                <w:rFonts w:ascii="Times New Roman" w:hAnsi="Times New Roman"/>
              </w:rPr>
            </w:pPr>
          </w:p>
          <w:p w:rsidR="00516016" w:rsidRPr="00EA20E7" w:rsidRDefault="00516016" w:rsidP="00EA20E7">
            <w:pPr>
              <w:jc w:val="both"/>
              <w:rPr>
                <w:rFonts w:ascii="Times New Roman" w:hAnsi="Times New Roman"/>
              </w:rPr>
            </w:pPr>
          </w:p>
          <w:p w:rsidR="004C092C" w:rsidRPr="00E51028" w:rsidRDefault="004C092C" w:rsidP="00E51028">
            <w:pPr>
              <w:pStyle w:val="ListParagraph"/>
              <w:numPr>
                <w:ilvl w:val="0"/>
                <w:numId w:val="9"/>
              </w:numPr>
              <w:ind w:left="0" w:firstLine="425"/>
              <w:contextualSpacing w:val="0"/>
              <w:jc w:val="both"/>
              <w:rPr>
                <w:rFonts w:ascii="Times New Roman" w:hAnsi="Times New Roman"/>
                <w:lang w:val="uk-UA"/>
              </w:rPr>
            </w:pPr>
            <w:r w:rsidRPr="00E51028">
              <w:rPr>
                <w:rFonts w:ascii="Times New Roman" w:hAnsi="Times New Roman"/>
                <w:lang w:val="uk-UA"/>
              </w:rPr>
              <w:t>) назва та місцезнаходження оператора ринку в Україні, що відповідає за обов’язкову інформацію про харчовий продукт</w:t>
            </w:r>
            <w:r w:rsidRPr="00E51028">
              <w:rPr>
                <w:rFonts w:ascii="Times New Roman" w:hAnsi="Times New Roman"/>
                <w:color w:val="000000"/>
                <w:lang w:val="uk-UA"/>
              </w:rPr>
              <w:t>;</w:t>
            </w:r>
          </w:p>
          <w:p w:rsidR="004C092C" w:rsidRDefault="004C092C" w:rsidP="00E51028">
            <w:pPr>
              <w:pStyle w:val="ListParagraph"/>
              <w:numPr>
                <w:ilvl w:val="0"/>
                <w:numId w:val="9"/>
              </w:numPr>
              <w:ind w:left="0" w:firstLine="425"/>
              <w:contextualSpacing w:val="0"/>
              <w:jc w:val="both"/>
              <w:rPr>
                <w:rFonts w:ascii="Times New Roman" w:hAnsi="Times New Roman"/>
                <w:lang w:val="uk-UA"/>
              </w:rPr>
            </w:pPr>
            <w:r w:rsidRPr="00E51028">
              <w:rPr>
                <w:rFonts w:ascii="Times New Roman" w:hAnsi="Times New Roman"/>
                <w:lang w:val="uk-UA"/>
              </w:rPr>
              <w:t xml:space="preserve">країна походження </w:t>
            </w:r>
            <w:r w:rsidRPr="00516016">
              <w:rPr>
                <w:rFonts w:ascii="Times New Roman" w:hAnsi="Times New Roman"/>
                <w:strike/>
                <w:highlight w:val="lightGray"/>
                <w:lang w:val="uk-UA"/>
              </w:rPr>
              <w:t>або</w:t>
            </w:r>
            <w:r w:rsidRPr="00516016">
              <w:rPr>
                <w:rFonts w:ascii="Times New Roman" w:hAnsi="Times New Roman"/>
                <w:strike/>
                <w:lang w:val="uk-UA"/>
              </w:rPr>
              <w:t xml:space="preserve"> </w:t>
            </w:r>
            <w:r w:rsidRPr="00516016">
              <w:rPr>
                <w:rFonts w:ascii="Times New Roman" w:hAnsi="Times New Roman"/>
                <w:strike/>
                <w:highlight w:val="lightGray"/>
                <w:lang w:val="uk-UA"/>
              </w:rPr>
              <w:t>місце походження</w:t>
            </w:r>
            <w:r w:rsidRPr="00E51028">
              <w:rPr>
                <w:rFonts w:ascii="Times New Roman" w:hAnsi="Times New Roman"/>
                <w:lang w:val="uk-UA"/>
              </w:rPr>
              <w:t xml:space="preserve"> – у випадках, передбачених статтею 21 цього Закону;</w:t>
            </w:r>
          </w:p>
          <w:p w:rsidR="00516016" w:rsidRPr="00E51028" w:rsidRDefault="00516016" w:rsidP="00516016">
            <w:pPr>
              <w:pStyle w:val="ListParagraph"/>
              <w:ind w:left="425"/>
              <w:contextualSpacing w:val="0"/>
              <w:jc w:val="both"/>
              <w:rPr>
                <w:rFonts w:ascii="Times New Roman" w:hAnsi="Times New Roman"/>
                <w:lang w:val="uk-UA"/>
              </w:rPr>
            </w:pPr>
          </w:p>
          <w:p w:rsidR="004C092C" w:rsidRDefault="004C092C" w:rsidP="00E51028">
            <w:pPr>
              <w:pStyle w:val="ListParagraph"/>
              <w:numPr>
                <w:ilvl w:val="0"/>
                <w:numId w:val="9"/>
              </w:numPr>
              <w:ind w:left="0" w:firstLine="425"/>
              <w:contextualSpacing w:val="0"/>
              <w:jc w:val="both"/>
              <w:rPr>
                <w:rFonts w:ascii="Times New Roman" w:hAnsi="Times New Roman"/>
                <w:lang w:val="uk-UA"/>
              </w:rPr>
            </w:pPr>
            <w:r w:rsidRPr="00E51028">
              <w:rPr>
                <w:rFonts w:ascii="Times New Roman" w:hAnsi="Times New Roman"/>
                <w:lang w:val="uk-UA"/>
              </w:rPr>
              <w:t xml:space="preserve">інструкції з використання – у випадках, коли відсутність таких </w:t>
            </w:r>
            <w:r w:rsidRPr="00E51028">
              <w:rPr>
                <w:rFonts w:ascii="Times New Roman" w:hAnsi="Times New Roman"/>
                <w:lang w:val="uk-UA"/>
              </w:rPr>
              <w:lastRenderedPageBreak/>
              <w:t>інструкцій ускладнює належне використання продукту;</w:t>
            </w:r>
          </w:p>
          <w:p w:rsidR="00EA20E7" w:rsidRDefault="00EA20E7" w:rsidP="00EA20E7">
            <w:pPr>
              <w:jc w:val="both"/>
              <w:rPr>
                <w:rFonts w:ascii="Times New Roman" w:hAnsi="Times New Roman"/>
              </w:rPr>
            </w:pPr>
          </w:p>
          <w:p w:rsidR="00EA20E7" w:rsidRDefault="00EA20E7" w:rsidP="00EA20E7">
            <w:pPr>
              <w:jc w:val="both"/>
              <w:rPr>
                <w:rFonts w:ascii="Times New Roman" w:hAnsi="Times New Roman"/>
              </w:rPr>
            </w:pPr>
          </w:p>
          <w:p w:rsidR="00EA20E7" w:rsidRDefault="00EA20E7" w:rsidP="00EA20E7">
            <w:pPr>
              <w:jc w:val="both"/>
              <w:rPr>
                <w:rFonts w:ascii="Times New Roman" w:hAnsi="Times New Roman"/>
              </w:rPr>
            </w:pPr>
          </w:p>
          <w:p w:rsidR="00EA20E7" w:rsidRDefault="00EA20E7" w:rsidP="00EA20E7">
            <w:pPr>
              <w:jc w:val="both"/>
              <w:rPr>
                <w:rFonts w:ascii="Times New Roman" w:hAnsi="Times New Roman"/>
              </w:rPr>
            </w:pPr>
          </w:p>
          <w:p w:rsidR="00EA20E7" w:rsidRDefault="00EA20E7" w:rsidP="00EA20E7">
            <w:pPr>
              <w:jc w:val="both"/>
              <w:rPr>
                <w:rFonts w:ascii="Times New Roman" w:hAnsi="Times New Roman"/>
              </w:rPr>
            </w:pPr>
          </w:p>
          <w:p w:rsidR="00516016" w:rsidRDefault="00516016" w:rsidP="00EA20E7">
            <w:pPr>
              <w:jc w:val="both"/>
              <w:rPr>
                <w:rFonts w:ascii="Times New Roman" w:hAnsi="Times New Roman"/>
              </w:rPr>
            </w:pPr>
          </w:p>
          <w:p w:rsidR="00EA20E7" w:rsidRPr="00EA20E7" w:rsidRDefault="00EA20E7" w:rsidP="00EA20E7">
            <w:pPr>
              <w:jc w:val="both"/>
              <w:rPr>
                <w:rFonts w:ascii="Times New Roman" w:hAnsi="Times New Roman"/>
              </w:rPr>
            </w:pPr>
          </w:p>
          <w:p w:rsidR="004C092C" w:rsidRDefault="004C092C" w:rsidP="00E51028">
            <w:pPr>
              <w:pStyle w:val="ListParagraph"/>
              <w:numPr>
                <w:ilvl w:val="0"/>
                <w:numId w:val="9"/>
              </w:numPr>
              <w:ind w:left="0" w:firstLine="425"/>
              <w:contextualSpacing w:val="0"/>
              <w:jc w:val="both"/>
              <w:rPr>
                <w:rFonts w:ascii="Times New Roman" w:hAnsi="Times New Roman"/>
                <w:lang w:val="uk-UA"/>
              </w:rPr>
            </w:pPr>
            <w:r w:rsidRPr="00E51028">
              <w:rPr>
                <w:rFonts w:ascii="Times New Roman" w:hAnsi="Times New Roman"/>
                <w:lang w:val="uk-UA"/>
              </w:rPr>
              <w:t>для напоїв з  вмістом спирту етилового понад 1,2 відсотка об’ємних одиниць – фактичний вміст спирту у напої;</w:t>
            </w:r>
          </w:p>
          <w:p w:rsidR="00EA20E7" w:rsidRDefault="00EA20E7" w:rsidP="00EA20E7">
            <w:pPr>
              <w:jc w:val="both"/>
              <w:rPr>
                <w:rFonts w:ascii="Times New Roman" w:hAnsi="Times New Roman"/>
              </w:rPr>
            </w:pPr>
          </w:p>
          <w:p w:rsidR="00EA20E7" w:rsidRDefault="00EA20E7" w:rsidP="00EA20E7">
            <w:pPr>
              <w:jc w:val="both"/>
              <w:rPr>
                <w:rFonts w:ascii="Times New Roman" w:hAnsi="Times New Roman"/>
              </w:rPr>
            </w:pPr>
          </w:p>
          <w:p w:rsidR="00EA20E7" w:rsidRDefault="00EA20E7" w:rsidP="00EA20E7">
            <w:pPr>
              <w:jc w:val="both"/>
              <w:rPr>
                <w:rFonts w:ascii="Times New Roman" w:hAnsi="Times New Roman"/>
              </w:rPr>
            </w:pPr>
          </w:p>
          <w:p w:rsidR="00EA20E7" w:rsidRDefault="00EA20E7" w:rsidP="00EA20E7">
            <w:pPr>
              <w:jc w:val="both"/>
              <w:rPr>
                <w:rFonts w:ascii="Times New Roman" w:hAnsi="Times New Roman"/>
              </w:rPr>
            </w:pPr>
          </w:p>
          <w:p w:rsidR="00EA20E7" w:rsidRDefault="00EA20E7" w:rsidP="00EA20E7">
            <w:pPr>
              <w:jc w:val="both"/>
              <w:rPr>
                <w:rFonts w:ascii="Times New Roman" w:hAnsi="Times New Roman"/>
              </w:rPr>
            </w:pPr>
          </w:p>
          <w:p w:rsidR="00EA20E7" w:rsidRDefault="00EA20E7" w:rsidP="00EA20E7">
            <w:pPr>
              <w:jc w:val="both"/>
              <w:rPr>
                <w:rFonts w:ascii="Times New Roman" w:hAnsi="Times New Roman"/>
              </w:rPr>
            </w:pPr>
          </w:p>
          <w:p w:rsidR="00EA20E7" w:rsidRPr="00EA20E7" w:rsidRDefault="00EA20E7" w:rsidP="00EA20E7">
            <w:pPr>
              <w:jc w:val="both"/>
              <w:rPr>
                <w:rFonts w:ascii="Times New Roman" w:hAnsi="Times New Roman"/>
              </w:rPr>
            </w:pPr>
          </w:p>
          <w:p w:rsidR="004C092C" w:rsidRPr="00E51028" w:rsidRDefault="004C092C" w:rsidP="00E51028">
            <w:pPr>
              <w:pStyle w:val="ListParagraph"/>
              <w:numPr>
                <w:ilvl w:val="0"/>
                <w:numId w:val="9"/>
              </w:numPr>
              <w:ind w:left="0" w:firstLine="425"/>
              <w:contextualSpacing w:val="0"/>
              <w:jc w:val="both"/>
              <w:rPr>
                <w:rFonts w:ascii="Times New Roman" w:hAnsi="Times New Roman"/>
                <w:lang w:val="uk-UA"/>
              </w:rPr>
            </w:pPr>
            <w:r w:rsidRPr="00E51028">
              <w:rPr>
                <w:rFonts w:ascii="Times New Roman" w:hAnsi="Times New Roman"/>
                <w:lang w:val="uk-UA"/>
              </w:rPr>
              <w:t>інформація про поживну цінність харчового продукту.</w:t>
            </w:r>
          </w:p>
          <w:p w:rsidR="003E064C" w:rsidRPr="00E51028" w:rsidRDefault="003E064C" w:rsidP="00E51028">
            <w:pPr>
              <w:rPr>
                <w:rFonts w:ascii="Times New Roman" w:hAnsi="Times New Roman" w:cs="Times New Roman"/>
              </w:rPr>
            </w:pPr>
          </w:p>
        </w:tc>
        <w:tc>
          <w:tcPr>
            <w:tcW w:w="3884" w:type="dxa"/>
          </w:tcPr>
          <w:p w:rsidR="003E064C" w:rsidRDefault="003E064C" w:rsidP="00E51028">
            <w:pPr>
              <w:rPr>
                <w:rFonts w:ascii="Times New Roman" w:hAnsi="Times New Roman" w:cs="Times New Roman"/>
              </w:rPr>
            </w:pPr>
          </w:p>
          <w:p w:rsidR="00EA20E7" w:rsidRDefault="00EA20E7" w:rsidP="00E51028">
            <w:pPr>
              <w:rPr>
                <w:rFonts w:ascii="Times New Roman" w:hAnsi="Times New Roman" w:cs="Times New Roman"/>
              </w:rPr>
            </w:pPr>
          </w:p>
          <w:p w:rsidR="00EA20E7" w:rsidRDefault="00EA20E7" w:rsidP="00E51028">
            <w:pPr>
              <w:rPr>
                <w:rFonts w:ascii="Times New Roman" w:hAnsi="Times New Roman" w:cs="Times New Roman"/>
              </w:rPr>
            </w:pPr>
          </w:p>
          <w:p w:rsidR="00EA20E7" w:rsidRDefault="00EA20E7" w:rsidP="00E51028">
            <w:pPr>
              <w:rPr>
                <w:rFonts w:ascii="Times New Roman" w:hAnsi="Times New Roman" w:cs="Times New Roman"/>
              </w:rPr>
            </w:pPr>
          </w:p>
          <w:p w:rsidR="00EA20E7" w:rsidRDefault="00EA20E7" w:rsidP="00E51028">
            <w:pPr>
              <w:rPr>
                <w:rFonts w:ascii="Times New Roman" w:hAnsi="Times New Roman" w:cs="Times New Roman"/>
              </w:rPr>
            </w:pPr>
          </w:p>
          <w:p w:rsidR="00EA20E7" w:rsidRDefault="00EA20E7" w:rsidP="00E51028">
            <w:pPr>
              <w:rPr>
                <w:rFonts w:ascii="Times New Roman" w:hAnsi="Times New Roman" w:cs="Times New Roman"/>
              </w:rPr>
            </w:pPr>
          </w:p>
          <w:p w:rsidR="00EA20E7" w:rsidRDefault="00EA20E7" w:rsidP="00E51028">
            <w:pPr>
              <w:rPr>
                <w:rFonts w:ascii="Times New Roman" w:hAnsi="Times New Roman" w:cs="Times New Roman"/>
              </w:rPr>
            </w:pPr>
          </w:p>
          <w:p w:rsidR="00EA20E7" w:rsidRDefault="00EA20E7" w:rsidP="00E51028">
            <w:pPr>
              <w:rPr>
                <w:rFonts w:ascii="Times New Roman" w:hAnsi="Times New Roman" w:cs="Times New Roman"/>
              </w:rPr>
            </w:pPr>
          </w:p>
          <w:p w:rsidR="00EA20E7" w:rsidRDefault="00EA20E7" w:rsidP="00E51028">
            <w:pPr>
              <w:rPr>
                <w:rFonts w:ascii="Times New Roman" w:hAnsi="Times New Roman" w:cs="Times New Roman"/>
              </w:rPr>
            </w:pPr>
          </w:p>
          <w:p w:rsidR="00EA20E7" w:rsidRDefault="00EA20E7" w:rsidP="00E51028">
            <w:pPr>
              <w:rPr>
                <w:rFonts w:ascii="Times New Roman" w:hAnsi="Times New Roman" w:cs="Times New Roman"/>
              </w:rPr>
            </w:pPr>
          </w:p>
          <w:p w:rsidR="00620063" w:rsidRDefault="00620063" w:rsidP="00620063">
            <w:pPr>
              <w:spacing w:line="276" w:lineRule="auto"/>
              <w:rPr>
                <w:rFonts w:ascii="Times New Roman" w:eastAsia="Calibri" w:hAnsi="Times New Roman" w:cs="Times New Roman"/>
                <w:b/>
                <w:color w:val="FF0000"/>
              </w:rPr>
            </w:pPr>
            <w:r w:rsidRPr="00620063">
              <w:rPr>
                <w:rFonts w:ascii="Times New Roman" w:eastAsia="Calibri" w:hAnsi="Times New Roman" w:cs="Times New Roman"/>
                <w:highlight w:val="yellow"/>
              </w:rPr>
              <w:t>4) кількісний вміст певних інгредієнтів або категорій інгредієнтів</w:t>
            </w:r>
            <w:r w:rsidRPr="002C1B2B">
              <w:rPr>
                <w:rFonts w:ascii="Times New Roman" w:eastAsia="Calibri" w:hAnsi="Times New Roman" w:cs="Times New Roman"/>
                <w:highlight w:val="yellow"/>
              </w:rPr>
              <w:t xml:space="preserve">, </w:t>
            </w:r>
            <w:r w:rsidRPr="002C1B2B">
              <w:rPr>
                <w:rFonts w:ascii="Times New Roman" w:eastAsia="Calibri" w:hAnsi="Times New Roman" w:cs="Times New Roman"/>
                <w:b/>
                <w:highlight w:val="yellow"/>
              </w:rPr>
              <w:t>у випадках передбачених цим Законом;</w:t>
            </w:r>
          </w:p>
          <w:p w:rsidR="00620063" w:rsidRDefault="00620063" w:rsidP="00620063">
            <w:pPr>
              <w:spacing w:line="276" w:lineRule="auto"/>
              <w:rPr>
                <w:rFonts w:ascii="Times New Roman" w:eastAsia="Calibri" w:hAnsi="Times New Roman" w:cs="Times New Roman"/>
                <w:b/>
                <w:color w:val="FF0000"/>
              </w:rPr>
            </w:pPr>
          </w:p>
          <w:p w:rsidR="00620063" w:rsidRDefault="00620063" w:rsidP="00620063">
            <w:pPr>
              <w:spacing w:line="276" w:lineRule="auto"/>
              <w:rPr>
                <w:rFonts w:ascii="Times New Roman" w:eastAsia="Calibri" w:hAnsi="Times New Roman" w:cs="Times New Roman"/>
                <w:b/>
              </w:rPr>
            </w:pPr>
          </w:p>
          <w:p w:rsidR="00DE458B" w:rsidRDefault="00DE458B" w:rsidP="00620063">
            <w:pPr>
              <w:spacing w:line="276" w:lineRule="auto"/>
              <w:rPr>
                <w:rFonts w:ascii="Times New Roman" w:eastAsia="Calibri" w:hAnsi="Times New Roman" w:cs="Times New Roman"/>
                <w:b/>
              </w:rPr>
            </w:pPr>
          </w:p>
          <w:p w:rsidR="00DE458B" w:rsidRDefault="00DE458B" w:rsidP="00620063">
            <w:pPr>
              <w:spacing w:line="276" w:lineRule="auto"/>
              <w:rPr>
                <w:rFonts w:ascii="Times New Roman" w:eastAsia="Calibri" w:hAnsi="Times New Roman" w:cs="Times New Roman"/>
                <w:b/>
              </w:rPr>
            </w:pPr>
          </w:p>
          <w:p w:rsidR="00DE458B" w:rsidRDefault="00DE458B" w:rsidP="00620063">
            <w:pPr>
              <w:spacing w:line="276" w:lineRule="auto"/>
              <w:rPr>
                <w:rFonts w:ascii="Times New Roman" w:eastAsia="Calibri" w:hAnsi="Times New Roman" w:cs="Times New Roman"/>
                <w:b/>
              </w:rPr>
            </w:pPr>
          </w:p>
          <w:p w:rsidR="00DE458B" w:rsidRDefault="00DE458B" w:rsidP="00620063">
            <w:pPr>
              <w:spacing w:line="276" w:lineRule="auto"/>
              <w:rPr>
                <w:rFonts w:ascii="Times New Roman" w:eastAsia="Calibri" w:hAnsi="Times New Roman" w:cs="Times New Roman"/>
                <w:b/>
              </w:rPr>
            </w:pPr>
          </w:p>
          <w:p w:rsidR="00DE458B" w:rsidRPr="00620063" w:rsidRDefault="00DE458B" w:rsidP="00620063">
            <w:pPr>
              <w:spacing w:line="276" w:lineRule="auto"/>
              <w:rPr>
                <w:rFonts w:ascii="Times New Roman" w:eastAsia="Calibri" w:hAnsi="Times New Roman" w:cs="Times New Roman"/>
                <w:b/>
              </w:rPr>
            </w:pPr>
          </w:p>
          <w:p w:rsidR="00D20EB9" w:rsidRDefault="00D20EB9" w:rsidP="00E51028">
            <w:pPr>
              <w:rPr>
                <w:rFonts w:ascii="Times New Roman" w:hAnsi="Times New Roman" w:cs="Times New Roman"/>
              </w:rPr>
            </w:pPr>
            <w:r w:rsidRPr="00D20EB9">
              <w:rPr>
                <w:rFonts w:ascii="Times New Roman" w:hAnsi="Times New Roman" w:cs="Times New Roman"/>
                <w:highlight w:val="cyan"/>
              </w:rPr>
              <w:t>6) строк зберігання - дата “вжити до” або дата «бажано вжити до», а для відповідних харчових продуктів - також дата заморожування;</w:t>
            </w:r>
          </w:p>
          <w:p w:rsidR="00D20EB9" w:rsidRDefault="00D20EB9" w:rsidP="00E51028">
            <w:pPr>
              <w:rPr>
                <w:rFonts w:ascii="Times New Roman" w:hAnsi="Times New Roman" w:cs="Times New Roman"/>
              </w:rPr>
            </w:pPr>
          </w:p>
          <w:p w:rsidR="00EA20E7" w:rsidRPr="00E51028" w:rsidRDefault="00EA20E7" w:rsidP="00E51028">
            <w:pPr>
              <w:rPr>
                <w:rFonts w:ascii="Times New Roman" w:hAnsi="Times New Roman" w:cs="Times New Roman"/>
              </w:rPr>
            </w:pPr>
            <w:r>
              <w:rPr>
                <w:rFonts w:ascii="Times New Roman" w:hAnsi="Times New Roman" w:cs="Times New Roman"/>
              </w:rPr>
              <w:t xml:space="preserve">7) </w:t>
            </w:r>
            <w:r w:rsidRPr="006D6DF8">
              <w:rPr>
                <w:rFonts w:ascii="Times New Roman" w:hAnsi="Times New Roman"/>
              </w:rPr>
              <w:t>будь-які спеціальні умови зберігання та/або умови використання</w:t>
            </w:r>
            <w:r>
              <w:rPr>
                <w:rFonts w:ascii="Times New Roman" w:hAnsi="Times New Roman"/>
              </w:rPr>
              <w:t xml:space="preserve"> </w:t>
            </w:r>
            <w:r w:rsidRPr="0025798C">
              <w:rPr>
                <w:rFonts w:ascii="Times New Roman" w:hAnsi="Times New Roman"/>
                <w:b/>
                <w:color w:val="FF0000"/>
              </w:rPr>
              <w:t>(у разі потреби);</w:t>
            </w:r>
          </w:p>
        </w:tc>
        <w:tc>
          <w:tcPr>
            <w:tcW w:w="3606" w:type="dxa"/>
          </w:tcPr>
          <w:p w:rsidR="00EA20E7" w:rsidRPr="006D6DF8" w:rsidRDefault="00EA20E7" w:rsidP="00EA20E7">
            <w:pPr>
              <w:autoSpaceDE w:val="0"/>
              <w:autoSpaceDN w:val="0"/>
              <w:adjustRightInd w:val="0"/>
              <w:rPr>
                <w:rFonts w:ascii="Times New Roman" w:hAnsi="Times New Roman" w:cs="Times New Roman"/>
                <w:color w:val="000000"/>
              </w:rPr>
            </w:pPr>
            <w:r>
              <w:rPr>
                <w:rFonts w:ascii="Times New Roman" w:hAnsi="Times New Roman" w:cs="Times New Roman"/>
                <w:color w:val="000000"/>
              </w:rPr>
              <w:t>Включити до ст.7 деяку обов’язкову</w:t>
            </w:r>
            <w:r w:rsidRPr="000E5861">
              <w:rPr>
                <w:rFonts w:ascii="Times New Roman" w:hAnsi="Times New Roman" w:cs="Times New Roman"/>
                <w:color w:val="000000"/>
              </w:rPr>
              <w:t xml:space="preserve"> </w:t>
            </w:r>
            <w:proofErr w:type="spellStart"/>
            <w:r w:rsidRPr="000E5861">
              <w:rPr>
                <w:rFonts w:ascii="Times New Roman" w:hAnsi="Times New Roman" w:cs="Times New Roman"/>
                <w:color w:val="000000"/>
              </w:rPr>
              <w:t>інформаці</w:t>
            </w:r>
            <w:r>
              <w:rPr>
                <w:rFonts w:ascii="Times New Roman" w:hAnsi="Times New Roman" w:cs="Times New Roman"/>
                <w:color w:val="000000"/>
              </w:rPr>
              <w:t>ю,що</w:t>
            </w:r>
            <w:proofErr w:type="spellEnd"/>
            <w:r w:rsidRPr="000E5861">
              <w:rPr>
                <w:rFonts w:ascii="Times New Roman" w:hAnsi="Times New Roman" w:cs="Times New Roman"/>
                <w:color w:val="000000"/>
              </w:rPr>
              <w:t xml:space="preserve"> додається у разі потреби (наприклад, спеціальні умови зберігання/використання) або у випадках, передбачених цим ЗУ</w:t>
            </w:r>
          </w:p>
          <w:p w:rsidR="00EA20E7" w:rsidRPr="00224DE8" w:rsidRDefault="00EA20E7" w:rsidP="00EA20E7">
            <w:pPr>
              <w:autoSpaceDE w:val="0"/>
              <w:autoSpaceDN w:val="0"/>
              <w:adjustRightInd w:val="0"/>
              <w:rPr>
                <w:rFonts w:ascii="Times New Roman" w:hAnsi="Times New Roman" w:cs="Times New Roman"/>
                <w:color w:val="000000"/>
                <w:lang w:val="ru-RU"/>
              </w:rPr>
            </w:pPr>
            <w:proofErr w:type="spellStart"/>
            <w:r w:rsidRPr="00B25240">
              <w:rPr>
                <w:rFonts w:ascii="Times New Roman" w:hAnsi="Times New Roman" w:cs="Times New Roman"/>
                <w:color w:val="000000"/>
                <w:highlight w:val="magenta"/>
                <w:lang w:val="ru-RU"/>
              </w:rPr>
              <w:t>Відсутня</w:t>
            </w:r>
            <w:proofErr w:type="spellEnd"/>
            <w:r w:rsidRPr="00B25240">
              <w:rPr>
                <w:rFonts w:ascii="Times New Roman" w:hAnsi="Times New Roman" w:cs="Times New Roman"/>
                <w:color w:val="000000"/>
                <w:highlight w:val="magenta"/>
                <w:lang w:val="ru-RU"/>
              </w:rPr>
              <w:t xml:space="preserve"> </w:t>
            </w:r>
            <w:proofErr w:type="spellStart"/>
            <w:r w:rsidRPr="00B25240">
              <w:rPr>
                <w:rFonts w:ascii="Times New Roman" w:hAnsi="Times New Roman" w:cs="Times New Roman"/>
                <w:color w:val="000000"/>
                <w:highlight w:val="magenta"/>
                <w:lang w:val="ru-RU"/>
              </w:rPr>
              <w:t>інформація</w:t>
            </w:r>
            <w:proofErr w:type="spellEnd"/>
            <w:r w:rsidRPr="00B25240">
              <w:rPr>
                <w:rFonts w:ascii="Times New Roman" w:hAnsi="Times New Roman" w:cs="Times New Roman"/>
                <w:color w:val="000000"/>
                <w:highlight w:val="magenta"/>
                <w:lang w:val="ru-RU"/>
              </w:rPr>
              <w:t xml:space="preserve"> про ГМО. </w:t>
            </w:r>
            <w:proofErr w:type="spellStart"/>
            <w:r w:rsidRPr="00B25240">
              <w:rPr>
                <w:rFonts w:ascii="Times New Roman" w:hAnsi="Times New Roman" w:cs="Times New Roman"/>
                <w:color w:val="000000"/>
                <w:highlight w:val="magenta"/>
                <w:lang w:val="ru-RU"/>
              </w:rPr>
              <w:t>Розглянути</w:t>
            </w:r>
            <w:proofErr w:type="spellEnd"/>
            <w:r w:rsidRPr="00B25240">
              <w:rPr>
                <w:rFonts w:ascii="Times New Roman" w:hAnsi="Times New Roman" w:cs="Times New Roman"/>
                <w:color w:val="000000"/>
                <w:highlight w:val="magenta"/>
                <w:lang w:val="ru-RU"/>
              </w:rPr>
              <w:t xml:space="preserve"> </w:t>
            </w:r>
            <w:proofErr w:type="spellStart"/>
            <w:r w:rsidRPr="00B25240">
              <w:rPr>
                <w:rFonts w:ascii="Times New Roman" w:hAnsi="Times New Roman" w:cs="Times New Roman"/>
                <w:color w:val="000000"/>
                <w:highlight w:val="magenta"/>
                <w:lang w:val="ru-RU"/>
              </w:rPr>
              <w:t>необхідність</w:t>
            </w:r>
            <w:proofErr w:type="spellEnd"/>
            <w:r w:rsidRPr="00B25240">
              <w:rPr>
                <w:rFonts w:ascii="Times New Roman" w:hAnsi="Times New Roman" w:cs="Times New Roman"/>
                <w:color w:val="000000"/>
                <w:highlight w:val="magenta"/>
                <w:lang w:val="ru-RU"/>
              </w:rPr>
              <w:t xml:space="preserve"> </w:t>
            </w:r>
            <w:proofErr w:type="spellStart"/>
            <w:r w:rsidRPr="00B25240">
              <w:rPr>
                <w:rFonts w:ascii="Times New Roman" w:hAnsi="Times New Roman" w:cs="Times New Roman"/>
                <w:color w:val="000000"/>
                <w:highlight w:val="magenta"/>
                <w:lang w:val="ru-RU"/>
              </w:rPr>
              <w:t>внесення</w:t>
            </w:r>
            <w:proofErr w:type="spellEnd"/>
            <w:r w:rsidRPr="00B25240">
              <w:rPr>
                <w:rFonts w:ascii="Times New Roman" w:hAnsi="Times New Roman" w:cs="Times New Roman"/>
                <w:color w:val="000000"/>
                <w:highlight w:val="magenta"/>
                <w:lang w:val="ru-RU"/>
              </w:rPr>
              <w:t xml:space="preserve"> </w:t>
            </w:r>
            <w:proofErr w:type="spellStart"/>
            <w:r w:rsidRPr="00B25240">
              <w:rPr>
                <w:rFonts w:ascii="Times New Roman" w:hAnsi="Times New Roman" w:cs="Times New Roman"/>
                <w:color w:val="000000"/>
                <w:highlight w:val="magenta"/>
                <w:lang w:val="ru-RU"/>
              </w:rPr>
              <w:t>такої</w:t>
            </w:r>
            <w:proofErr w:type="spellEnd"/>
            <w:r w:rsidRPr="00B25240">
              <w:rPr>
                <w:rFonts w:ascii="Times New Roman" w:hAnsi="Times New Roman" w:cs="Times New Roman"/>
                <w:color w:val="000000"/>
                <w:highlight w:val="magenta"/>
                <w:lang w:val="ru-RU"/>
              </w:rPr>
              <w:t xml:space="preserve"> </w:t>
            </w:r>
            <w:proofErr w:type="spellStart"/>
            <w:r w:rsidRPr="00B25240">
              <w:rPr>
                <w:rFonts w:ascii="Times New Roman" w:hAnsi="Times New Roman" w:cs="Times New Roman"/>
                <w:color w:val="000000"/>
                <w:highlight w:val="magenta"/>
                <w:lang w:val="ru-RU"/>
              </w:rPr>
              <w:t>інформації</w:t>
            </w:r>
            <w:proofErr w:type="spellEnd"/>
            <w:r w:rsidRPr="00B25240">
              <w:rPr>
                <w:rFonts w:ascii="Times New Roman" w:hAnsi="Times New Roman" w:cs="Times New Roman"/>
                <w:color w:val="000000"/>
                <w:highlight w:val="magenta"/>
                <w:lang w:val="ru-RU"/>
              </w:rPr>
              <w:t>.</w:t>
            </w:r>
          </w:p>
          <w:p w:rsidR="00EA20E7" w:rsidRPr="00EF6CD5" w:rsidRDefault="00EA20E7" w:rsidP="00EA20E7">
            <w:pPr>
              <w:autoSpaceDE w:val="0"/>
              <w:autoSpaceDN w:val="0"/>
              <w:adjustRightInd w:val="0"/>
              <w:rPr>
                <w:rFonts w:ascii="Times New Roman" w:hAnsi="Times New Roman" w:cs="Times New Roman"/>
                <w:color w:val="000000"/>
                <w:lang w:val="ru-RU"/>
              </w:rPr>
            </w:pPr>
          </w:p>
          <w:p w:rsidR="00EA20E7" w:rsidRDefault="00EA20E7" w:rsidP="00EA20E7">
            <w:pPr>
              <w:autoSpaceDE w:val="0"/>
              <w:autoSpaceDN w:val="0"/>
              <w:adjustRightInd w:val="0"/>
              <w:rPr>
                <w:rFonts w:ascii="Times New Roman" w:hAnsi="Times New Roman" w:cs="Times New Roman"/>
                <w:color w:val="000000"/>
                <w:lang w:val="ru-RU"/>
              </w:rPr>
            </w:pPr>
            <w:proofErr w:type="spellStart"/>
            <w:r w:rsidRPr="00B25240">
              <w:rPr>
                <w:rFonts w:ascii="Times New Roman" w:hAnsi="Times New Roman" w:cs="Times New Roman"/>
                <w:color w:val="000000"/>
                <w:highlight w:val="magenta"/>
                <w:lang w:val="ru-RU"/>
              </w:rPr>
              <w:t>Доцільно</w:t>
            </w:r>
            <w:proofErr w:type="spellEnd"/>
            <w:r w:rsidRPr="00B25240">
              <w:rPr>
                <w:rFonts w:ascii="Times New Roman" w:hAnsi="Times New Roman" w:cs="Times New Roman"/>
                <w:color w:val="000000"/>
                <w:highlight w:val="magenta"/>
                <w:lang w:val="ru-RU"/>
              </w:rPr>
              <w:t xml:space="preserve"> </w:t>
            </w:r>
            <w:proofErr w:type="spellStart"/>
            <w:r w:rsidRPr="00B25240">
              <w:rPr>
                <w:rFonts w:ascii="Times New Roman" w:hAnsi="Times New Roman" w:cs="Times New Roman"/>
                <w:color w:val="000000"/>
                <w:highlight w:val="magenta"/>
                <w:lang w:val="ru-RU"/>
              </w:rPr>
              <w:t>дати</w:t>
            </w:r>
            <w:proofErr w:type="spellEnd"/>
            <w:r w:rsidRPr="00B25240">
              <w:rPr>
                <w:rFonts w:ascii="Times New Roman" w:hAnsi="Times New Roman" w:cs="Times New Roman"/>
                <w:color w:val="000000"/>
                <w:highlight w:val="magenta"/>
                <w:lang w:val="ru-RU"/>
              </w:rPr>
              <w:t xml:space="preserve"> </w:t>
            </w:r>
            <w:proofErr w:type="spellStart"/>
            <w:r w:rsidRPr="00B25240">
              <w:rPr>
                <w:rFonts w:ascii="Times New Roman" w:hAnsi="Times New Roman" w:cs="Times New Roman"/>
                <w:color w:val="000000"/>
                <w:highlight w:val="magenta"/>
                <w:lang w:val="ru-RU"/>
              </w:rPr>
              <w:t>визначення</w:t>
            </w:r>
            <w:proofErr w:type="spellEnd"/>
            <w:r w:rsidRPr="00B25240">
              <w:rPr>
                <w:rFonts w:ascii="Times New Roman" w:hAnsi="Times New Roman" w:cs="Times New Roman"/>
                <w:color w:val="000000"/>
                <w:highlight w:val="magenta"/>
                <w:lang w:val="ru-RU"/>
              </w:rPr>
              <w:t xml:space="preserve"> </w:t>
            </w:r>
            <w:r w:rsidRPr="00B25240">
              <w:rPr>
                <w:rFonts w:ascii="Times New Roman" w:hAnsi="Times New Roman" w:cs="Times New Roman"/>
                <w:color w:val="000000"/>
                <w:highlight w:val="magenta"/>
              </w:rPr>
              <w:t>«назва харчового продукту»</w:t>
            </w:r>
            <w:r w:rsidRPr="00B25240">
              <w:rPr>
                <w:rFonts w:ascii="Times New Roman" w:hAnsi="Times New Roman" w:cs="Times New Roman"/>
                <w:color w:val="000000"/>
                <w:highlight w:val="magenta"/>
                <w:lang w:val="ru-RU"/>
              </w:rPr>
              <w:t xml:space="preserve"> у </w:t>
            </w:r>
            <w:proofErr w:type="spellStart"/>
            <w:r w:rsidRPr="00B25240">
              <w:rPr>
                <w:rFonts w:ascii="Times New Roman" w:hAnsi="Times New Roman" w:cs="Times New Roman"/>
                <w:color w:val="000000"/>
                <w:highlight w:val="magenta"/>
                <w:lang w:val="ru-RU"/>
              </w:rPr>
              <w:t>відповідній</w:t>
            </w:r>
            <w:proofErr w:type="spellEnd"/>
            <w:r w:rsidRPr="00B25240">
              <w:rPr>
                <w:rFonts w:ascii="Times New Roman" w:hAnsi="Times New Roman" w:cs="Times New Roman"/>
                <w:color w:val="000000"/>
                <w:highlight w:val="magenta"/>
                <w:lang w:val="ru-RU"/>
              </w:rPr>
              <w:t xml:space="preserve"> </w:t>
            </w:r>
            <w:proofErr w:type="spellStart"/>
            <w:r w:rsidRPr="00B25240">
              <w:rPr>
                <w:rFonts w:ascii="Times New Roman" w:hAnsi="Times New Roman" w:cs="Times New Roman"/>
                <w:color w:val="000000"/>
                <w:highlight w:val="magenta"/>
                <w:lang w:val="ru-RU"/>
              </w:rPr>
              <w:t>частині</w:t>
            </w:r>
            <w:proofErr w:type="spellEnd"/>
            <w:r w:rsidRPr="00B25240">
              <w:rPr>
                <w:rFonts w:ascii="Times New Roman" w:hAnsi="Times New Roman" w:cs="Times New Roman"/>
                <w:color w:val="000000"/>
                <w:highlight w:val="magenta"/>
                <w:lang w:val="ru-RU"/>
              </w:rPr>
              <w:t xml:space="preserve"> </w:t>
            </w:r>
            <w:proofErr w:type="spellStart"/>
            <w:r w:rsidRPr="00B25240">
              <w:rPr>
                <w:rFonts w:ascii="Times New Roman" w:hAnsi="Times New Roman" w:cs="Times New Roman"/>
                <w:color w:val="000000"/>
                <w:highlight w:val="magenta"/>
                <w:lang w:val="ru-RU"/>
              </w:rPr>
              <w:t>цього</w:t>
            </w:r>
            <w:proofErr w:type="spellEnd"/>
            <w:r w:rsidRPr="00B25240">
              <w:rPr>
                <w:rFonts w:ascii="Times New Roman" w:hAnsi="Times New Roman" w:cs="Times New Roman"/>
                <w:color w:val="000000"/>
                <w:highlight w:val="magenta"/>
                <w:lang w:val="ru-RU"/>
              </w:rPr>
              <w:t xml:space="preserve"> Закону</w:t>
            </w:r>
          </w:p>
          <w:p w:rsidR="00DE458B" w:rsidRDefault="00DE458B" w:rsidP="00EA20E7">
            <w:pPr>
              <w:autoSpaceDE w:val="0"/>
              <w:autoSpaceDN w:val="0"/>
              <w:adjustRightInd w:val="0"/>
              <w:rPr>
                <w:rFonts w:ascii="Times New Roman" w:hAnsi="Times New Roman" w:cs="Times New Roman"/>
                <w:color w:val="000000"/>
                <w:lang w:val="ru-RU"/>
              </w:rPr>
            </w:pPr>
          </w:p>
          <w:p w:rsidR="00DE458B" w:rsidRDefault="00DE458B" w:rsidP="00EA20E7">
            <w:pPr>
              <w:autoSpaceDE w:val="0"/>
              <w:autoSpaceDN w:val="0"/>
              <w:adjustRightInd w:val="0"/>
              <w:rPr>
                <w:rFonts w:ascii="Times New Roman" w:hAnsi="Times New Roman" w:cs="Times New Roman"/>
                <w:color w:val="000000"/>
                <w:lang w:val="ru-RU"/>
              </w:rPr>
            </w:pPr>
            <w:proofErr w:type="spellStart"/>
            <w:r w:rsidRPr="00DE458B">
              <w:rPr>
                <w:rFonts w:ascii="Times New Roman" w:hAnsi="Times New Roman" w:cs="Times New Roman"/>
                <w:color w:val="000000"/>
                <w:highlight w:val="lightGray"/>
                <w:lang w:val="ru-RU"/>
              </w:rPr>
              <w:t>Пропозиція</w:t>
            </w:r>
            <w:proofErr w:type="spellEnd"/>
            <w:r w:rsidRPr="00DE458B">
              <w:rPr>
                <w:rFonts w:ascii="Times New Roman" w:hAnsi="Times New Roman" w:cs="Times New Roman"/>
                <w:color w:val="000000"/>
                <w:highlight w:val="lightGray"/>
                <w:lang w:val="ru-RU"/>
              </w:rPr>
              <w:t xml:space="preserve"> </w:t>
            </w:r>
            <w:proofErr w:type="spellStart"/>
            <w:r w:rsidRPr="00DE458B">
              <w:rPr>
                <w:rFonts w:ascii="Times New Roman" w:hAnsi="Times New Roman" w:cs="Times New Roman"/>
                <w:color w:val="000000"/>
                <w:highlight w:val="lightGray"/>
                <w:lang w:val="ru-RU"/>
              </w:rPr>
              <w:t>видалити</w:t>
            </w:r>
            <w:proofErr w:type="spellEnd"/>
            <w:r w:rsidRPr="00DE458B">
              <w:rPr>
                <w:rFonts w:ascii="Times New Roman" w:hAnsi="Times New Roman" w:cs="Times New Roman"/>
                <w:color w:val="000000"/>
                <w:highlight w:val="lightGray"/>
                <w:lang w:val="ru-RU"/>
              </w:rPr>
              <w:t xml:space="preserve">, для </w:t>
            </w:r>
            <w:proofErr w:type="spellStart"/>
            <w:r w:rsidRPr="00DE458B">
              <w:rPr>
                <w:rFonts w:ascii="Times New Roman" w:hAnsi="Times New Roman" w:cs="Times New Roman"/>
                <w:color w:val="000000"/>
                <w:highlight w:val="lightGray"/>
                <w:lang w:val="ru-RU"/>
              </w:rPr>
              <w:t>виробників</w:t>
            </w:r>
            <w:proofErr w:type="spellEnd"/>
            <w:r w:rsidRPr="00DE458B">
              <w:rPr>
                <w:rFonts w:ascii="Times New Roman" w:hAnsi="Times New Roman" w:cs="Times New Roman"/>
                <w:color w:val="000000"/>
                <w:highlight w:val="lightGray"/>
                <w:lang w:val="ru-RU"/>
              </w:rPr>
              <w:t xml:space="preserve"> </w:t>
            </w:r>
            <w:proofErr w:type="spellStart"/>
            <w:r w:rsidRPr="00DE458B">
              <w:rPr>
                <w:rFonts w:ascii="Times New Roman" w:hAnsi="Times New Roman" w:cs="Times New Roman"/>
                <w:color w:val="000000"/>
                <w:highlight w:val="lightGray"/>
                <w:lang w:val="ru-RU"/>
              </w:rPr>
              <w:t>зазначення</w:t>
            </w:r>
            <w:proofErr w:type="spellEnd"/>
            <w:r w:rsidRPr="00DE458B">
              <w:rPr>
                <w:rFonts w:ascii="Times New Roman" w:hAnsi="Times New Roman" w:cs="Times New Roman"/>
                <w:color w:val="000000"/>
                <w:highlight w:val="lightGray"/>
                <w:lang w:val="ru-RU"/>
              </w:rPr>
              <w:t xml:space="preserve"> </w:t>
            </w:r>
            <w:proofErr w:type="spellStart"/>
            <w:r w:rsidRPr="00DE458B">
              <w:rPr>
                <w:rFonts w:ascii="Times New Roman" w:hAnsi="Times New Roman" w:cs="Times New Roman"/>
                <w:color w:val="000000"/>
                <w:highlight w:val="lightGray"/>
                <w:lang w:val="ru-RU"/>
              </w:rPr>
              <w:t>такої</w:t>
            </w:r>
            <w:proofErr w:type="spellEnd"/>
            <w:r w:rsidRPr="00DE458B">
              <w:rPr>
                <w:rFonts w:ascii="Times New Roman" w:hAnsi="Times New Roman" w:cs="Times New Roman"/>
                <w:color w:val="000000"/>
                <w:highlight w:val="lightGray"/>
                <w:lang w:val="ru-RU"/>
              </w:rPr>
              <w:t xml:space="preserve"> </w:t>
            </w:r>
            <w:proofErr w:type="spellStart"/>
            <w:r w:rsidRPr="00DE458B">
              <w:rPr>
                <w:rFonts w:ascii="Times New Roman" w:hAnsi="Times New Roman" w:cs="Times New Roman"/>
                <w:color w:val="000000"/>
                <w:highlight w:val="lightGray"/>
                <w:lang w:val="ru-RU"/>
              </w:rPr>
              <w:t>інформації</w:t>
            </w:r>
            <w:proofErr w:type="spellEnd"/>
            <w:r w:rsidRPr="00DE458B">
              <w:rPr>
                <w:rFonts w:ascii="Times New Roman" w:hAnsi="Times New Roman" w:cs="Times New Roman"/>
                <w:color w:val="000000"/>
                <w:highlight w:val="lightGray"/>
                <w:lang w:val="ru-RU"/>
              </w:rPr>
              <w:t xml:space="preserve"> буде </w:t>
            </w:r>
            <w:proofErr w:type="spellStart"/>
            <w:r w:rsidRPr="00DE458B">
              <w:rPr>
                <w:rFonts w:ascii="Times New Roman" w:hAnsi="Times New Roman" w:cs="Times New Roman"/>
                <w:color w:val="000000"/>
                <w:highlight w:val="lightGray"/>
                <w:lang w:val="ru-RU"/>
              </w:rPr>
              <w:t>проблематичним</w:t>
            </w:r>
            <w:proofErr w:type="spellEnd"/>
            <w:r w:rsidRPr="00DE458B">
              <w:rPr>
                <w:rFonts w:ascii="Times New Roman" w:hAnsi="Times New Roman" w:cs="Times New Roman"/>
                <w:color w:val="000000"/>
                <w:highlight w:val="lightGray"/>
                <w:lang w:val="ru-RU"/>
              </w:rPr>
              <w:t xml:space="preserve">, вони </w:t>
            </w:r>
            <w:proofErr w:type="spellStart"/>
            <w:r w:rsidRPr="00DE458B">
              <w:rPr>
                <w:rFonts w:ascii="Times New Roman" w:hAnsi="Times New Roman" w:cs="Times New Roman"/>
                <w:color w:val="000000"/>
                <w:highlight w:val="lightGray"/>
                <w:lang w:val="ru-RU"/>
              </w:rPr>
              <w:t>постійно</w:t>
            </w:r>
            <w:proofErr w:type="spellEnd"/>
            <w:r w:rsidRPr="00DE458B">
              <w:rPr>
                <w:rFonts w:ascii="Times New Roman" w:hAnsi="Times New Roman" w:cs="Times New Roman"/>
                <w:color w:val="000000"/>
                <w:highlight w:val="lightGray"/>
                <w:lang w:val="ru-RU"/>
              </w:rPr>
              <w:t xml:space="preserve"> </w:t>
            </w:r>
            <w:proofErr w:type="spellStart"/>
            <w:r w:rsidRPr="00DE458B">
              <w:rPr>
                <w:rFonts w:ascii="Times New Roman" w:hAnsi="Times New Roman" w:cs="Times New Roman"/>
                <w:color w:val="000000"/>
                <w:highlight w:val="lightGray"/>
                <w:lang w:val="ru-RU"/>
              </w:rPr>
              <w:t>наголошують</w:t>
            </w:r>
            <w:proofErr w:type="spellEnd"/>
            <w:r w:rsidRPr="00DE458B">
              <w:rPr>
                <w:rFonts w:ascii="Times New Roman" w:hAnsi="Times New Roman" w:cs="Times New Roman"/>
                <w:color w:val="000000"/>
                <w:highlight w:val="lightGray"/>
                <w:lang w:val="ru-RU"/>
              </w:rPr>
              <w:t xml:space="preserve">, </w:t>
            </w:r>
            <w:proofErr w:type="spellStart"/>
            <w:r w:rsidRPr="00DE458B">
              <w:rPr>
                <w:rFonts w:ascii="Times New Roman" w:hAnsi="Times New Roman" w:cs="Times New Roman"/>
                <w:color w:val="000000"/>
                <w:highlight w:val="lightGray"/>
                <w:lang w:val="ru-RU"/>
              </w:rPr>
              <w:t>що</w:t>
            </w:r>
            <w:proofErr w:type="spellEnd"/>
            <w:r w:rsidRPr="00DE458B">
              <w:rPr>
                <w:rFonts w:ascii="Times New Roman" w:hAnsi="Times New Roman" w:cs="Times New Roman"/>
                <w:color w:val="000000"/>
                <w:highlight w:val="lightGray"/>
                <w:lang w:val="ru-RU"/>
              </w:rPr>
              <w:t xml:space="preserve"> </w:t>
            </w:r>
            <w:proofErr w:type="spellStart"/>
            <w:r w:rsidRPr="00DE458B">
              <w:rPr>
                <w:rFonts w:ascii="Times New Roman" w:hAnsi="Times New Roman" w:cs="Times New Roman"/>
                <w:color w:val="000000"/>
                <w:highlight w:val="lightGray"/>
                <w:lang w:val="ru-RU"/>
              </w:rPr>
              <w:t>це</w:t>
            </w:r>
            <w:proofErr w:type="spellEnd"/>
            <w:r w:rsidRPr="00DE458B">
              <w:rPr>
                <w:rFonts w:ascii="Times New Roman" w:hAnsi="Times New Roman" w:cs="Times New Roman"/>
                <w:color w:val="000000"/>
                <w:highlight w:val="lightGray"/>
                <w:lang w:val="ru-RU"/>
              </w:rPr>
              <w:t xml:space="preserve"> </w:t>
            </w:r>
            <w:proofErr w:type="spellStart"/>
            <w:r w:rsidRPr="00DE458B">
              <w:rPr>
                <w:rFonts w:ascii="Times New Roman" w:hAnsi="Times New Roman" w:cs="Times New Roman"/>
                <w:color w:val="000000"/>
                <w:highlight w:val="lightGray"/>
                <w:lang w:val="ru-RU"/>
              </w:rPr>
              <w:t>конфіденційна</w:t>
            </w:r>
            <w:proofErr w:type="spellEnd"/>
            <w:r w:rsidRPr="00DE458B">
              <w:rPr>
                <w:rFonts w:ascii="Times New Roman" w:hAnsi="Times New Roman" w:cs="Times New Roman"/>
                <w:color w:val="000000"/>
                <w:highlight w:val="lightGray"/>
                <w:lang w:val="ru-RU"/>
              </w:rPr>
              <w:t xml:space="preserve"> </w:t>
            </w:r>
            <w:proofErr w:type="spellStart"/>
            <w:r w:rsidRPr="00DE458B">
              <w:rPr>
                <w:rFonts w:ascii="Times New Roman" w:hAnsi="Times New Roman" w:cs="Times New Roman"/>
                <w:color w:val="000000"/>
                <w:highlight w:val="lightGray"/>
                <w:lang w:val="ru-RU"/>
              </w:rPr>
              <w:t>інформація</w:t>
            </w:r>
            <w:proofErr w:type="spellEnd"/>
          </w:p>
          <w:p w:rsidR="00D20EB9" w:rsidRDefault="00D20EB9" w:rsidP="00EA20E7">
            <w:pPr>
              <w:autoSpaceDE w:val="0"/>
              <w:autoSpaceDN w:val="0"/>
              <w:adjustRightInd w:val="0"/>
              <w:rPr>
                <w:rFonts w:ascii="Times New Roman" w:hAnsi="Times New Roman" w:cs="Times New Roman"/>
                <w:color w:val="000000"/>
                <w:lang w:val="ru-RU"/>
              </w:rPr>
            </w:pPr>
          </w:p>
          <w:p w:rsidR="00620063" w:rsidRDefault="00620063" w:rsidP="00EA20E7">
            <w:pPr>
              <w:autoSpaceDE w:val="0"/>
              <w:autoSpaceDN w:val="0"/>
              <w:adjustRightInd w:val="0"/>
              <w:rPr>
                <w:rFonts w:ascii="Times New Roman" w:hAnsi="Times New Roman" w:cs="Times New Roman"/>
                <w:color w:val="000000"/>
                <w:lang w:val="ru-RU"/>
              </w:rPr>
            </w:pPr>
          </w:p>
          <w:p w:rsidR="00620063" w:rsidRPr="00224DE8" w:rsidRDefault="00620063" w:rsidP="00EA20E7">
            <w:pPr>
              <w:autoSpaceDE w:val="0"/>
              <w:autoSpaceDN w:val="0"/>
              <w:adjustRightInd w:val="0"/>
              <w:rPr>
                <w:rFonts w:ascii="Times New Roman" w:hAnsi="Times New Roman" w:cs="Times New Roman"/>
                <w:color w:val="000000"/>
                <w:lang w:val="ru-RU"/>
              </w:rPr>
            </w:pPr>
          </w:p>
          <w:p w:rsidR="003E064C" w:rsidRDefault="0025798C" w:rsidP="00D20EB9">
            <w:pPr>
              <w:rPr>
                <w:rFonts w:ascii="Times New Roman" w:hAnsi="Times New Roman" w:cs="Times New Roman"/>
                <w:lang w:val="ru-RU"/>
              </w:rPr>
            </w:pPr>
            <w:r>
              <w:rPr>
                <w:rFonts w:ascii="Times New Roman" w:hAnsi="Times New Roman" w:cs="Times New Roman"/>
                <w:highlight w:val="cyan"/>
                <w:lang w:val="ru-RU"/>
              </w:rPr>
              <w:t xml:space="preserve">У </w:t>
            </w:r>
            <w:proofErr w:type="spellStart"/>
            <w:r>
              <w:rPr>
                <w:rFonts w:ascii="Times New Roman" w:hAnsi="Times New Roman" w:cs="Times New Roman"/>
                <w:highlight w:val="cyan"/>
                <w:lang w:val="ru-RU"/>
              </w:rPr>
              <w:t>відповідності</w:t>
            </w:r>
            <w:proofErr w:type="spellEnd"/>
            <w:r w:rsidR="00D20EB9" w:rsidRPr="00620063">
              <w:rPr>
                <w:rFonts w:ascii="Times New Roman" w:hAnsi="Times New Roman" w:cs="Times New Roman"/>
                <w:highlight w:val="cyan"/>
                <w:lang w:val="ru-RU"/>
              </w:rPr>
              <w:t xml:space="preserve"> до </w:t>
            </w:r>
            <w:proofErr w:type="spellStart"/>
            <w:r w:rsidR="00D20EB9" w:rsidRPr="00620063">
              <w:rPr>
                <w:rFonts w:ascii="Times New Roman" w:hAnsi="Times New Roman" w:cs="Times New Roman"/>
                <w:highlight w:val="cyan"/>
                <w:lang w:val="ru-RU"/>
              </w:rPr>
              <w:t>запропонованих</w:t>
            </w:r>
            <w:proofErr w:type="spellEnd"/>
            <w:r w:rsidR="00D20EB9" w:rsidRPr="00620063">
              <w:rPr>
                <w:rFonts w:ascii="Times New Roman" w:hAnsi="Times New Roman" w:cs="Times New Roman"/>
                <w:highlight w:val="cyan"/>
                <w:lang w:val="ru-RU"/>
              </w:rPr>
              <w:t xml:space="preserve"> </w:t>
            </w:r>
            <w:proofErr w:type="spellStart"/>
            <w:r w:rsidR="00D20EB9" w:rsidRPr="00620063">
              <w:rPr>
                <w:rFonts w:ascii="Times New Roman" w:hAnsi="Times New Roman" w:cs="Times New Roman"/>
                <w:highlight w:val="cyan"/>
                <w:lang w:val="ru-RU"/>
              </w:rPr>
              <w:t>термінів</w:t>
            </w:r>
            <w:proofErr w:type="spellEnd"/>
            <w:r w:rsidR="00D20EB9" w:rsidRPr="00620063">
              <w:rPr>
                <w:rFonts w:ascii="Times New Roman" w:hAnsi="Times New Roman" w:cs="Times New Roman"/>
                <w:highlight w:val="cyan"/>
                <w:lang w:val="ru-RU"/>
              </w:rPr>
              <w:t xml:space="preserve"> дата «</w:t>
            </w:r>
            <w:proofErr w:type="spellStart"/>
            <w:r w:rsidR="00D20EB9" w:rsidRPr="00620063">
              <w:rPr>
                <w:rFonts w:ascii="Times New Roman" w:hAnsi="Times New Roman" w:cs="Times New Roman"/>
                <w:highlight w:val="cyan"/>
                <w:lang w:val="ru-RU"/>
              </w:rPr>
              <w:t>вжити</w:t>
            </w:r>
            <w:proofErr w:type="spellEnd"/>
            <w:r w:rsidR="00D20EB9" w:rsidRPr="00620063">
              <w:rPr>
                <w:rFonts w:ascii="Times New Roman" w:hAnsi="Times New Roman" w:cs="Times New Roman"/>
                <w:highlight w:val="cyan"/>
                <w:lang w:val="ru-RU"/>
              </w:rPr>
              <w:t xml:space="preserve"> до» </w:t>
            </w:r>
            <w:proofErr w:type="spellStart"/>
            <w:r w:rsidR="00D20EB9" w:rsidRPr="00620063">
              <w:rPr>
                <w:rFonts w:ascii="Times New Roman" w:hAnsi="Times New Roman" w:cs="Times New Roman"/>
                <w:highlight w:val="cyan"/>
                <w:lang w:val="ru-RU"/>
              </w:rPr>
              <w:t>або</w:t>
            </w:r>
            <w:proofErr w:type="spellEnd"/>
            <w:r w:rsidR="00D20EB9" w:rsidRPr="00620063">
              <w:rPr>
                <w:rFonts w:ascii="Times New Roman" w:hAnsi="Times New Roman" w:cs="Times New Roman"/>
                <w:highlight w:val="cyan"/>
                <w:lang w:val="ru-RU"/>
              </w:rPr>
              <w:t xml:space="preserve"> дата «</w:t>
            </w:r>
            <w:proofErr w:type="spellStart"/>
            <w:r w:rsidR="00D20EB9" w:rsidRPr="00620063">
              <w:rPr>
                <w:rFonts w:ascii="Times New Roman" w:hAnsi="Times New Roman" w:cs="Times New Roman"/>
                <w:highlight w:val="cyan"/>
                <w:lang w:val="ru-RU"/>
              </w:rPr>
              <w:t>бажано</w:t>
            </w:r>
            <w:proofErr w:type="spellEnd"/>
            <w:r w:rsidR="00D20EB9" w:rsidRPr="00620063">
              <w:rPr>
                <w:rFonts w:ascii="Times New Roman" w:hAnsi="Times New Roman" w:cs="Times New Roman"/>
                <w:highlight w:val="cyan"/>
                <w:lang w:val="ru-RU"/>
              </w:rPr>
              <w:t xml:space="preserve"> </w:t>
            </w:r>
            <w:proofErr w:type="spellStart"/>
            <w:r w:rsidR="00D20EB9" w:rsidRPr="00620063">
              <w:rPr>
                <w:rFonts w:ascii="Times New Roman" w:hAnsi="Times New Roman" w:cs="Times New Roman"/>
                <w:highlight w:val="cyan"/>
                <w:lang w:val="ru-RU"/>
              </w:rPr>
              <w:t>вжити</w:t>
            </w:r>
            <w:proofErr w:type="spellEnd"/>
            <w:r w:rsidR="00D20EB9" w:rsidRPr="00620063">
              <w:rPr>
                <w:rFonts w:ascii="Times New Roman" w:hAnsi="Times New Roman" w:cs="Times New Roman"/>
                <w:highlight w:val="cyan"/>
                <w:lang w:val="ru-RU"/>
              </w:rPr>
              <w:t xml:space="preserve"> до»,</w:t>
            </w:r>
          </w:p>
          <w:p w:rsidR="00D20EB9" w:rsidRPr="00DE458B" w:rsidRDefault="00D20EB9" w:rsidP="00E51028">
            <w:pPr>
              <w:rPr>
                <w:rFonts w:ascii="Times New Roman" w:hAnsi="Times New Roman" w:cs="Times New Roman"/>
                <w:lang w:val="ru-RU"/>
              </w:rPr>
            </w:pPr>
          </w:p>
          <w:p w:rsidR="0025798C" w:rsidRDefault="0025798C" w:rsidP="00E51028">
            <w:pPr>
              <w:rPr>
                <w:rFonts w:ascii="Times New Roman" w:hAnsi="Times New Roman" w:cs="Times New Roman"/>
                <w:lang w:val="ru-RU"/>
              </w:rPr>
            </w:pPr>
          </w:p>
          <w:p w:rsidR="00DE458B" w:rsidRPr="00DE458B" w:rsidRDefault="00DE458B" w:rsidP="00E51028">
            <w:pPr>
              <w:rPr>
                <w:rFonts w:ascii="Times New Roman" w:hAnsi="Times New Roman" w:cs="Times New Roman"/>
                <w:lang w:val="ru-RU"/>
              </w:rPr>
            </w:pPr>
          </w:p>
          <w:p w:rsidR="00EA20E7" w:rsidRDefault="00EA20E7" w:rsidP="00EA20E7">
            <w:pPr>
              <w:autoSpaceDE w:val="0"/>
              <w:autoSpaceDN w:val="0"/>
              <w:adjustRightInd w:val="0"/>
              <w:rPr>
                <w:rFonts w:ascii="Times New Roman" w:hAnsi="Times New Roman" w:cs="Times New Roman"/>
                <w:color w:val="FF0000"/>
              </w:rPr>
            </w:pPr>
            <w:r w:rsidRPr="00395291">
              <w:rPr>
                <w:rFonts w:ascii="Times New Roman" w:hAnsi="Times New Roman" w:cs="Times New Roman"/>
                <w:color w:val="FF0000"/>
              </w:rPr>
              <w:t>7) доповнити</w:t>
            </w:r>
            <w:r>
              <w:rPr>
                <w:rFonts w:ascii="Times New Roman" w:hAnsi="Times New Roman" w:cs="Times New Roman"/>
                <w:color w:val="FF0000"/>
              </w:rPr>
              <w:t xml:space="preserve"> ( у разі потреби) </w:t>
            </w:r>
            <w:r w:rsidRPr="00395291">
              <w:rPr>
                <w:rFonts w:ascii="Times New Roman" w:hAnsi="Times New Roman" w:cs="Times New Roman"/>
                <w:color w:val="FF0000"/>
              </w:rPr>
              <w:t>без цього доповнення така вимога стає обов’язковою</w:t>
            </w:r>
          </w:p>
          <w:p w:rsidR="00EA20E7" w:rsidRDefault="00DE458B" w:rsidP="00E51028">
            <w:pPr>
              <w:rPr>
                <w:rFonts w:ascii="Times New Roman" w:hAnsi="Times New Roman" w:cs="Times New Roman"/>
              </w:rPr>
            </w:pPr>
            <w:r w:rsidRPr="00516016">
              <w:rPr>
                <w:rFonts w:ascii="Times New Roman" w:hAnsi="Times New Roman" w:cs="Times New Roman"/>
                <w:highlight w:val="lightGray"/>
              </w:rPr>
              <w:t>Пропозиція залишити лише умови зберігання або чітко роз’яснити у яких випадках вказувати спеціальні</w:t>
            </w:r>
          </w:p>
          <w:p w:rsidR="00DE458B" w:rsidRDefault="00DE458B" w:rsidP="00E51028">
            <w:pPr>
              <w:rPr>
                <w:rFonts w:ascii="Times New Roman" w:hAnsi="Times New Roman" w:cs="Times New Roman"/>
              </w:rPr>
            </w:pPr>
          </w:p>
          <w:p w:rsidR="00EA20E7" w:rsidRDefault="00EA20E7" w:rsidP="00E51028">
            <w:pPr>
              <w:rPr>
                <w:rFonts w:ascii="Times New Roman" w:hAnsi="Times New Roman" w:cs="Times New Roman"/>
              </w:rPr>
            </w:pPr>
          </w:p>
          <w:p w:rsidR="00516016" w:rsidRDefault="00516016" w:rsidP="00E51028">
            <w:pPr>
              <w:rPr>
                <w:rFonts w:ascii="Times New Roman" w:hAnsi="Times New Roman" w:cs="Times New Roman"/>
              </w:rPr>
            </w:pPr>
            <w:r w:rsidRPr="00516016">
              <w:rPr>
                <w:rFonts w:ascii="Times New Roman" w:hAnsi="Times New Roman" w:cs="Times New Roman"/>
                <w:highlight w:val="lightGray"/>
              </w:rPr>
              <w:t>Пропозиція видалити та залишити лише країна походження</w:t>
            </w:r>
          </w:p>
          <w:p w:rsidR="00516016" w:rsidRDefault="00516016" w:rsidP="00E51028">
            <w:pPr>
              <w:rPr>
                <w:rFonts w:ascii="Times New Roman" w:hAnsi="Times New Roman" w:cs="Times New Roman"/>
              </w:rPr>
            </w:pPr>
          </w:p>
          <w:p w:rsidR="00EA20E7" w:rsidRDefault="00EA20E7" w:rsidP="00EA20E7">
            <w:pPr>
              <w:autoSpaceDE w:val="0"/>
              <w:autoSpaceDN w:val="0"/>
              <w:adjustRightInd w:val="0"/>
              <w:rPr>
                <w:rFonts w:ascii="Times New Roman" w:hAnsi="Times New Roman" w:cs="Times New Roman"/>
                <w:color w:val="FF0000"/>
              </w:rPr>
            </w:pPr>
            <w:r>
              <w:rPr>
                <w:rFonts w:ascii="Times New Roman" w:hAnsi="Times New Roman" w:cs="Times New Roman"/>
                <w:color w:val="FF0000"/>
              </w:rPr>
              <w:t>10</w:t>
            </w:r>
            <w:r w:rsidRPr="00F9051C">
              <w:rPr>
                <w:rFonts w:ascii="Times New Roman" w:hAnsi="Times New Roman" w:cs="Times New Roman"/>
                <w:color w:val="FF0000"/>
              </w:rPr>
              <w:t xml:space="preserve">) </w:t>
            </w:r>
            <w:r>
              <w:rPr>
                <w:rFonts w:ascii="Times New Roman" w:hAnsi="Times New Roman" w:cs="Times New Roman"/>
                <w:color w:val="FF0000"/>
              </w:rPr>
              <w:t xml:space="preserve">Викласти в новій редакції </w:t>
            </w:r>
            <w:r>
              <w:rPr>
                <w:rFonts w:ascii="Times New Roman" w:hAnsi="Times New Roman" w:cs="Times New Roman"/>
                <w:color w:val="FF0000"/>
              </w:rPr>
              <w:lastRenderedPageBreak/>
              <w:t xml:space="preserve">«інструкції» замінити на </w:t>
            </w:r>
            <w:r w:rsidRPr="00F9051C">
              <w:rPr>
                <w:rFonts w:ascii="Times New Roman" w:hAnsi="Times New Roman" w:cs="Times New Roman"/>
                <w:color w:val="FF0000"/>
              </w:rPr>
              <w:t>спосіб використання (якщо використання харчового продукту без такої інф</w:t>
            </w:r>
            <w:r>
              <w:rPr>
                <w:rFonts w:ascii="Times New Roman" w:hAnsi="Times New Roman" w:cs="Times New Roman"/>
                <w:color w:val="FF0000"/>
              </w:rPr>
              <w:t>ормації буде ускладненим), або вилучити, оскільки в п.7) зазначена така вимога щодо умов використання.</w:t>
            </w:r>
          </w:p>
          <w:p w:rsidR="00EA20E7" w:rsidRDefault="00EA20E7" w:rsidP="00EA20E7">
            <w:pPr>
              <w:autoSpaceDE w:val="0"/>
              <w:autoSpaceDN w:val="0"/>
              <w:adjustRightInd w:val="0"/>
              <w:rPr>
                <w:rFonts w:ascii="Times New Roman" w:hAnsi="Times New Roman" w:cs="Times New Roman"/>
                <w:color w:val="FF0000"/>
              </w:rPr>
            </w:pPr>
          </w:p>
          <w:p w:rsidR="00EA20E7" w:rsidRDefault="00EA20E7" w:rsidP="00EA20E7">
            <w:pPr>
              <w:autoSpaceDE w:val="0"/>
              <w:autoSpaceDN w:val="0"/>
              <w:adjustRightInd w:val="0"/>
              <w:rPr>
                <w:rFonts w:ascii="Times New Roman" w:hAnsi="Times New Roman" w:cs="Times New Roman"/>
                <w:color w:val="000000"/>
              </w:rPr>
            </w:pPr>
            <w:r>
              <w:rPr>
                <w:rFonts w:ascii="Times New Roman" w:hAnsi="Times New Roman" w:cs="Times New Roman"/>
                <w:color w:val="000000"/>
              </w:rPr>
              <w:t>11)</w:t>
            </w:r>
            <w:r w:rsidRPr="006D6DF8">
              <w:rPr>
                <w:rFonts w:ascii="Times New Roman" w:hAnsi="Times New Roman" w:cs="Times New Roman"/>
                <w:color w:val="000000"/>
              </w:rPr>
              <w:t xml:space="preserve">. </w:t>
            </w:r>
            <w:r>
              <w:rPr>
                <w:rFonts w:ascii="Times New Roman" w:hAnsi="Times New Roman" w:cs="Times New Roman"/>
                <w:color w:val="000000"/>
              </w:rPr>
              <w:t>для кефіру також необхідно вказувати % вмісту спирту?</w:t>
            </w:r>
          </w:p>
          <w:p w:rsidR="00EA20E7" w:rsidRDefault="00EA20E7" w:rsidP="00EA20E7">
            <w:pPr>
              <w:autoSpaceDE w:val="0"/>
              <w:autoSpaceDN w:val="0"/>
              <w:adjustRightInd w:val="0"/>
              <w:rPr>
                <w:rFonts w:ascii="Times New Roman" w:hAnsi="Times New Roman" w:cs="Times New Roman"/>
                <w:b/>
                <w:bCs/>
                <w:i/>
                <w:iCs/>
                <w:color w:val="000000"/>
              </w:rPr>
            </w:pPr>
            <w:r w:rsidRPr="006D6DF8">
              <w:rPr>
                <w:rFonts w:ascii="Times New Roman" w:hAnsi="Times New Roman" w:cs="Times New Roman"/>
                <w:b/>
                <w:bCs/>
                <w:color w:val="000000"/>
              </w:rPr>
              <w:t xml:space="preserve"> -  </w:t>
            </w:r>
            <w:r w:rsidRPr="006D6DF8">
              <w:rPr>
                <w:rFonts w:ascii="Times New Roman" w:hAnsi="Times New Roman" w:cs="Times New Roman"/>
                <w:b/>
                <w:bCs/>
                <w:i/>
                <w:iCs/>
                <w:color w:val="000000"/>
              </w:rPr>
              <w:t>1)</w:t>
            </w:r>
            <w:r w:rsidRPr="006D6DF8">
              <w:rPr>
                <w:rFonts w:ascii="Times New Roman" w:hAnsi="Times New Roman" w:cs="Times New Roman"/>
                <w:b/>
                <w:bCs/>
                <w:i/>
                <w:iCs/>
                <w:color w:val="000000"/>
              </w:rPr>
              <w:tab/>
            </w:r>
            <w:r w:rsidRPr="006D6DF8">
              <w:rPr>
                <w:rFonts w:ascii="Times New Roman" w:hAnsi="Times New Roman" w:cs="Times New Roman"/>
                <w:color w:val="000000"/>
              </w:rPr>
              <w:t>для напоїв з  вмістом спирту етилового понад 1,2 відсотка об’ємних одиниць – фактичний вміст спирту у напої.</w:t>
            </w:r>
            <w:r w:rsidRPr="006D6DF8">
              <w:rPr>
                <w:rFonts w:ascii="Times New Roman" w:hAnsi="Times New Roman" w:cs="Times New Roman"/>
                <w:b/>
                <w:bCs/>
                <w:i/>
                <w:iCs/>
                <w:color w:val="000000"/>
              </w:rPr>
              <w:t xml:space="preserve"> (</w:t>
            </w:r>
            <w:r>
              <w:rPr>
                <w:rFonts w:ascii="Times New Roman" w:hAnsi="Times New Roman" w:cs="Times New Roman"/>
                <w:b/>
                <w:bCs/>
                <w:i/>
                <w:iCs/>
                <w:color w:val="000000"/>
              </w:rPr>
              <w:t>у кефірі він може становити до</w:t>
            </w:r>
            <w:r w:rsidRPr="006D6DF8">
              <w:rPr>
                <w:rFonts w:ascii="Times New Roman" w:hAnsi="Times New Roman" w:cs="Times New Roman"/>
                <w:b/>
                <w:bCs/>
                <w:i/>
                <w:iCs/>
                <w:color w:val="000000"/>
              </w:rPr>
              <w:t xml:space="preserve"> 2,5%)</w:t>
            </w:r>
          </w:p>
          <w:p w:rsidR="00EA20E7" w:rsidRPr="00395291" w:rsidRDefault="00EA20E7" w:rsidP="00EA20E7">
            <w:pPr>
              <w:autoSpaceDE w:val="0"/>
              <w:autoSpaceDN w:val="0"/>
              <w:adjustRightInd w:val="0"/>
              <w:rPr>
                <w:rFonts w:ascii="Times New Roman" w:hAnsi="Times New Roman" w:cs="Times New Roman"/>
                <w:color w:val="FF0000"/>
              </w:rPr>
            </w:pPr>
          </w:p>
          <w:p w:rsidR="00EA20E7" w:rsidRPr="00EA20E7" w:rsidRDefault="00EA20E7" w:rsidP="00D20EB9">
            <w:pPr>
              <w:autoSpaceDE w:val="0"/>
              <w:autoSpaceDN w:val="0"/>
              <w:adjustRightInd w:val="0"/>
              <w:rPr>
                <w:rFonts w:ascii="Times New Roman" w:hAnsi="Times New Roman" w:cs="Times New Roman"/>
              </w:rPr>
            </w:pPr>
            <w:r w:rsidRPr="00240493">
              <w:rPr>
                <w:rFonts w:ascii="Times New Roman" w:hAnsi="Times New Roman" w:cs="Times New Roman"/>
                <w:color w:val="FF0000"/>
              </w:rPr>
              <w:t xml:space="preserve">12)Згідно Додатку I Директиви </w:t>
            </w:r>
            <w:r w:rsidRPr="00240493">
              <w:rPr>
                <w:rFonts w:ascii="Times New Roman" w:hAnsi="Times New Roman"/>
                <w:color w:val="FF0000"/>
              </w:rPr>
              <w:t>ЕС 1169/2011 «поживна цінність».</w:t>
            </w:r>
          </w:p>
        </w:tc>
      </w:tr>
      <w:tr w:rsidR="00D20EB9" w:rsidRPr="00E51028" w:rsidTr="00EC432E">
        <w:trPr>
          <w:trHeight w:val="180"/>
        </w:trPr>
        <w:tc>
          <w:tcPr>
            <w:tcW w:w="7863" w:type="dxa"/>
          </w:tcPr>
          <w:p w:rsidR="00D20EB9" w:rsidRPr="00E51028" w:rsidRDefault="00D20EB9" w:rsidP="00E51028">
            <w:pPr>
              <w:rPr>
                <w:rFonts w:ascii="Times New Roman" w:hAnsi="Times New Roman" w:cs="Times New Roman"/>
                <w:b/>
              </w:rPr>
            </w:pPr>
          </w:p>
        </w:tc>
        <w:tc>
          <w:tcPr>
            <w:tcW w:w="3884" w:type="dxa"/>
          </w:tcPr>
          <w:p w:rsidR="00D20EB9" w:rsidRPr="00D20EB9" w:rsidRDefault="00D20EB9" w:rsidP="00E51028">
            <w:pPr>
              <w:rPr>
                <w:rFonts w:ascii="Times New Roman" w:hAnsi="Times New Roman" w:cs="Times New Roman"/>
                <w:highlight w:val="cyan"/>
              </w:rPr>
            </w:pPr>
            <w:r w:rsidRPr="00D20EB9">
              <w:rPr>
                <w:rFonts w:ascii="Times New Roman" w:hAnsi="Times New Roman" w:cs="Times New Roman"/>
                <w:highlight w:val="cyan"/>
              </w:rPr>
              <w:t>13) позначення партії виробництва.</w:t>
            </w:r>
          </w:p>
        </w:tc>
        <w:tc>
          <w:tcPr>
            <w:tcW w:w="3606" w:type="dxa"/>
          </w:tcPr>
          <w:p w:rsidR="00D20EB9" w:rsidRDefault="00D20EB9" w:rsidP="00EA20E7">
            <w:pPr>
              <w:autoSpaceDE w:val="0"/>
              <w:autoSpaceDN w:val="0"/>
              <w:adjustRightInd w:val="0"/>
              <w:rPr>
                <w:rFonts w:ascii="Times New Roman" w:hAnsi="Times New Roman" w:cs="Times New Roman"/>
                <w:color w:val="000000"/>
              </w:rPr>
            </w:pPr>
            <w:r w:rsidRPr="00D20EB9">
              <w:rPr>
                <w:rFonts w:ascii="Times New Roman" w:hAnsi="Times New Roman" w:cs="Times New Roman"/>
                <w:color w:val="000000"/>
              </w:rPr>
              <w:t xml:space="preserve">Необхідна для </w:t>
            </w:r>
            <w:proofErr w:type="spellStart"/>
            <w:r w:rsidRPr="00D20EB9">
              <w:rPr>
                <w:rFonts w:ascii="Times New Roman" w:hAnsi="Times New Roman" w:cs="Times New Roman"/>
                <w:color w:val="000000"/>
              </w:rPr>
              <w:t>простежуваності</w:t>
            </w:r>
            <w:proofErr w:type="spellEnd"/>
            <w:r w:rsidRPr="00D20EB9">
              <w:rPr>
                <w:rFonts w:ascii="Times New Roman" w:hAnsi="Times New Roman" w:cs="Times New Roman"/>
                <w:color w:val="000000"/>
              </w:rPr>
              <w:t xml:space="preserve"> продукції</w:t>
            </w:r>
          </w:p>
        </w:tc>
      </w:tr>
      <w:tr w:rsidR="00D20EB9" w:rsidRPr="00E51028" w:rsidTr="00EC432E">
        <w:trPr>
          <w:trHeight w:val="315"/>
        </w:trPr>
        <w:tc>
          <w:tcPr>
            <w:tcW w:w="7863" w:type="dxa"/>
          </w:tcPr>
          <w:p w:rsidR="00D20EB9" w:rsidRPr="00E51028" w:rsidRDefault="00D20EB9" w:rsidP="00E51028">
            <w:pPr>
              <w:rPr>
                <w:rFonts w:ascii="Times New Roman" w:hAnsi="Times New Roman" w:cs="Times New Roman"/>
                <w:b/>
              </w:rPr>
            </w:pPr>
          </w:p>
        </w:tc>
        <w:tc>
          <w:tcPr>
            <w:tcW w:w="3884" w:type="dxa"/>
          </w:tcPr>
          <w:p w:rsidR="00D20EB9" w:rsidRPr="00D20EB9" w:rsidRDefault="00D20EB9" w:rsidP="00E51028">
            <w:pPr>
              <w:rPr>
                <w:rFonts w:ascii="Times New Roman" w:hAnsi="Times New Roman" w:cs="Times New Roman"/>
                <w:highlight w:val="cyan"/>
              </w:rPr>
            </w:pPr>
            <w:r w:rsidRPr="00D20EB9">
              <w:rPr>
                <w:rFonts w:ascii="Times New Roman" w:hAnsi="Times New Roman" w:cs="Times New Roman"/>
                <w:highlight w:val="cyan"/>
              </w:rPr>
              <w:t>14) позначка "з ГМО" у разі наявності у харчовому продукті генетично модифікованих організмів (ГМО), якщо їх частка у харчовому продукті перевищує 0,9 відсотка в будь-якому інгредієнті харчового продукту, що містить, складається або вироблений з генетично модифікованих організмів;</w:t>
            </w:r>
          </w:p>
        </w:tc>
        <w:tc>
          <w:tcPr>
            <w:tcW w:w="3606" w:type="dxa"/>
          </w:tcPr>
          <w:p w:rsidR="00D20EB9" w:rsidRDefault="00D20EB9" w:rsidP="00EA20E7">
            <w:pPr>
              <w:autoSpaceDE w:val="0"/>
              <w:autoSpaceDN w:val="0"/>
              <w:adjustRightInd w:val="0"/>
              <w:rPr>
                <w:rFonts w:ascii="Times New Roman" w:hAnsi="Times New Roman"/>
              </w:rPr>
            </w:pPr>
            <w:r w:rsidRPr="00D20EB9">
              <w:rPr>
                <w:rFonts w:ascii="Times New Roman" w:hAnsi="Times New Roman"/>
              </w:rPr>
              <w:t xml:space="preserve">Згідно вимог ЗУ Про основні </w:t>
            </w:r>
            <w:r w:rsidR="0025798C" w:rsidRPr="00D20EB9">
              <w:rPr>
                <w:rFonts w:ascii="Times New Roman" w:hAnsi="Times New Roman"/>
              </w:rPr>
              <w:t>принципи</w:t>
            </w:r>
            <w:r w:rsidRPr="00D20EB9">
              <w:rPr>
                <w:rFonts w:ascii="Times New Roman" w:hAnsi="Times New Roman"/>
              </w:rPr>
              <w:t xml:space="preserve"> та вимоги до безпечності та я</w:t>
            </w:r>
            <w:r w:rsidR="0025798C">
              <w:rPr>
                <w:rFonts w:ascii="Times New Roman" w:hAnsi="Times New Roman"/>
              </w:rPr>
              <w:t>кості харчових продуктів (</w:t>
            </w:r>
            <w:r w:rsidRPr="00D20EB9">
              <w:rPr>
                <w:rFonts w:ascii="Times New Roman" w:hAnsi="Times New Roman"/>
              </w:rPr>
              <w:t>Стаття 39)</w:t>
            </w:r>
          </w:p>
          <w:p w:rsidR="007273C2" w:rsidRDefault="007273C2" w:rsidP="007273C2">
            <w:pPr>
              <w:spacing w:before="100" w:beforeAutospacing="1" w:after="100" w:afterAutospacing="1"/>
              <w:rPr>
                <w:rFonts w:ascii="Times New Roman" w:hAnsi="Times New Roman"/>
                <w:color w:val="FF0000"/>
              </w:rPr>
            </w:pPr>
            <w:r w:rsidRPr="007273C2">
              <w:rPr>
                <w:rFonts w:ascii="Times New Roman" w:eastAsia="Times New Roman" w:hAnsi="Times New Roman" w:cs="Times New Roman"/>
                <w:szCs w:val="24"/>
                <w:highlight w:val="green"/>
                <w:lang w:eastAsia="uk-UA"/>
              </w:rPr>
              <w:t>Оператор ринку за бажанням може включити до маркування позначку "без ГМО". В такому випадку відсутність ГМО у харчовому продукті має бути підтверджена відповідно до вимог законодавства про безпечність та окремі показники якості харчових продуктів. Відсутність даних від постачальників про наявність в інгредієнтах ГМО є достатнім підтвердженням для нанесення такої позначки на харчовий продукт.</w:t>
            </w:r>
          </w:p>
        </w:tc>
      </w:tr>
      <w:tr w:rsidR="004C092C" w:rsidRPr="00E51028" w:rsidTr="00EC432E">
        <w:tc>
          <w:tcPr>
            <w:tcW w:w="7863" w:type="dxa"/>
          </w:tcPr>
          <w:p w:rsidR="004C092C" w:rsidRPr="00EA20E7" w:rsidRDefault="004C092C" w:rsidP="00E51028">
            <w:pPr>
              <w:pStyle w:val="ListParagraph"/>
              <w:numPr>
                <w:ilvl w:val="0"/>
                <w:numId w:val="8"/>
              </w:numPr>
              <w:ind w:left="284" w:firstLine="283"/>
              <w:jc w:val="both"/>
              <w:rPr>
                <w:rFonts w:ascii="Times New Roman" w:hAnsi="Times New Roman"/>
                <w:strike/>
                <w:color w:val="000000"/>
              </w:rPr>
            </w:pPr>
            <w:r w:rsidRPr="00EA20E7">
              <w:rPr>
                <w:rFonts w:ascii="Times New Roman" w:hAnsi="Times New Roman"/>
                <w:strike/>
                <w:color w:val="000000"/>
                <w:lang w:val="uk-UA"/>
              </w:rPr>
              <w:lastRenderedPageBreak/>
              <w:t>Інформація, перелічена в частині першій цієї статті, має вказуватися словами і числами, а також може додатково виражатися за допомогою піктограм і символів.</w:t>
            </w:r>
          </w:p>
        </w:tc>
        <w:tc>
          <w:tcPr>
            <w:tcW w:w="3884" w:type="dxa"/>
          </w:tcPr>
          <w:p w:rsidR="004C092C" w:rsidRPr="00E51028" w:rsidRDefault="004C092C" w:rsidP="00E51028">
            <w:pPr>
              <w:rPr>
                <w:rFonts w:ascii="Times New Roman" w:hAnsi="Times New Roman" w:cs="Times New Roman"/>
              </w:rPr>
            </w:pPr>
          </w:p>
        </w:tc>
        <w:tc>
          <w:tcPr>
            <w:tcW w:w="3606" w:type="dxa"/>
          </w:tcPr>
          <w:p w:rsidR="00EA20E7" w:rsidRPr="004852C6" w:rsidRDefault="00EA20E7" w:rsidP="00EA20E7">
            <w:pPr>
              <w:autoSpaceDE w:val="0"/>
              <w:autoSpaceDN w:val="0"/>
              <w:adjustRightInd w:val="0"/>
              <w:rPr>
                <w:rFonts w:ascii="Times New Roman" w:hAnsi="Times New Roman"/>
                <w:color w:val="FF0000"/>
              </w:rPr>
            </w:pPr>
            <w:r w:rsidRPr="004852C6">
              <w:rPr>
                <w:rFonts w:ascii="Times New Roman" w:hAnsi="Times New Roman" w:cs="Times New Roman"/>
                <w:color w:val="FF0000"/>
              </w:rPr>
              <w:t xml:space="preserve">Вилучити п.2. </w:t>
            </w:r>
            <w:r w:rsidRPr="004852C6">
              <w:rPr>
                <w:rFonts w:ascii="Times New Roman" w:hAnsi="Times New Roman"/>
                <w:color w:val="FF0000"/>
              </w:rPr>
              <w:t>Неоднозначність трактування вимоги. Потрібно буде зазначати словами і числами, наприклад цифру потрібно ще буде дублювати словами.</w:t>
            </w:r>
          </w:p>
          <w:p w:rsidR="004C092C" w:rsidRPr="00E51028" w:rsidRDefault="004C092C" w:rsidP="00E51028">
            <w:pPr>
              <w:rPr>
                <w:rFonts w:ascii="Times New Roman" w:hAnsi="Times New Roman" w:cs="Times New Roman"/>
              </w:rPr>
            </w:pPr>
          </w:p>
        </w:tc>
      </w:tr>
      <w:tr w:rsidR="004C092C" w:rsidRPr="00E51028" w:rsidTr="00EC432E">
        <w:tc>
          <w:tcPr>
            <w:tcW w:w="7863" w:type="dxa"/>
          </w:tcPr>
          <w:p w:rsidR="004C092C" w:rsidRPr="00E51028" w:rsidRDefault="004C092C" w:rsidP="0025798C">
            <w:pPr>
              <w:pStyle w:val="ListParagraph"/>
              <w:numPr>
                <w:ilvl w:val="0"/>
                <w:numId w:val="8"/>
              </w:numPr>
              <w:ind w:left="0" w:firstLine="567"/>
              <w:jc w:val="both"/>
              <w:rPr>
                <w:rFonts w:ascii="Times New Roman" w:hAnsi="Times New Roman"/>
                <w:color w:val="000000"/>
                <w:lang w:val="uk-UA"/>
              </w:rPr>
            </w:pPr>
            <w:r w:rsidRPr="00E51028">
              <w:rPr>
                <w:rFonts w:ascii="Times New Roman" w:hAnsi="Times New Roman"/>
                <w:color w:val="000000"/>
                <w:lang w:val="uk-UA"/>
              </w:rPr>
              <w:t xml:space="preserve">На призначених для багаторазового використання скляних пляшках, що мають позначки, які неможливо видалити, і на яких етикетки або </w:t>
            </w:r>
            <w:proofErr w:type="spellStart"/>
            <w:r w:rsidRPr="00E51028">
              <w:rPr>
                <w:rFonts w:ascii="Times New Roman" w:hAnsi="Times New Roman"/>
                <w:color w:val="000000"/>
                <w:lang w:val="uk-UA"/>
              </w:rPr>
              <w:t>кольєретки</w:t>
            </w:r>
            <w:proofErr w:type="spellEnd"/>
            <w:r w:rsidRPr="00E51028">
              <w:rPr>
                <w:rFonts w:ascii="Times New Roman" w:hAnsi="Times New Roman"/>
                <w:color w:val="000000"/>
                <w:lang w:val="uk-UA"/>
              </w:rPr>
              <w:t xml:space="preserve"> відсутні, обов’язковим є надання лише інформації, зазначеної у пунктах 1, 3, 5, 6 та 12 частини першої  цієї статті.</w:t>
            </w:r>
          </w:p>
        </w:tc>
        <w:tc>
          <w:tcPr>
            <w:tcW w:w="3884" w:type="dxa"/>
          </w:tcPr>
          <w:p w:rsidR="004C092C" w:rsidRPr="00E51028" w:rsidRDefault="004C092C" w:rsidP="00E51028">
            <w:pPr>
              <w:rPr>
                <w:rFonts w:ascii="Times New Roman" w:hAnsi="Times New Roman" w:cs="Times New Roman"/>
              </w:rPr>
            </w:pPr>
          </w:p>
        </w:tc>
        <w:tc>
          <w:tcPr>
            <w:tcW w:w="3606" w:type="dxa"/>
          </w:tcPr>
          <w:p w:rsidR="004C092C" w:rsidRPr="00E51028" w:rsidRDefault="004C092C" w:rsidP="00E51028">
            <w:pPr>
              <w:rPr>
                <w:rFonts w:ascii="Times New Roman" w:hAnsi="Times New Roman" w:cs="Times New Roman"/>
              </w:rPr>
            </w:pPr>
          </w:p>
        </w:tc>
      </w:tr>
      <w:tr w:rsidR="004C092C" w:rsidRPr="00E51028" w:rsidTr="00EC432E">
        <w:tc>
          <w:tcPr>
            <w:tcW w:w="7863" w:type="dxa"/>
          </w:tcPr>
          <w:p w:rsidR="004C092C" w:rsidRPr="00E51028" w:rsidRDefault="004C092C" w:rsidP="0025798C">
            <w:pPr>
              <w:pStyle w:val="ListParagraph"/>
              <w:numPr>
                <w:ilvl w:val="0"/>
                <w:numId w:val="8"/>
              </w:numPr>
              <w:ind w:left="0" w:firstLine="567"/>
              <w:jc w:val="both"/>
              <w:rPr>
                <w:rFonts w:ascii="Times New Roman" w:hAnsi="Times New Roman"/>
                <w:color w:val="000000"/>
              </w:rPr>
            </w:pPr>
            <w:r w:rsidRPr="00E51028">
              <w:rPr>
                <w:rFonts w:ascii="Times New Roman" w:hAnsi="Times New Roman"/>
                <w:color w:val="000000"/>
                <w:lang w:val="uk-UA"/>
              </w:rPr>
              <w:t>Для упаковки або тари, найбільша поверхня якої має площу менше 10 квадратних сантиметрів, обов’язковою для зазначення на упаковці або етикетці є лише інформація, зазначена у пунктах 1, 3, 5, 6 частини першої цієї статті. Інформація, надання якої вимагається пунктом 2 частини першої цієї статті, надається за допомогою інших засобів або надається на запит споживача.</w:t>
            </w:r>
          </w:p>
        </w:tc>
        <w:tc>
          <w:tcPr>
            <w:tcW w:w="3884" w:type="dxa"/>
          </w:tcPr>
          <w:p w:rsidR="004C092C" w:rsidRPr="00E51028" w:rsidRDefault="004C092C" w:rsidP="00E51028">
            <w:pPr>
              <w:rPr>
                <w:rFonts w:ascii="Times New Roman" w:hAnsi="Times New Roman" w:cs="Times New Roman"/>
              </w:rPr>
            </w:pPr>
          </w:p>
        </w:tc>
        <w:tc>
          <w:tcPr>
            <w:tcW w:w="3606" w:type="dxa"/>
          </w:tcPr>
          <w:p w:rsidR="004C092C" w:rsidRPr="00E51028" w:rsidRDefault="004C092C" w:rsidP="00E51028">
            <w:pPr>
              <w:rPr>
                <w:rFonts w:ascii="Times New Roman" w:hAnsi="Times New Roman" w:cs="Times New Roman"/>
              </w:rPr>
            </w:pPr>
          </w:p>
        </w:tc>
      </w:tr>
      <w:tr w:rsidR="004C092C" w:rsidRPr="00E51028" w:rsidTr="00EC432E">
        <w:tc>
          <w:tcPr>
            <w:tcW w:w="7863" w:type="dxa"/>
          </w:tcPr>
          <w:p w:rsidR="004C092C" w:rsidRPr="00E51028" w:rsidRDefault="004C092C" w:rsidP="0025798C">
            <w:pPr>
              <w:pStyle w:val="ListParagraph"/>
              <w:numPr>
                <w:ilvl w:val="0"/>
                <w:numId w:val="8"/>
              </w:numPr>
              <w:ind w:left="0" w:firstLine="567"/>
              <w:jc w:val="both"/>
              <w:rPr>
                <w:rFonts w:ascii="Times New Roman" w:hAnsi="Times New Roman"/>
                <w:color w:val="000000"/>
              </w:rPr>
            </w:pPr>
            <w:r w:rsidRPr="00E51028">
              <w:rPr>
                <w:rFonts w:ascii="Times New Roman" w:hAnsi="Times New Roman"/>
                <w:color w:val="000000"/>
                <w:lang w:val="uk-UA"/>
              </w:rPr>
              <w:t>Надання інформації, зазначеної у пункті 12 частини першої цієї статті не є обов’язковою для харчових продуктів, перелічених у Додатку 4 до цього Закону.</w:t>
            </w:r>
          </w:p>
        </w:tc>
        <w:tc>
          <w:tcPr>
            <w:tcW w:w="3884" w:type="dxa"/>
          </w:tcPr>
          <w:p w:rsidR="004C092C" w:rsidRPr="00E51028" w:rsidRDefault="004C092C" w:rsidP="00E51028">
            <w:pPr>
              <w:rPr>
                <w:rFonts w:ascii="Times New Roman" w:hAnsi="Times New Roman" w:cs="Times New Roman"/>
              </w:rPr>
            </w:pPr>
          </w:p>
        </w:tc>
        <w:tc>
          <w:tcPr>
            <w:tcW w:w="3606" w:type="dxa"/>
          </w:tcPr>
          <w:p w:rsidR="004C092C" w:rsidRPr="00E51028" w:rsidRDefault="004C092C" w:rsidP="00E51028">
            <w:pPr>
              <w:rPr>
                <w:rFonts w:ascii="Times New Roman" w:hAnsi="Times New Roman" w:cs="Times New Roman"/>
              </w:rPr>
            </w:pPr>
          </w:p>
        </w:tc>
      </w:tr>
      <w:tr w:rsidR="004C092C" w:rsidRPr="00E51028" w:rsidTr="00EC432E">
        <w:tc>
          <w:tcPr>
            <w:tcW w:w="7863" w:type="dxa"/>
          </w:tcPr>
          <w:p w:rsidR="004C092C" w:rsidRPr="00E51028" w:rsidRDefault="004C092C" w:rsidP="0025798C">
            <w:pPr>
              <w:pStyle w:val="ListParagraph"/>
              <w:numPr>
                <w:ilvl w:val="0"/>
                <w:numId w:val="8"/>
              </w:numPr>
              <w:ind w:left="0" w:firstLine="567"/>
              <w:jc w:val="both"/>
              <w:rPr>
                <w:rFonts w:ascii="Times New Roman" w:hAnsi="Times New Roman"/>
                <w:color w:val="000000"/>
                <w:lang w:val="uk-UA"/>
              </w:rPr>
            </w:pPr>
            <w:r w:rsidRPr="00E51028">
              <w:rPr>
                <w:rFonts w:ascii="Times New Roman" w:hAnsi="Times New Roman"/>
                <w:color w:val="000000"/>
                <w:lang w:val="uk-UA"/>
              </w:rPr>
              <w:t>Надання інформації, зазначеної у пунктах 2 та 12 частини першої цієї статті не є обов’язковою для напоїв, з вмістом спирту етилового понад 1,2 відсотка об’ємних одиниць.</w:t>
            </w:r>
          </w:p>
        </w:tc>
        <w:tc>
          <w:tcPr>
            <w:tcW w:w="3884" w:type="dxa"/>
          </w:tcPr>
          <w:p w:rsidR="004C092C" w:rsidRPr="00E51028" w:rsidRDefault="004C092C" w:rsidP="00E51028">
            <w:pPr>
              <w:rPr>
                <w:rFonts w:ascii="Times New Roman" w:hAnsi="Times New Roman" w:cs="Times New Roman"/>
              </w:rPr>
            </w:pPr>
          </w:p>
        </w:tc>
        <w:tc>
          <w:tcPr>
            <w:tcW w:w="3606" w:type="dxa"/>
          </w:tcPr>
          <w:p w:rsidR="004C092C" w:rsidRPr="00E51028" w:rsidRDefault="004C092C" w:rsidP="00E51028">
            <w:pPr>
              <w:rPr>
                <w:rFonts w:ascii="Times New Roman" w:hAnsi="Times New Roman" w:cs="Times New Roman"/>
              </w:rPr>
            </w:pPr>
          </w:p>
        </w:tc>
      </w:tr>
      <w:tr w:rsidR="003E064C" w:rsidRPr="00E51028" w:rsidTr="00EC432E">
        <w:tc>
          <w:tcPr>
            <w:tcW w:w="7863" w:type="dxa"/>
          </w:tcPr>
          <w:p w:rsidR="004C092C" w:rsidRPr="00E51028" w:rsidRDefault="004C092C" w:rsidP="00E51028">
            <w:pPr>
              <w:ind w:firstLine="426"/>
              <w:jc w:val="both"/>
              <w:rPr>
                <w:rFonts w:ascii="Times New Roman" w:hAnsi="Times New Roman" w:cs="Times New Roman"/>
                <w:b/>
              </w:rPr>
            </w:pPr>
            <w:r w:rsidRPr="00E51028">
              <w:rPr>
                <w:rFonts w:ascii="Times New Roman" w:hAnsi="Times New Roman" w:cs="Times New Roman"/>
                <w:b/>
              </w:rPr>
              <w:t>Стаття 8.</w:t>
            </w:r>
            <w:r w:rsidRPr="00E51028">
              <w:rPr>
                <w:rFonts w:ascii="Times New Roman" w:hAnsi="Times New Roman" w:cs="Times New Roman"/>
              </w:rPr>
              <w:t xml:space="preserve"> Додаткова обов’язкова інформація про окремі типи або категорії харчових продуктів</w:t>
            </w:r>
          </w:p>
          <w:p w:rsidR="004C092C" w:rsidRPr="00E51028" w:rsidRDefault="004C092C" w:rsidP="00E51028">
            <w:pPr>
              <w:pStyle w:val="ListParagraph"/>
              <w:numPr>
                <w:ilvl w:val="0"/>
                <w:numId w:val="10"/>
              </w:numPr>
              <w:ind w:left="0" w:firstLine="426"/>
              <w:contextualSpacing w:val="0"/>
              <w:jc w:val="both"/>
              <w:rPr>
                <w:rFonts w:ascii="Times New Roman" w:hAnsi="Times New Roman"/>
                <w:lang w:val="uk-UA"/>
              </w:rPr>
            </w:pPr>
            <w:r w:rsidRPr="00E51028">
              <w:rPr>
                <w:rFonts w:ascii="Times New Roman" w:hAnsi="Times New Roman"/>
                <w:lang w:val="uk-UA"/>
              </w:rPr>
              <w:t>Додатково до інформації, зазначеної у частині 1 статті 7 цього Закону, надається інформація про окремі типи або категорії харчових продуктів, яка наведена у Додатку 2 до цього Закону.</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4C092C" w:rsidRPr="00E51028" w:rsidRDefault="004C092C" w:rsidP="00E51028">
            <w:pPr>
              <w:pStyle w:val="ListParagraph"/>
              <w:numPr>
                <w:ilvl w:val="0"/>
                <w:numId w:val="10"/>
              </w:numPr>
              <w:ind w:left="0" w:firstLine="426"/>
              <w:contextualSpacing w:val="0"/>
              <w:jc w:val="both"/>
              <w:rPr>
                <w:rFonts w:ascii="Times New Roman" w:hAnsi="Times New Roman"/>
                <w:lang w:val="uk-UA"/>
              </w:rPr>
            </w:pPr>
            <w:r w:rsidRPr="00E51028">
              <w:rPr>
                <w:rFonts w:ascii="Times New Roman" w:hAnsi="Times New Roman"/>
                <w:lang w:val="uk-UA"/>
              </w:rPr>
              <w:t>З метою забезпечення надання споживачам інформації про певні типи або категорії харчових продуктів і врахування досягнень науково-технічного прогресу, а також надійного захисту здоров’я споживачів та безпечності використання харчових продуктів, додаток 2 до цього Закону повинен переглядатися згідно з таким порядком:</w:t>
            </w:r>
          </w:p>
          <w:p w:rsidR="004C092C" w:rsidRPr="00E51028" w:rsidRDefault="004C092C" w:rsidP="00E51028">
            <w:pPr>
              <w:pStyle w:val="ListParagraph"/>
              <w:ind w:left="0" w:firstLine="426"/>
              <w:contextualSpacing w:val="0"/>
              <w:jc w:val="both"/>
              <w:rPr>
                <w:rFonts w:ascii="Times New Roman" w:hAnsi="Times New Roman"/>
              </w:rPr>
            </w:pPr>
            <w:r w:rsidRPr="00E51028">
              <w:rPr>
                <w:rFonts w:ascii="Times New Roman" w:hAnsi="Times New Roman"/>
              </w:rPr>
              <w:t xml:space="preserve">1) </w:t>
            </w:r>
            <w:proofErr w:type="spellStart"/>
            <w:r w:rsidRPr="00E51028">
              <w:rPr>
                <w:rFonts w:ascii="Times New Roman" w:hAnsi="Times New Roman"/>
              </w:rPr>
              <w:t>додаток</w:t>
            </w:r>
            <w:proofErr w:type="spellEnd"/>
            <w:r w:rsidRPr="00E51028">
              <w:rPr>
                <w:rFonts w:ascii="Times New Roman" w:hAnsi="Times New Roman"/>
              </w:rPr>
              <w:t xml:space="preserve"> 2 є </w:t>
            </w:r>
            <w:proofErr w:type="spellStart"/>
            <w:r w:rsidRPr="00E51028">
              <w:rPr>
                <w:rFonts w:ascii="Times New Roman" w:hAnsi="Times New Roman"/>
              </w:rPr>
              <w:t>чинним</w:t>
            </w:r>
            <w:proofErr w:type="spellEnd"/>
            <w:r w:rsidRPr="00E51028">
              <w:rPr>
                <w:rFonts w:ascii="Times New Roman" w:hAnsi="Times New Roman"/>
              </w:rPr>
              <w:t xml:space="preserve"> </w:t>
            </w:r>
            <w:proofErr w:type="spellStart"/>
            <w:r w:rsidRPr="00E51028">
              <w:rPr>
                <w:rFonts w:ascii="Times New Roman" w:hAnsi="Times New Roman"/>
              </w:rPr>
              <w:t>протягом</w:t>
            </w:r>
            <w:proofErr w:type="spellEnd"/>
            <w:r w:rsidRPr="00E51028">
              <w:rPr>
                <w:rFonts w:ascii="Times New Roman" w:hAnsi="Times New Roman"/>
              </w:rPr>
              <w:t xml:space="preserve"> </w:t>
            </w:r>
            <w:proofErr w:type="spellStart"/>
            <w:r w:rsidRPr="00E51028">
              <w:rPr>
                <w:rFonts w:ascii="Times New Roman" w:hAnsi="Times New Roman"/>
              </w:rPr>
              <w:t>трьох</w:t>
            </w:r>
            <w:proofErr w:type="spellEnd"/>
            <w:r w:rsidRPr="00E51028">
              <w:rPr>
                <w:rFonts w:ascii="Times New Roman" w:hAnsi="Times New Roman"/>
              </w:rPr>
              <w:t xml:space="preserve"> </w:t>
            </w:r>
            <w:proofErr w:type="spellStart"/>
            <w:r w:rsidRPr="00E51028">
              <w:rPr>
                <w:rFonts w:ascii="Times New Roman" w:hAnsi="Times New Roman"/>
              </w:rPr>
              <w:t>років</w:t>
            </w:r>
            <w:proofErr w:type="spellEnd"/>
            <w:r w:rsidRPr="00E51028">
              <w:rPr>
                <w:rFonts w:ascii="Times New Roman" w:hAnsi="Times New Roman"/>
              </w:rPr>
              <w:t xml:space="preserve"> з дня </w:t>
            </w:r>
            <w:proofErr w:type="spellStart"/>
            <w:r w:rsidRPr="00E51028">
              <w:rPr>
                <w:rFonts w:ascii="Times New Roman" w:hAnsi="Times New Roman"/>
              </w:rPr>
              <w:t>набрання</w:t>
            </w:r>
            <w:proofErr w:type="spellEnd"/>
            <w:r w:rsidRPr="00E51028">
              <w:rPr>
                <w:rFonts w:ascii="Times New Roman" w:hAnsi="Times New Roman"/>
              </w:rPr>
              <w:t xml:space="preserve"> </w:t>
            </w:r>
            <w:proofErr w:type="spellStart"/>
            <w:r w:rsidRPr="00E51028">
              <w:rPr>
                <w:rFonts w:ascii="Times New Roman" w:hAnsi="Times New Roman"/>
              </w:rPr>
              <w:t>чинності</w:t>
            </w:r>
            <w:proofErr w:type="spellEnd"/>
            <w:r w:rsidRPr="00E51028">
              <w:rPr>
                <w:rFonts w:ascii="Times New Roman" w:hAnsi="Times New Roman"/>
              </w:rPr>
              <w:t xml:space="preserve"> </w:t>
            </w:r>
            <w:proofErr w:type="spellStart"/>
            <w:r w:rsidRPr="00E51028">
              <w:rPr>
                <w:rFonts w:ascii="Times New Roman" w:hAnsi="Times New Roman"/>
              </w:rPr>
              <w:t>цим</w:t>
            </w:r>
            <w:proofErr w:type="spellEnd"/>
            <w:r w:rsidRPr="00E51028">
              <w:rPr>
                <w:rFonts w:ascii="Times New Roman" w:hAnsi="Times New Roman"/>
              </w:rPr>
              <w:t xml:space="preserve"> Законом;</w:t>
            </w:r>
          </w:p>
          <w:p w:rsidR="004C092C" w:rsidRPr="00E51028" w:rsidRDefault="004C092C" w:rsidP="00E51028">
            <w:pPr>
              <w:pStyle w:val="ListParagraph"/>
              <w:ind w:left="0" w:firstLine="426"/>
              <w:contextualSpacing w:val="0"/>
              <w:jc w:val="both"/>
              <w:rPr>
                <w:rFonts w:ascii="Times New Roman" w:hAnsi="Times New Roman"/>
              </w:rPr>
            </w:pPr>
            <w:r w:rsidRPr="00E51028">
              <w:rPr>
                <w:rFonts w:ascii="Times New Roman" w:hAnsi="Times New Roman"/>
              </w:rPr>
              <w:t xml:space="preserve">2) не </w:t>
            </w:r>
            <w:proofErr w:type="spellStart"/>
            <w:r w:rsidRPr="00E51028">
              <w:rPr>
                <w:rFonts w:ascii="Times New Roman" w:hAnsi="Times New Roman"/>
              </w:rPr>
              <w:t>пізніше</w:t>
            </w:r>
            <w:proofErr w:type="spellEnd"/>
            <w:r w:rsidRPr="00E51028">
              <w:rPr>
                <w:rFonts w:ascii="Times New Roman" w:hAnsi="Times New Roman"/>
              </w:rPr>
              <w:t xml:space="preserve"> </w:t>
            </w:r>
            <w:proofErr w:type="spellStart"/>
            <w:r w:rsidRPr="00E51028">
              <w:rPr>
                <w:rFonts w:ascii="Times New Roman" w:hAnsi="Times New Roman"/>
              </w:rPr>
              <w:t>ніж</w:t>
            </w:r>
            <w:proofErr w:type="spellEnd"/>
            <w:r w:rsidRPr="00E51028">
              <w:rPr>
                <w:rFonts w:ascii="Times New Roman" w:hAnsi="Times New Roman"/>
              </w:rPr>
              <w:t xml:space="preserve"> через три роки з дня </w:t>
            </w:r>
            <w:proofErr w:type="spellStart"/>
            <w:r w:rsidRPr="00E51028">
              <w:rPr>
                <w:rFonts w:ascii="Times New Roman" w:hAnsi="Times New Roman"/>
              </w:rPr>
              <w:t>опублікування</w:t>
            </w:r>
            <w:proofErr w:type="spellEnd"/>
            <w:r w:rsidRPr="00E51028">
              <w:rPr>
                <w:rFonts w:ascii="Times New Roman" w:hAnsi="Times New Roman"/>
              </w:rPr>
              <w:t xml:space="preserve"> </w:t>
            </w:r>
            <w:proofErr w:type="spellStart"/>
            <w:r w:rsidRPr="00E51028">
              <w:rPr>
                <w:rFonts w:ascii="Times New Roman" w:hAnsi="Times New Roman"/>
              </w:rPr>
              <w:t>цього</w:t>
            </w:r>
            <w:proofErr w:type="spellEnd"/>
            <w:r w:rsidRPr="00E51028">
              <w:rPr>
                <w:rFonts w:ascii="Times New Roman" w:hAnsi="Times New Roman"/>
              </w:rPr>
              <w:t xml:space="preserve"> Закону </w:t>
            </w:r>
            <w:proofErr w:type="spellStart"/>
            <w:r w:rsidRPr="00E51028">
              <w:rPr>
                <w:rFonts w:ascii="Times New Roman" w:hAnsi="Times New Roman"/>
              </w:rPr>
              <w:t>центральний</w:t>
            </w:r>
            <w:proofErr w:type="spellEnd"/>
            <w:r w:rsidRPr="00E51028">
              <w:rPr>
                <w:rFonts w:ascii="Times New Roman" w:hAnsi="Times New Roman"/>
              </w:rPr>
              <w:t xml:space="preserve"> орган </w:t>
            </w:r>
            <w:proofErr w:type="spellStart"/>
            <w:r w:rsidRPr="00E51028">
              <w:rPr>
                <w:rFonts w:ascii="Times New Roman" w:hAnsi="Times New Roman"/>
              </w:rPr>
              <w:t>виконавчої</w:t>
            </w:r>
            <w:proofErr w:type="spellEnd"/>
            <w:r w:rsidRPr="00E51028">
              <w:rPr>
                <w:rFonts w:ascii="Times New Roman" w:hAnsi="Times New Roman"/>
              </w:rPr>
              <w:t xml:space="preserve"> </w:t>
            </w:r>
            <w:proofErr w:type="spellStart"/>
            <w:r w:rsidRPr="00E51028">
              <w:rPr>
                <w:rFonts w:ascii="Times New Roman" w:hAnsi="Times New Roman"/>
              </w:rPr>
              <w:t>влади</w:t>
            </w:r>
            <w:proofErr w:type="spellEnd"/>
            <w:r w:rsidRPr="00E51028">
              <w:rPr>
                <w:rFonts w:ascii="Times New Roman" w:hAnsi="Times New Roman"/>
              </w:rPr>
              <w:t xml:space="preserve">, </w:t>
            </w:r>
            <w:proofErr w:type="spellStart"/>
            <w:r w:rsidRPr="00E51028">
              <w:rPr>
                <w:rFonts w:ascii="Times New Roman" w:hAnsi="Times New Roman"/>
              </w:rPr>
              <w:t>що</w:t>
            </w:r>
            <w:proofErr w:type="spellEnd"/>
            <w:r w:rsidRPr="00E51028">
              <w:rPr>
                <w:rFonts w:ascii="Times New Roman" w:hAnsi="Times New Roman"/>
              </w:rPr>
              <w:t xml:space="preserve"> </w:t>
            </w:r>
            <w:proofErr w:type="spellStart"/>
            <w:r w:rsidRPr="00E51028">
              <w:rPr>
                <w:rFonts w:ascii="Times New Roman" w:hAnsi="Times New Roman"/>
              </w:rPr>
              <w:t>формує</w:t>
            </w:r>
            <w:proofErr w:type="spellEnd"/>
            <w:r w:rsidRPr="00E51028">
              <w:rPr>
                <w:rFonts w:ascii="Times New Roman" w:hAnsi="Times New Roman"/>
              </w:rPr>
              <w:t xml:space="preserve"> та </w:t>
            </w:r>
            <w:proofErr w:type="spellStart"/>
            <w:r w:rsidRPr="00E51028">
              <w:rPr>
                <w:rFonts w:ascii="Times New Roman" w:hAnsi="Times New Roman"/>
              </w:rPr>
              <w:t>забезпечує</w:t>
            </w:r>
            <w:proofErr w:type="spellEnd"/>
            <w:r w:rsidRPr="00E51028">
              <w:rPr>
                <w:rFonts w:ascii="Times New Roman" w:hAnsi="Times New Roman"/>
              </w:rPr>
              <w:t xml:space="preserve"> </w:t>
            </w:r>
            <w:proofErr w:type="spellStart"/>
            <w:r w:rsidRPr="00E51028">
              <w:rPr>
                <w:rFonts w:ascii="Times New Roman" w:hAnsi="Times New Roman"/>
              </w:rPr>
              <w:t>реалізацію</w:t>
            </w:r>
            <w:proofErr w:type="spellEnd"/>
            <w:r w:rsidRPr="00E51028">
              <w:rPr>
                <w:rFonts w:ascii="Times New Roman" w:hAnsi="Times New Roman"/>
              </w:rPr>
              <w:t xml:space="preserve"> </w:t>
            </w:r>
            <w:proofErr w:type="spellStart"/>
            <w:r w:rsidRPr="00E51028">
              <w:rPr>
                <w:rFonts w:ascii="Times New Roman" w:hAnsi="Times New Roman"/>
              </w:rPr>
              <w:t>державної</w:t>
            </w:r>
            <w:proofErr w:type="spellEnd"/>
            <w:r w:rsidRPr="00E51028">
              <w:rPr>
                <w:rFonts w:ascii="Times New Roman" w:hAnsi="Times New Roman"/>
              </w:rPr>
              <w:t xml:space="preserve"> </w:t>
            </w:r>
            <w:proofErr w:type="spellStart"/>
            <w:r w:rsidRPr="00E51028">
              <w:rPr>
                <w:rFonts w:ascii="Times New Roman" w:hAnsi="Times New Roman"/>
              </w:rPr>
              <w:t>політики</w:t>
            </w:r>
            <w:proofErr w:type="spellEnd"/>
            <w:r w:rsidRPr="00E51028">
              <w:rPr>
                <w:rFonts w:ascii="Times New Roman" w:hAnsi="Times New Roman"/>
              </w:rPr>
              <w:t xml:space="preserve"> у </w:t>
            </w:r>
            <w:proofErr w:type="spellStart"/>
            <w:r w:rsidRPr="00E51028">
              <w:rPr>
                <w:rFonts w:ascii="Times New Roman" w:hAnsi="Times New Roman"/>
              </w:rPr>
              <w:t>сфері</w:t>
            </w:r>
            <w:proofErr w:type="spellEnd"/>
            <w:r w:rsidRPr="00E51028">
              <w:rPr>
                <w:rFonts w:ascii="Times New Roman" w:hAnsi="Times New Roman"/>
              </w:rPr>
              <w:t xml:space="preserve"> </w:t>
            </w:r>
            <w:proofErr w:type="spellStart"/>
            <w:r w:rsidRPr="00E51028">
              <w:rPr>
                <w:rFonts w:ascii="Times New Roman" w:hAnsi="Times New Roman"/>
              </w:rPr>
              <w:t>охорони</w:t>
            </w:r>
            <w:proofErr w:type="spellEnd"/>
            <w:r w:rsidRPr="00E51028">
              <w:rPr>
                <w:rFonts w:ascii="Times New Roman" w:hAnsi="Times New Roman"/>
              </w:rPr>
              <w:t xml:space="preserve"> </w:t>
            </w:r>
            <w:proofErr w:type="spellStart"/>
            <w:r w:rsidRPr="00E51028">
              <w:rPr>
                <w:rFonts w:ascii="Times New Roman" w:hAnsi="Times New Roman"/>
              </w:rPr>
              <w:t>здоров’я</w:t>
            </w:r>
            <w:proofErr w:type="spellEnd"/>
            <w:r w:rsidRPr="00E51028">
              <w:rPr>
                <w:rFonts w:ascii="Times New Roman" w:hAnsi="Times New Roman"/>
              </w:rPr>
              <w:t xml:space="preserve">, </w:t>
            </w:r>
            <w:proofErr w:type="spellStart"/>
            <w:r w:rsidRPr="00E51028">
              <w:rPr>
                <w:rFonts w:ascii="Times New Roman" w:hAnsi="Times New Roman"/>
              </w:rPr>
              <w:t>затверджує</w:t>
            </w:r>
            <w:proofErr w:type="spellEnd"/>
            <w:r w:rsidRPr="00E51028">
              <w:rPr>
                <w:rFonts w:ascii="Times New Roman" w:hAnsi="Times New Roman"/>
              </w:rPr>
              <w:t xml:space="preserve"> </w:t>
            </w:r>
            <w:proofErr w:type="spellStart"/>
            <w:r w:rsidRPr="00E51028">
              <w:rPr>
                <w:rFonts w:ascii="Times New Roman" w:hAnsi="Times New Roman"/>
              </w:rPr>
              <w:t>додаткову</w:t>
            </w:r>
            <w:proofErr w:type="spellEnd"/>
            <w:r w:rsidRPr="00E51028">
              <w:rPr>
                <w:rFonts w:ascii="Times New Roman" w:hAnsi="Times New Roman"/>
              </w:rPr>
              <w:t xml:space="preserve"> </w:t>
            </w:r>
            <w:proofErr w:type="spellStart"/>
            <w:r w:rsidRPr="00E51028">
              <w:rPr>
                <w:rFonts w:ascii="Times New Roman" w:hAnsi="Times New Roman"/>
              </w:rPr>
              <w:t>обов`язкову</w:t>
            </w:r>
            <w:proofErr w:type="spellEnd"/>
            <w:r w:rsidRPr="00E51028">
              <w:rPr>
                <w:rFonts w:ascii="Times New Roman" w:hAnsi="Times New Roman"/>
              </w:rPr>
              <w:t xml:space="preserve"> </w:t>
            </w:r>
            <w:proofErr w:type="spellStart"/>
            <w:r w:rsidRPr="00E51028">
              <w:rPr>
                <w:rFonts w:ascii="Times New Roman" w:hAnsi="Times New Roman"/>
              </w:rPr>
              <w:t>інформацію</w:t>
            </w:r>
            <w:proofErr w:type="spellEnd"/>
            <w:r w:rsidRPr="00E51028">
              <w:rPr>
                <w:rFonts w:ascii="Times New Roman" w:hAnsi="Times New Roman"/>
              </w:rPr>
              <w:t xml:space="preserve"> про </w:t>
            </w:r>
            <w:proofErr w:type="spellStart"/>
            <w:r w:rsidRPr="00E51028">
              <w:rPr>
                <w:rFonts w:ascii="Times New Roman" w:hAnsi="Times New Roman"/>
              </w:rPr>
              <w:t>окремі</w:t>
            </w:r>
            <w:proofErr w:type="spellEnd"/>
            <w:r w:rsidRPr="00E51028">
              <w:rPr>
                <w:rFonts w:ascii="Times New Roman" w:hAnsi="Times New Roman"/>
              </w:rPr>
              <w:t xml:space="preserve"> </w:t>
            </w:r>
            <w:proofErr w:type="spellStart"/>
            <w:r w:rsidRPr="00E51028">
              <w:rPr>
                <w:rFonts w:ascii="Times New Roman" w:hAnsi="Times New Roman"/>
              </w:rPr>
              <w:t>типи</w:t>
            </w:r>
            <w:proofErr w:type="spellEnd"/>
            <w:r w:rsidRPr="00E51028">
              <w:rPr>
                <w:rFonts w:ascii="Times New Roman" w:hAnsi="Times New Roman"/>
              </w:rPr>
              <w:t xml:space="preserve"> </w:t>
            </w:r>
            <w:proofErr w:type="spellStart"/>
            <w:r w:rsidRPr="00E51028">
              <w:rPr>
                <w:rFonts w:ascii="Times New Roman" w:hAnsi="Times New Roman"/>
              </w:rPr>
              <w:t>або</w:t>
            </w:r>
            <w:proofErr w:type="spellEnd"/>
            <w:r w:rsidRPr="00E51028">
              <w:rPr>
                <w:rFonts w:ascii="Times New Roman" w:hAnsi="Times New Roman"/>
              </w:rPr>
              <w:t xml:space="preserve"> </w:t>
            </w:r>
            <w:proofErr w:type="spellStart"/>
            <w:r w:rsidRPr="00E51028">
              <w:rPr>
                <w:rFonts w:ascii="Times New Roman" w:hAnsi="Times New Roman"/>
              </w:rPr>
              <w:t>категорії</w:t>
            </w:r>
            <w:proofErr w:type="spellEnd"/>
            <w:r w:rsidRPr="00E51028">
              <w:rPr>
                <w:rFonts w:ascii="Times New Roman" w:hAnsi="Times New Roman"/>
              </w:rPr>
              <w:t xml:space="preserve"> </w:t>
            </w:r>
            <w:proofErr w:type="spellStart"/>
            <w:r w:rsidRPr="00E51028">
              <w:rPr>
                <w:rFonts w:ascii="Times New Roman" w:hAnsi="Times New Roman"/>
              </w:rPr>
              <w:t>харчових</w:t>
            </w:r>
            <w:proofErr w:type="spellEnd"/>
            <w:r w:rsidRPr="00E51028">
              <w:rPr>
                <w:rFonts w:ascii="Times New Roman" w:hAnsi="Times New Roman"/>
              </w:rPr>
              <w:t xml:space="preserve"> </w:t>
            </w:r>
            <w:proofErr w:type="spellStart"/>
            <w:r w:rsidRPr="00E51028">
              <w:rPr>
                <w:rFonts w:ascii="Times New Roman" w:hAnsi="Times New Roman"/>
              </w:rPr>
              <w:t>продуктів</w:t>
            </w:r>
            <w:proofErr w:type="spellEnd"/>
            <w:r w:rsidRPr="00E51028">
              <w:rPr>
                <w:rFonts w:ascii="Times New Roman" w:hAnsi="Times New Roman"/>
              </w:rPr>
              <w:t xml:space="preserve">, </w:t>
            </w:r>
            <w:proofErr w:type="spellStart"/>
            <w:r w:rsidRPr="00E51028">
              <w:rPr>
                <w:rFonts w:ascii="Times New Roman" w:hAnsi="Times New Roman"/>
              </w:rPr>
              <w:t>переглядає</w:t>
            </w:r>
            <w:proofErr w:type="spellEnd"/>
            <w:r w:rsidRPr="00E51028">
              <w:rPr>
                <w:rFonts w:ascii="Times New Roman" w:hAnsi="Times New Roman"/>
              </w:rPr>
              <w:t xml:space="preserve"> </w:t>
            </w:r>
            <w:proofErr w:type="spellStart"/>
            <w:r w:rsidRPr="00E51028">
              <w:rPr>
                <w:rFonts w:ascii="Times New Roman" w:hAnsi="Times New Roman"/>
              </w:rPr>
              <w:t>її</w:t>
            </w:r>
            <w:proofErr w:type="spellEnd"/>
            <w:r w:rsidRPr="00E51028">
              <w:rPr>
                <w:rFonts w:ascii="Times New Roman" w:hAnsi="Times New Roman"/>
              </w:rPr>
              <w:t xml:space="preserve"> за </w:t>
            </w:r>
            <w:proofErr w:type="spellStart"/>
            <w:r w:rsidRPr="00E51028">
              <w:rPr>
                <w:rFonts w:ascii="Times New Roman" w:hAnsi="Times New Roman"/>
              </w:rPr>
              <w:t>необхідністю</w:t>
            </w:r>
            <w:proofErr w:type="spellEnd"/>
            <w:r w:rsidRPr="00E51028">
              <w:rPr>
                <w:rFonts w:ascii="Times New Roman" w:hAnsi="Times New Roman"/>
              </w:rPr>
              <w:t xml:space="preserve">, але не </w:t>
            </w:r>
            <w:proofErr w:type="spellStart"/>
            <w:r w:rsidRPr="00E51028">
              <w:rPr>
                <w:rFonts w:ascii="Times New Roman" w:hAnsi="Times New Roman"/>
              </w:rPr>
              <w:t>рідше</w:t>
            </w:r>
            <w:proofErr w:type="spellEnd"/>
            <w:r w:rsidRPr="00E51028">
              <w:rPr>
                <w:rFonts w:ascii="Times New Roman" w:hAnsi="Times New Roman"/>
              </w:rPr>
              <w:t xml:space="preserve"> </w:t>
            </w:r>
            <w:proofErr w:type="spellStart"/>
            <w:r w:rsidRPr="00E51028">
              <w:rPr>
                <w:rFonts w:ascii="Times New Roman" w:hAnsi="Times New Roman"/>
              </w:rPr>
              <w:t>ніж</w:t>
            </w:r>
            <w:proofErr w:type="spellEnd"/>
            <w:r w:rsidRPr="00E51028">
              <w:rPr>
                <w:rFonts w:ascii="Times New Roman" w:hAnsi="Times New Roman"/>
              </w:rPr>
              <w:t xml:space="preserve"> один раз на </w:t>
            </w:r>
            <w:proofErr w:type="spellStart"/>
            <w:r w:rsidRPr="00E51028">
              <w:rPr>
                <w:rFonts w:ascii="Times New Roman" w:hAnsi="Times New Roman"/>
              </w:rPr>
              <w:t>п’ять</w:t>
            </w:r>
            <w:proofErr w:type="spellEnd"/>
            <w:r w:rsidRPr="00E51028">
              <w:rPr>
                <w:rFonts w:ascii="Times New Roman" w:hAnsi="Times New Roman"/>
              </w:rPr>
              <w:t xml:space="preserve"> </w:t>
            </w:r>
            <w:proofErr w:type="spellStart"/>
            <w:r w:rsidRPr="00E51028">
              <w:rPr>
                <w:rFonts w:ascii="Times New Roman" w:hAnsi="Times New Roman"/>
              </w:rPr>
              <w:t>років</w:t>
            </w:r>
            <w:proofErr w:type="spellEnd"/>
            <w:r w:rsidRPr="00E51028">
              <w:rPr>
                <w:rFonts w:ascii="Times New Roman" w:hAnsi="Times New Roman"/>
              </w:rPr>
              <w:t>.</w:t>
            </w:r>
          </w:p>
          <w:p w:rsidR="003E064C" w:rsidRPr="00E51028" w:rsidRDefault="003E064C" w:rsidP="00E51028">
            <w:pPr>
              <w:rPr>
                <w:rFonts w:ascii="Times New Roman" w:hAnsi="Times New Roman" w:cs="Times New Roman"/>
                <w:lang w:val="ru-RU"/>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4C092C" w:rsidRPr="00E51028" w:rsidRDefault="004C092C" w:rsidP="00E51028">
            <w:pPr>
              <w:pStyle w:val="ListParagraph"/>
              <w:numPr>
                <w:ilvl w:val="0"/>
                <w:numId w:val="10"/>
              </w:numPr>
              <w:ind w:left="0" w:firstLine="426"/>
              <w:contextualSpacing w:val="0"/>
              <w:jc w:val="both"/>
              <w:rPr>
                <w:rFonts w:ascii="Times New Roman" w:hAnsi="Times New Roman"/>
                <w:lang w:val="uk-UA"/>
              </w:rPr>
            </w:pPr>
            <w:r w:rsidRPr="00E51028">
              <w:rPr>
                <w:rFonts w:ascii="Times New Roman" w:hAnsi="Times New Roman"/>
                <w:lang w:val="uk-UA"/>
              </w:rPr>
              <w:lastRenderedPageBreak/>
              <w:t>Центральний орган виконавчої влади, що формує та забезпечує реалізацію державної політики у сфері охорони здоров’я, забезпечує набрання чинності наказом, яким затверджена додаткова обов`язкова інформація про окремі типи або категорії харчових продуктів, одночасно із закінченням чинності додатку 2 до цього Закону.</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4C092C" w:rsidRPr="00E51028" w:rsidRDefault="004C092C" w:rsidP="00E51028">
            <w:pPr>
              <w:pStyle w:val="ListParagraph"/>
              <w:ind w:left="0" w:firstLine="425"/>
              <w:contextualSpacing w:val="0"/>
              <w:jc w:val="both"/>
              <w:rPr>
                <w:rFonts w:ascii="Times New Roman" w:hAnsi="Times New Roman"/>
                <w:lang w:val="uk-UA"/>
              </w:rPr>
            </w:pPr>
            <w:r w:rsidRPr="00E51028">
              <w:rPr>
                <w:rFonts w:ascii="Times New Roman" w:hAnsi="Times New Roman"/>
                <w:b/>
                <w:lang w:val="uk-UA"/>
              </w:rPr>
              <w:t xml:space="preserve">Стаття 9. </w:t>
            </w:r>
            <w:r w:rsidRPr="00E51028">
              <w:rPr>
                <w:rFonts w:ascii="Times New Roman" w:hAnsi="Times New Roman"/>
                <w:lang w:val="uk-UA"/>
              </w:rPr>
              <w:t>Розміщення  та представлення обов’язкової інформації про харчові продукти</w:t>
            </w:r>
          </w:p>
          <w:p w:rsidR="004C092C" w:rsidRPr="00E51028" w:rsidRDefault="004C092C" w:rsidP="00E51028">
            <w:pPr>
              <w:pStyle w:val="ListParagraph"/>
              <w:numPr>
                <w:ilvl w:val="0"/>
                <w:numId w:val="11"/>
              </w:numPr>
              <w:ind w:left="0" w:firstLine="426"/>
              <w:contextualSpacing w:val="0"/>
              <w:jc w:val="both"/>
              <w:rPr>
                <w:rFonts w:ascii="Times New Roman" w:hAnsi="Times New Roman"/>
                <w:color w:val="000000"/>
                <w:lang w:val="uk-UA"/>
              </w:rPr>
            </w:pPr>
            <w:r w:rsidRPr="00E51028">
              <w:rPr>
                <w:rFonts w:ascii="Times New Roman" w:hAnsi="Times New Roman"/>
                <w:lang w:val="uk-UA"/>
              </w:rPr>
              <w:t xml:space="preserve">Обов’язкова інформація про фасовані харчові продукти має міститися безпосередньо на упаковці або етикетці, приєднаної до неї. </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4C092C" w:rsidRPr="00E51028" w:rsidTr="00EC432E">
        <w:tc>
          <w:tcPr>
            <w:tcW w:w="7863" w:type="dxa"/>
          </w:tcPr>
          <w:p w:rsidR="004C092C" w:rsidRPr="00E51028" w:rsidRDefault="004C092C" w:rsidP="0025798C">
            <w:pPr>
              <w:pStyle w:val="ListParagraph"/>
              <w:numPr>
                <w:ilvl w:val="0"/>
                <w:numId w:val="11"/>
              </w:numPr>
              <w:ind w:left="0" w:firstLine="426"/>
              <w:jc w:val="both"/>
              <w:rPr>
                <w:rFonts w:ascii="Times New Roman" w:hAnsi="Times New Roman"/>
                <w:color w:val="000000"/>
                <w:lang w:val="uk-UA"/>
              </w:rPr>
            </w:pPr>
            <w:r w:rsidRPr="00E51028">
              <w:rPr>
                <w:rFonts w:ascii="Times New Roman" w:hAnsi="Times New Roman"/>
                <w:lang w:val="uk-UA"/>
              </w:rPr>
              <w:t xml:space="preserve">Обов’язкова інформація про харчові продукти повинна розміщуватися на видному місці, бути чіткою і розбірливою та, за необхідності, наноситися так, щоб її неможливо було видалити. </w:t>
            </w:r>
          </w:p>
        </w:tc>
        <w:tc>
          <w:tcPr>
            <w:tcW w:w="3884" w:type="dxa"/>
          </w:tcPr>
          <w:p w:rsidR="004C092C" w:rsidRPr="00E51028" w:rsidRDefault="004C092C" w:rsidP="00E51028">
            <w:pPr>
              <w:rPr>
                <w:rFonts w:ascii="Times New Roman" w:hAnsi="Times New Roman" w:cs="Times New Roman"/>
              </w:rPr>
            </w:pPr>
          </w:p>
        </w:tc>
        <w:tc>
          <w:tcPr>
            <w:tcW w:w="3606" w:type="dxa"/>
          </w:tcPr>
          <w:p w:rsidR="004C092C" w:rsidRPr="00E51028" w:rsidRDefault="004C092C" w:rsidP="00E51028">
            <w:pPr>
              <w:rPr>
                <w:rFonts w:ascii="Times New Roman" w:hAnsi="Times New Roman" w:cs="Times New Roman"/>
              </w:rPr>
            </w:pPr>
          </w:p>
        </w:tc>
      </w:tr>
      <w:tr w:rsidR="004C092C" w:rsidRPr="00E51028" w:rsidTr="00EC432E">
        <w:tc>
          <w:tcPr>
            <w:tcW w:w="7863" w:type="dxa"/>
          </w:tcPr>
          <w:p w:rsidR="004C092C" w:rsidRPr="00E51028" w:rsidRDefault="004C092C" w:rsidP="0025798C">
            <w:pPr>
              <w:pStyle w:val="ListParagraph"/>
              <w:numPr>
                <w:ilvl w:val="0"/>
                <w:numId w:val="11"/>
              </w:numPr>
              <w:ind w:left="0" w:firstLine="426"/>
              <w:jc w:val="both"/>
              <w:rPr>
                <w:rFonts w:ascii="Times New Roman" w:hAnsi="Times New Roman"/>
                <w:color w:val="000000"/>
                <w:lang w:val="uk-UA"/>
              </w:rPr>
            </w:pPr>
            <w:r w:rsidRPr="00E51028">
              <w:rPr>
                <w:rFonts w:ascii="Times New Roman" w:hAnsi="Times New Roman"/>
                <w:color w:val="000000"/>
                <w:lang w:val="uk-UA"/>
              </w:rPr>
              <w:t>У разі, якщо харчові продукти пропонуються до реалізації кінцевим споживачам або закладам громадського харчування нефасованими, або якщо пакування харчових продуктів здійснюється безпосередньо в місцях продажу на прохання споживача, або харчові продукти, фасовані для прямого продажу, обов’язковою є надання інформації, передбаченої пунктом 3 частини першої статті 7.</w:t>
            </w:r>
          </w:p>
        </w:tc>
        <w:tc>
          <w:tcPr>
            <w:tcW w:w="3884" w:type="dxa"/>
          </w:tcPr>
          <w:p w:rsidR="004C092C" w:rsidRPr="00E51028" w:rsidRDefault="004C092C" w:rsidP="00E51028">
            <w:pPr>
              <w:rPr>
                <w:rFonts w:ascii="Times New Roman" w:hAnsi="Times New Roman" w:cs="Times New Roman"/>
              </w:rPr>
            </w:pPr>
          </w:p>
        </w:tc>
        <w:tc>
          <w:tcPr>
            <w:tcW w:w="3606" w:type="dxa"/>
          </w:tcPr>
          <w:p w:rsidR="004C092C" w:rsidRPr="00E51028" w:rsidRDefault="004C092C" w:rsidP="00E51028">
            <w:pPr>
              <w:rPr>
                <w:rFonts w:ascii="Times New Roman" w:hAnsi="Times New Roman" w:cs="Times New Roman"/>
              </w:rPr>
            </w:pPr>
          </w:p>
        </w:tc>
      </w:tr>
      <w:tr w:rsidR="004C092C" w:rsidRPr="00E51028" w:rsidTr="00EC432E">
        <w:tc>
          <w:tcPr>
            <w:tcW w:w="7863" w:type="dxa"/>
          </w:tcPr>
          <w:p w:rsidR="004C092C" w:rsidRPr="00EA20E7" w:rsidRDefault="004C092C" w:rsidP="0025798C">
            <w:pPr>
              <w:pStyle w:val="ListParagraph"/>
              <w:numPr>
                <w:ilvl w:val="0"/>
                <w:numId w:val="11"/>
              </w:numPr>
              <w:ind w:left="0" w:firstLine="426"/>
              <w:jc w:val="both"/>
              <w:rPr>
                <w:rFonts w:ascii="Times New Roman" w:hAnsi="Times New Roman"/>
                <w:strike/>
                <w:color w:val="000000"/>
                <w:lang w:val="uk-UA"/>
              </w:rPr>
            </w:pPr>
            <w:r w:rsidRPr="00EA20E7">
              <w:rPr>
                <w:rFonts w:ascii="Times New Roman" w:hAnsi="Times New Roman"/>
                <w:strike/>
                <w:color w:val="000000"/>
                <w:lang w:val="uk-UA"/>
              </w:rPr>
              <w:t>Обов’язкова інформація про харчові продукти не повинна приховуватися або спотворюватися іншою текстовою чи графічною інформацією, або будь-якою інформацією, що відволікає увагу споживача від обов’язкової інформації про харчові продукти.</w:t>
            </w:r>
          </w:p>
        </w:tc>
        <w:tc>
          <w:tcPr>
            <w:tcW w:w="3884" w:type="dxa"/>
          </w:tcPr>
          <w:p w:rsidR="004C092C" w:rsidRPr="00E51028" w:rsidRDefault="004C092C" w:rsidP="00E51028">
            <w:pPr>
              <w:rPr>
                <w:rFonts w:ascii="Times New Roman" w:hAnsi="Times New Roman" w:cs="Times New Roman"/>
              </w:rPr>
            </w:pPr>
          </w:p>
        </w:tc>
        <w:tc>
          <w:tcPr>
            <w:tcW w:w="3606" w:type="dxa"/>
          </w:tcPr>
          <w:p w:rsidR="0025798C" w:rsidRPr="00DE458B" w:rsidRDefault="00EA20E7" w:rsidP="00EA20E7">
            <w:pPr>
              <w:rPr>
                <w:rFonts w:ascii="Times New Roman" w:hAnsi="Times New Roman" w:cs="Times New Roman"/>
                <w:color w:val="FF0000"/>
              </w:rPr>
            </w:pPr>
            <w:r w:rsidRPr="004C3A5C">
              <w:rPr>
                <w:rFonts w:ascii="Times New Roman" w:hAnsi="Times New Roman" w:cs="Times New Roman"/>
                <w:color w:val="FF0000"/>
              </w:rPr>
              <w:t xml:space="preserve">Вилучити. </w:t>
            </w:r>
          </w:p>
          <w:p w:rsidR="00EA20E7" w:rsidRDefault="00EA20E7" w:rsidP="00EA20E7">
            <w:pPr>
              <w:rPr>
                <w:rFonts w:ascii="Times New Roman" w:hAnsi="Times New Roman" w:cs="Times New Roman"/>
                <w:color w:val="FF0000"/>
              </w:rPr>
            </w:pPr>
            <w:r w:rsidRPr="004C3A5C">
              <w:rPr>
                <w:rFonts w:ascii="Times New Roman" w:hAnsi="Times New Roman" w:cs="Times New Roman"/>
                <w:color w:val="FF0000"/>
              </w:rPr>
              <w:t xml:space="preserve">Незрозуміле трактування вимоги адже якою б не була текстова чи графічна інформація </w:t>
            </w:r>
            <w:r>
              <w:rPr>
                <w:rFonts w:ascii="Times New Roman" w:hAnsi="Times New Roman" w:cs="Times New Roman"/>
                <w:color w:val="FF0000"/>
              </w:rPr>
              <w:t>вона може відволікати увагу споживача, наприклад</w:t>
            </w:r>
            <w:r w:rsidR="0025798C">
              <w:rPr>
                <w:rFonts w:ascii="Times New Roman" w:hAnsi="Times New Roman" w:cs="Times New Roman"/>
                <w:color w:val="FF0000"/>
              </w:rPr>
              <w:t>,</w:t>
            </w:r>
            <w:r>
              <w:rPr>
                <w:rFonts w:ascii="Times New Roman" w:hAnsi="Times New Roman" w:cs="Times New Roman"/>
                <w:color w:val="FF0000"/>
              </w:rPr>
              <w:t xml:space="preserve"> зазначення яскравих малюнків і </w:t>
            </w:r>
            <w:proofErr w:type="spellStart"/>
            <w:r>
              <w:rPr>
                <w:rFonts w:ascii="Times New Roman" w:hAnsi="Times New Roman" w:cs="Times New Roman"/>
                <w:color w:val="FF0000"/>
              </w:rPr>
              <w:t>т.д</w:t>
            </w:r>
            <w:proofErr w:type="spellEnd"/>
            <w:r>
              <w:rPr>
                <w:rFonts w:ascii="Times New Roman" w:hAnsi="Times New Roman" w:cs="Times New Roman"/>
                <w:color w:val="FF0000"/>
              </w:rPr>
              <w:t>.</w:t>
            </w:r>
          </w:p>
          <w:p w:rsidR="004C092C" w:rsidRPr="00E51028" w:rsidRDefault="004C092C" w:rsidP="00E51028">
            <w:pPr>
              <w:rPr>
                <w:rFonts w:ascii="Times New Roman" w:hAnsi="Times New Roman" w:cs="Times New Roman"/>
              </w:rPr>
            </w:pPr>
          </w:p>
        </w:tc>
      </w:tr>
      <w:tr w:rsidR="004C092C" w:rsidRPr="00E51028" w:rsidTr="00EC432E">
        <w:tc>
          <w:tcPr>
            <w:tcW w:w="7863" w:type="dxa"/>
          </w:tcPr>
          <w:p w:rsidR="004C092C" w:rsidRPr="00E51028" w:rsidRDefault="004C092C" w:rsidP="0025798C">
            <w:pPr>
              <w:pStyle w:val="ListParagraph"/>
              <w:numPr>
                <w:ilvl w:val="0"/>
                <w:numId w:val="11"/>
              </w:numPr>
              <w:ind w:left="0" w:firstLine="426"/>
              <w:jc w:val="both"/>
              <w:rPr>
                <w:rFonts w:ascii="Times New Roman" w:hAnsi="Times New Roman"/>
                <w:color w:val="000000"/>
              </w:rPr>
            </w:pPr>
            <w:r w:rsidRPr="00E51028">
              <w:rPr>
                <w:rFonts w:ascii="Times New Roman" w:hAnsi="Times New Roman"/>
                <w:color w:val="000000"/>
                <w:lang w:val="uk-UA"/>
              </w:rPr>
              <w:t xml:space="preserve">Обов’язкова інформація про харчові продукти, зазначена у частині першій статті 7 цього Закону при зазначенні на упаковці або приєднаній до неї етикетці має бути надрукована чітко. Висота малих літер без виносних елементів має дорівнювати або перевищувати </w:t>
            </w:r>
            <w:smartTag w:uri="urn:schemas-microsoft-com:office:smarttags" w:element="metricconverter">
              <w:smartTagPr>
                <w:attr w:name="ProductID" w:val="1,2 мм"/>
              </w:smartTagPr>
              <w:r w:rsidRPr="00E51028">
                <w:rPr>
                  <w:rFonts w:ascii="Times New Roman" w:hAnsi="Times New Roman"/>
                  <w:color w:val="000000"/>
                  <w:lang w:val="uk-UA"/>
                </w:rPr>
                <w:t>1,2 мм</w:t>
              </w:r>
            </w:smartTag>
            <w:r w:rsidRPr="00E51028">
              <w:rPr>
                <w:rFonts w:ascii="Times New Roman" w:hAnsi="Times New Roman"/>
                <w:color w:val="000000"/>
                <w:lang w:val="uk-UA"/>
              </w:rPr>
              <w:t xml:space="preserve"> відповідно до Додатку 3 до цього Закону.</w:t>
            </w:r>
          </w:p>
        </w:tc>
        <w:tc>
          <w:tcPr>
            <w:tcW w:w="3884" w:type="dxa"/>
          </w:tcPr>
          <w:p w:rsidR="004C092C" w:rsidRPr="00E51028" w:rsidRDefault="004C092C" w:rsidP="00E51028">
            <w:pPr>
              <w:rPr>
                <w:rFonts w:ascii="Times New Roman" w:hAnsi="Times New Roman" w:cs="Times New Roman"/>
              </w:rPr>
            </w:pPr>
          </w:p>
        </w:tc>
        <w:tc>
          <w:tcPr>
            <w:tcW w:w="3606" w:type="dxa"/>
          </w:tcPr>
          <w:p w:rsidR="00EA20E7" w:rsidRPr="00B25240" w:rsidRDefault="00EA20E7" w:rsidP="00EA20E7">
            <w:pPr>
              <w:rPr>
                <w:rFonts w:ascii="Times New Roman" w:hAnsi="Times New Roman" w:cs="Times New Roman"/>
                <w:highlight w:val="magenta"/>
              </w:rPr>
            </w:pPr>
            <w:r w:rsidRPr="00B25240">
              <w:rPr>
                <w:rFonts w:ascii="Times New Roman" w:hAnsi="Times New Roman" w:cs="Times New Roman"/>
                <w:highlight w:val="magenta"/>
              </w:rPr>
              <w:t>Доцільно залишити положення діючого Технічного регламенту (1,2/0,8)</w:t>
            </w:r>
          </w:p>
          <w:p w:rsidR="00EA20E7" w:rsidRPr="00B25240" w:rsidRDefault="00EA20E7" w:rsidP="00EA20E7">
            <w:pPr>
              <w:rPr>
                <w:rFonts w:ascii="Times New Roman" w:hAnsi="Times New Roman" w:cs="Times New Roman"/>
                <w:highlight w:val="magenta"/>
              </w:rPr>
            </w:pPr>
          </w:p>
          <w:p w:rsidR="00EA20E7" w:rsidRDefault="0025798C" w:rsidP="00EA20E7">
            <w:pPr>
              <w:rPr>
                <w:rFonts w:ascii="Times New Roman" w:hAnsi="Times New Roman" w:cs="Times New Roman"/>
              </w:rPr>
            </w:pPr>
            <w:r>
              <w:rPr>
                <w:rFonts w:ascii="Times New Roman" w:hAnsi="Times New Roman" w:cs="Times New Roman"/>
                <w:highlight w:val="magenta"/>
              </w:rPr>
              <w:t xml:space="preserve">Зверніть увагу: в ТР зазначено </w:t>
            </w:r>
            <w:r w:rsidR="00EA20E7" w:rsidRPr="00B25240">
              <w:rPr>
                <w:rFonts w:ascii="Times New Roman" w:hAnsi="Times New Roman" w:cs="Times New Roman"/>
                <w:highlight w:val="magenta"/>
              </w:rPr>
              <w:t xml:space="preserve">назва 2 </w:t>
            </w:r>
            <w:proofErr w:type="spellStart"/>
            <w:r w:rsidR="00EA20E7" w:rsidRPr="00B25240">
              <w:rPr>
                <w:rFonts w:ascii="Times New Roman" w:hAnsi="Times New Roman" w:cs="Times New Roman"/>
                <w:highlight w:val="magenta"/>
              </w:rPr>
              <w:t>мм,інша</w:t>
            </w:r>
            <w:proofErr w:type="spellEnd"/>
            <w:r w:rsidR="00EA20E7" w:rsidRPr="00B25240">
              <w:rPr>
                <w:rFonts w:ascii="Times New Roman" w:hAnsi="Times New Roman" w:cs="Times New Roman"/>
                <w:highlight w:val="magenta"/>
              </w:rPr>
              <w:t xml:space="preserve"> інформація – 0,8 мм</w:t>
            </w:r>
          </w:p>
          <w:p w:rsidR="004C092C" w:rsidRPr="00E51028" w:rsidRDefault="004C092C" w:rsidP="00E51028">
            <w:pPr>
              <w:rPr>
                <w:rFonts w:ascii="Times New Roman" w:hAnsi="Times New Roman" w:cs="Times New Roman"/>
              </w:rPr>
            </w:pPr>
          </w:p>
        </w:tc>
      </w:tr>
      <w:tr w:rsidR="004C092C" w:rsidRPr="00E51028" w:rsidTr="00EC432E">
        <w:tc>
          <w:tcPr>
            <w:tcW w:w="7863" w:type="dxa"/>
          </w:tcPr>
          <w:p w:rsidR="004C092C" w:rsidRPr="00E51028" w:rsidRDefault="004C092C" w:rsidP="0025798C">
            <w:pPr>
              <w:pStyle w:val="ListParagraph"/>
              <w:numPr>
                <w:ilvl w:val="0"/>
                <w:numId w:val="11"/>
              </w:numPr>
              <w:ind w:left="0" w:firstLine="426"/>
              <w:jc w:val="both"/>
              <w:rPr>
                <w:rFonts w:ascii="Times New Roman" w:hAnsi="Times New Roman"/>
                <w:color w:val="000000"/>
              </w:rPr>
            </w:pPr>
            <w:r w:rsidRPr="00E51028">
              <w:rPr>
                <w:rFonts w:ascii="Times New Roman" w:hAnsi="Times New Roman"/>
                <w:color w:val="000000"/>
                <w:lang w:val="uk-UA"/>
              </w:rPr>
              <w:t xml:space="preserve">У разі використання упаковки або тари, площа найбільшої поверхні якої  є меншою за </w:t>
            </w:r>
            <w:smartTag w:uri="urn:schemas-microsoft-com:office:smarttags" w:element="metricconverter">
              <w:smartTagPr>
                <w:attr w:name="ProductID" w:val="80 сантиметрів"/>
              </w:smartTagPr>
              <w:r w:rsidRPr="00E51028">
                <w:rPr>
                  <w:rFonts w:ascii="Times New Roman" w:hAnsi="Times New Roman"/>
                  <w:color w:val="000000"/>
                  <w:lang w:val="uk-UA"/>
                </w:rPr>
                <w:t>80 сантиметрів</w:t>
              </w:r>
            </w:smartTag>
            <w:r w:rsidRPr="00E51028">
              <w:rPr>
                <w:rFonts w:ascii="Times New Roman" w:hAnsi="Times New Roman"/>
                <w:color w:val="000000"/>
                <w:lang w:val="uk-UA"/>
              </w:rPr>
              <w:t xml:space="preserve"> квадратних, розмір малих літер без виносних елементів, має бути не меншим або перевищувати </w:t>
            </w:r>
            <w:smartTag w:uri="urn:schemas-microsoft-com:office:smarttags" w:element="metricconverter">
              <w:smartTagPr>
                <w:attr w:name="ProductID" w:val="0,9 мм"/>
              </w:smartTagPr>
              <w:r w:rsidRPr="00E51028">
                <w:rPr>
                  <w:rFonts w:ascii="Times New Roman" w:hAnsi="Times New Roman"/>
                  <w:color w:val="000000"/>
                  <w:lang w:val="uk-UA"/>
                </w:rPr>
                <w:t>0,9 мм</w:t>
              </w:r>
            </w:smartTag>
            <w:r w:rsidRPr="00E51028">
              <w:rPr>
                <w:rFonts w:ascii="Times New Roman" w:hAnsi="Times New Roman"/>
                <w:color w:val="000000"/>
                <w:lang w:val="uk-UA"/>
              </w:rPr>
              <w:t xml:space="preserve"> відповідно до Додатку 3 до цього Закону.</w:t>
            </w:r>
          </w:p>
        </w:tc>
        <w:tc>
          <w:tcPr>
            <w:tcW w:w="3884" w:type="dxa"/>
          </w:tcPr>
          <w:p w:rsidR="004C092C" w:rsidRPr="00E51028" w:rsidRDefault="004C092C" w:rsidP="00E51028">
            <w:pPr>
              <w:rPr>
                <w:rFonts w:ascii="Times New Roman" w:hAnsi="Times New Roman" w:cs="Times New Roman"/>
              </w:rPr>
            </w:pPr>
          </w:p>
        </w:tc>
        <w:tc>
          <w:tcPr>
            <w:tcW w:w="3606" w:type="dxa"/>
          </w:tcPr>
          <w:p w:rsidR="004C092C" w:rsidRPr="00E51028" w:rsidRDefault="004C092C" w:rsidP="00E51028">
            <w:pPr>
              <w:rPr>
                <w:rFonts w:ascii="Times New Roman" w:hAnsi="Times New Roman" w:cs="Times New Roman"/>
              </w:rPr>
            </w:pPr>
          </w:p>
        </w:tc>
      </w:tr>
      <w:tr w:rsidR="004C092C" w:rsidRPr="00E51028" w:rsidTr="00EC432E">
        <w:tc>
          <w:tcPr>
            <w:tcW w:w="7863" w:type="dxa"/>
          </w:tcPr>
          <w:p w:rsidR="004C092C" w:rsidRPr="00E51028" w:rsidRDefault="004C092C" w:rsidP="0025798C">
            <w:pPr>
              <w:pStyle w:val="ListParagraph"/>
              <w:numPr>
                <w:ilvl w:val="0"/>
                <w:numId w:val="11"/>
              </w:numPr>
              <w:ind w:left="0" w:firstLine="426"/>
              <w:jc w:val="both"/>
              <w:rPr>
                <w:rFonts w:ascii="Times New Roman" w:hAnsi="Times New Roman"/>
                <w:color w:val="000000"/>
              </w:rPr>
            </w:pPr>
            <w:r w:rsidRPr="00E51028">
              <w:rPr>
                <w:rFonts w:ascii="Times New Roman" w:hAnsi="Times New Roman"/>
                <w:color w:val="000000"/>
                <w:lang w:val="uk-UA"/>
              </w:rPr>
              <w:lastRenderedPageBreak/>
              <w:t xml:space="preserve"> Інформація, вказана в пунктах  1, 5 та 11 частини першої статті 7 цього Закону, має відтворюватися в одному полі зору.</w:t>
            </w:r>
          </w:p>
        </w:tc>
        <w:tc>
          <w:tcPr>
            <w:tcW w:w="3884" w:type="dxa"/>
          </w:tcPr>
          <w:p w:rsidR="004C092C" w:rsidRPr="00E51028" w:rsidRDefault="004C092C" w:rsidP="00E51028">
            <w:pPr>
              <w:rPr>
                <w:rFonts w:ascii="Times New Roman" w:hAnsi="Times New Roman" w:cs="Times New Roman"/>
              </w:rPr>
            </w:pPr>
          </w:p>
        </w:tc>
        <w:tc>
          <w:tcPr>
            <w:tcW w:w="3606" w:type="dxa"/>
          </w:tcPr>
          <w:p w:rsidR="004C092C" w:rsidRPr="00E51028" w:rsidRDefault="004C092C" w:rsidP="00E51028">
            <w:pPr>
              <w:rPr>
                <w:rFonts w:ascii="Times New Roman" w:hAnsi="Times New Roman" w:cs="Times New Roman"/>
              </w:rPr>
            </w:pPr>
          </w:p>
        </w:tc>
      </w:tr>
      <w:tr w:rsidR="004C092C" w:rsidRPr="00E51028" w:rsidTr="00EC432E">
        <w:tc>
          <w:tcPr>
            <w:tcW w:w="7863" w:type="dxa"/>
          </w:tcPr>
          <w:p w:rsidR="004C092C" w:rsidRPr="00EA20E7" w:rsidRDefault="004C092C" w:rsidP="0025798C">
            <w:pPr>
              <w:pStyle w:val="ListParagraph"/>
              <w:numPr>
                <w:ilvl w:val="0"/>
                <w:numId w:val="11"/>
              </w:numPr>
              <w:ind w:left="0" w:firstLine="426"/>
              <w:jc w:val="both"/>
              <w:rPr>
                <w:rFonts w:ascii="Times New Roman" w:hAnsi="Times New Roman"/>
                <w:strike/>
                <w:color w:val="000000"/>
              </w:rPr>
            </w:pPr>
            <w:r w:rsidRPr="00EA20E7">
              <w:rPr>
                <w:rFonts w:ascii="Times New Roman" w:hAnsi="Times New Roman"/>
                <w:strike/>
                <w:color w:val="000000"/>
                <w:lang w:val="uk-UA"/>
              </w:rPr>
              <w:t>Частина шоста цієї статті не поширюється на випадки, визначені частинами четвертою та п</w:t>
            </w:r>
            <w:r w:rsidRPr="00EA20E7">
              <w:rPr>
                <w:rFonts w:ascii="Times New Roman" w:hAnsi="Times New Roman"/>
                <w:strike/>
                <w:color w:val="000000"/>
              </w:rPr>
              <w:t>’</w:t>
            </w:r>
            <w:proofErr w:type="spellStart"/>
            <w:r w:rsidRPr="00EA20E7">
              <w:rPr>
                <w:rFonts w:ascii="Times New Roman" w:hAnsi="Times New Roman"/>
                <w:strike/>
                <w:color w:val="000000"/>
                <w:lang w:val="uk-UA"/>
              </w:rPr>
              <w:t>ятою</w:t>
            </w:r>
            <w:proofErr w:type="spellEnd"/>
            <w:r w:rsidRPr="00EA20E7">
              <w:rPr>
                <w:rFonts w:ascii="Times New Roman" w:hAnsi="Times New Roman"/>
                <w:strike/>
                <w:color w:val="000000"/>
                <w:lang w:val="uk-UA"/>
              </w:rPr>
              <w:t xml:space="preserve"> статті 7 цього Закону.</w:t>
            </w:r>
          </w:p>
        </w:tc>
        <w:tc>
          <w:tcPr>
            <w:tcW w:w="3884" w:type="dxa"/>
          </w:tcPr>
          <w:p w:rsidR="004C092C" w:rsidRPr="00E51028" w:rsidRDefault="004C092C" w:rsidP="00E51028">
            <w:pPr>
              <w:rPr>
                <w:rFonts w:ascii="Times New Roman" w:hAnsi="Times New Roman" w:cs="Times New Roman"/>
              </w:rPr>
            </w:pPr>
          </w:p>
        </w:tc>
        <w:tc>
          <w:tcPr>
            <w:tcW w:w="3606" w:type="dxa"/>
          </w:tcPr>
          <w:p w:rsidR="004C092C" w:rsidRPr="00E51028" w:rsidRDefault="00EA20E7" w:rsidP="00E51028">
            <w:pPr>
              <w:rPr>
                <w:rFonts w:ascii="Times New Roman" w:hAnsi="Times New Roman" w:cs="Times New Roman"/>
              </w:rPr>
            </w:pPr>
            <w:r w:rsidRPr="002340BC">
              <w:rPr>
                <w:rFonts w:ascii="Times New Roman" w:hAnsi="Times New Roman" w:cs="Times New Roman"/>
                <w:color w:val="FF0000"/>
              </w:rPr>
              <w:t>Вилучити, оскільки вимога в даному трактуванні нелогічна і не зрозуміла.</w:t>
            </w:r>
          </w:p>
        </w:tc>
      </w:tr>
      <w:tr w:rsidR="003E064C" w:rsidRPr="00E51028" w:rsidTr="00EC432E">
        <w:tc>
          <w:tcPr>
            <w:tcW w:w="7863" w:type="dxa"/>
          </w:tcPr>
          <w:p w:rsidR="004C092C" w:rsidRPr="00E51028" w:rsidRDefault="004C092C" w:rsidP="00E51028">
            <w:pPr>
              <w:ind w:firstLine="426"/>
              <w:jc w:val="both"/>
              <w:rPr>
                <w:rFonts w:ascii="Times New Roman" w:hAnsi="Times New Roman" w:cs="Times New Roman"/>
                <w:color w:val="000000"/>
              </w:rPr>
            </w:pPr>
            <w:r w:rsidRPr="00E51028">
              <w:rPr>
                <w:rFonts w:ascii="Times New Roman" w:hAnsi="Times New Roman" w:cs="Times New Roman"/>
                <w:b/>
                <w:color w:val="000000"/>
              </w:rPr>
              <w:t xml:space="preserve">Стаття 10. </w:t>
            </w:r>
            <w:r w:rsidRPr="00E51028">
              <w:rPr>
                <w:rFonts w:ascii="Times New Roman" w:hAnsi="Times New Roman" w:cs="Times New Roman"/>
                <w:color w:val="000000"/>
              </w:rPr>
              <w:t>Вимоги до інформації про харчові продукти, продаж яких здійснюється за допомогою засобів дистанційного зв’язку</w:t>
            </w:r>
          </w:p>
          <w:p w:rsidR="004C092C" w:rsidRPr="00E51028" w:rsidRDefault="004C092C" w:rsidP="00E51028">
            <w:pPr>
              <w:pStyle w:val="ListParagraph"/>
              <w:numPr>
                <w:ilvl w:val="0"/>
                <w:numId w:val="12"/>
              </w:numPr>
              <w:ind w:left="0" w:firstLine="426"/>
              <w:contextualSpacing w:val="0"/>
              <w:jc w:val="both"/>
              <w:rPr>
                <w:rFonts w:ascii="Times New Roman" w:hAnsi="Times New Roman"/>
                <w:color w:val="000000"/>
                <w:lang w:val="uk-UA"/>
              </w:rPr>
            </w:pPr>
            <w:r w:rsidRPr="00E51028">
              <w:rPr>
                <w:rFonts w:ascii="Times New Roman" w:hAnsi="Times New Roman"/>
                <w:color w:val="000000"/>
                <w:lang w:val="uk-UA"/>
              </w:rPr>
              <w:t>Обов’язкова інформація про фасовані харчові продукти, продаж яких здійснюється за допомогою засобів дистанційного зв’язку, за винятком інформації, вказаної у пункті 6 частини першої статті 7 цього Закону, має бути доступною до моменту здійснення покупки і розміщуватися у матеріалах, які супроводжують дистанційний продаж, або надаватися іншими засобами, визначеними оператором ринку харчових продуктів. Оператор ринку харчових продуктів не має права стягувати зі споживачів додаткову плату за надання обов’язкової інформації про харчові продукти іншими засобами.</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4C092C" w:rsidRPr="00E51028" w:rsidTr="00EC432E">
        <w:tc>
          <w:tcPr>
            <w:tcW w:w="7863" w:type="dxa"/>
          </w:tcPr>
          <w:p w:rsidR="004C092C" w:rsidRPr="00E51028" w:rsidRDefault="004C092C" w:rsidP="0099569D">
            <w:pPr>
              <w:pStyle w:val="ListParagraph"/>
              <w:numPr>
                <w:ilvl w:val="0"/>
                <w:numId w:val="12"/>
              </w:numPr>
              <w:ind w:left="0" w:firstLine="426"/>
              <w:jc w:val="both"/>
              <w:rPr>
                <w:rFonts w:ascii="Times New Roman" w:hAnsi="Times New Roman"/>
                <w:color w:val="000000"/>
              </w:rPr>
            </w:pPr>
            <w:r w:rsidRPr="00E51028">
              <w:rPr>
                <w:rFonts w:ascii="Times New Roman" w:hAnsi="Times New Roman"/>
                <w:color w:val="000000"/>
                <w:lang w:val="uk-UA"/>
              </w:rPr>
              <w:t>Вся обов’язкова інформація про фасовані харчові продукти має бути наявною на момент доставки.</w:t>
            </w:r>
          </w:p>
        </w:tc>
        <w:tc>
          <w:tcPr>
            <w:tcW w:w="3884" w:type="dxa"/>
          </w:tcPr>
          <w:p w:rsidR="004C092C" w:rsidRPr="00E51028" w:rsidRDefault="004C092C" w:rsidP="00E51028">
            <w:pPr>
              <w:rPr>
                <w:rFonts w:ascii="Times New Roman" w:hAnsi="Times New Roman" w:cs="Times New Roman"/>
              </w:rPr>
            </w:pPr>
          </w:p>
        </w:tc>
        <w:tc>
          <w:tcPr>
            <w:tcW w:w="3606" w:type="dxa"/>
          </w:tcPr>
          <w:p w:rsidR="004C092C" w:rsidRPr="00E51028" w:rsidRDefault="004C092C" w:rsidP="00E51028">
            <w:pPr>
              <w:rPr>
                <w:rFonts w:ascii="Times New Roman" w:hAnsi="Times New Roman" w:cs="Times New Roman"/>
              </w:rPr>
            </w:pPr>
          </w:p>
        </w:tc>
      </w:tr>
      <w:tr w:rsidR="004C092C" w:rsidRPr="00E51028" w:rsidTr="00EC432E">
        <w:tc>
          <w:tcPr>
            <w:tcW w:w="7863" w:type="dxa"/>
          </w:tcPr>
          <w:p w:rsidR="004C092C" w:rsidRPr="00E51028" w:rsidRDefault="004C092C" w:rsidP="0099569D">
            <w:pPr>
              <w:pStyle w:val="ListParagraph"/>
              <w:numPr>
                <w:ilvl w:val="0"/>
                <w:numId w:val="12"/>
              </w:numPr>
              <w:ind w:left="0" w:firstLine="426"/>
              <w:jc w:val="both"/>
              <w:rPr>
                <w:rFonts w:ascii="Times New Roman" w:hAnsi="Times New Roman"/>
                <w:color w:val="000000"/>
              </w:rPr>
            </w:pPr>
            <w:r w:rsidRPr="00E51028">
              <w:rPr>
                <w:rFonts w:ascii="Times New Roman" w:hAnsi="Times New Roman"/>
                <w:color w:val="000000"/>
                <w:lang w:val="uk-UA"/>
              </w:rPr>
              <w:t>Дія частини першої цієї статті не поширюється на харчові продукти, продаж яких здійснюється через торговельні автомати.</w:t>
            </w:r>
          </w:p>
        </w:tc>
        <w:tc>
          <w:tcPr>
            <w:tcW w:w="3884" w:type="dxa"/>
          </w:tcPr>
          <w:p w:rsidR="004C092C" w:rsidRPr="00E51028" w:rsidRDefault="004C092C" w:rsidP="00E51028">
            <w:pPr>
              <w:rPr>
                <w:rFonts w:ascii="Times New Roman" w:hAnsi="Times New Roman" w:cs="Times New Roman"/>
              </w:rPr>
            </w:pPr>
          </w:p>
        </w:tc>
        <w:tc>
          <w:tcPr>
            <w:tcW w:w="3606" w:type="dxa"/>
          </w:tcPr>
          <w:p w:rsidR="004C092C" w:rsidRPr="00E51028" w:rsidRDefault="004C092C" w:rsidP="00E51028">
            <w:pPr>
              <w:rPr>
                <w:rFonts w:ascii="Times New Roman" w:hAnsi="Times New Roman" w:cs="Times New Roman"/>
              </w:rPr>
            </w:pPr>
          </w:p>
        </w:tc>
      </w:tr>
      <w:tr w:rsidR="003E064C" w:rsidRPr="00E51028" w:rsidTr="00EC432E">
        <w:tc>
          <w:tcPr>
            <w:tcW w:w="7863" w:type="dxa"/>
          </w:tcPr>
          <w:p w:rsidR="004C092C" w:rsidRPr="00E51028" w:rsidRDefault="004C092C" w:rsidP="00E51028">
            <w:pPr>
              <w:ind w:firstLine="425"/>
              <w:jc w:val="both"/>
              <w:rPr>
                <w:rFonts w:ascii="Times New Roman" w:hAnsi="Times New Roman" w:cs="Times New Roman"/>
                <w:color w:val="000000"/>
              </w:rPr>
            </w:pPr>
            <w:r w:rsidRPr="00E51028">
              <w:rPr>
                <w:rFonts w:ascii="Times New Roman" w:hAnsi="Times New Roman" w:cs="Times New Roman"/>
                <w:b/>
                <w:color w:val="000000"/>
              </w:rPr>
              <w:t xml:space="preserve">Стаття 11. </w:t>
            </w:r>
            <w:proofErr w:type="spellStart"/>
            <w:r w:rsidRPr="00E51028">
              <w:rPr>
                <w:rFonts w:ascii="Times New Roman" w:hAnsi="Times New Roman" w:cs="Times New Roman"/>
                <w:color w:val="000000"/>
              </w:rPr>
              <w:t>Мовні</w:t>
            </w:r>
            <w:proofErr w:type="spellEnd"/>
            <w:r w:rsidRPr="00E51028">
              <w:rPr>
                <w:rFonts w:ascii="Times New Roman" w:hAnsi="Times New Roman" w:cs="Times New Roman"/>
                <w:color w:val="000000"/>
              </w:rPr>
              <w:t xml:space="preserve"> вимоги до інформації про харчові продукти</w:t>
            </w:r>
          </w:p>
          <w:p w:rsidR="004C092C" w:rsidRPr="00D66182" w:rsidRDefault="004C092C" w:rsidP="00E51028">
            <w:pPr>
              <w:ind w:firstLine="425"/>
              <w:jc w:val="both"/>
              <w:rPr>
                <w:rFonts w:ascii="Times New Roman" w:hAnsi="Times New Roman" w:cs="Times New Roman"/>
                <w:strike/>
                <w:color w:val="000000"/>
              </w:rPr>
            </w:pPr>
            <w:r w:rsidRPr="00D66182">
              <w:rPr>
                <w:rFonts w:ascii="Times New Roman" w:hAnsi="Times New Roman" w:cs="Times New Roman"/>
                <w:strike/>
                <w:color w:val="000000"/>
              </w:rPr>
              <w:t>1. Інформація про харчові продукти наводиться державною мовою та іншими мовами, якщо така вимога встановлена законом.</w:t>
            </w:r>
          </w:p>
          <w:p w:rsidR="003E064C" w:rsidRPr="00E51028" w:rsidRDefault="003E064C" w:rsidP="00E51028">
            <w:pPr>
              <w:rPr>
                <w:rFonts w:ascii="Times New Roman" w:hAnsi="Times New Roman" w:cs="Times New Roman"/>
              </w:rPr>
            </w:pPr>
          </w:p>
        </w:tc>
        <w:tc>
          <w:tcPr>
            <w:tcW w:w="3884" w:type="dxa"/>
          </w:tcPr>
          <w:p w:rsidR="003E064C" w:rsidRPr="00E51028" w:rsidRDefault="00D66182" w:rsidP="00E51028">
            <w:pPr>
              <w:rPr>
                <w:rFonts w:ascii="Times New Roman" w:hAnsi="Times New Roman" w:cs="Times New Roman"/>
              </w:rPr>
            </w:pPr>
            <w:r w:rsidRPr="00D66182">
              <w:rPr>
                <w:rFonts w:ascii="Times New Roman" w:hAnsi="Times New Roman" w:cs="Times New Roman"/>
                <w:color w:val="FF0000"/>
              </w:rPr>
              <w:t>Викласти у новій редакції:</w:t>
            </w:r>
          </w:p>
        </w:tc>
        <w:tc>
          <w:tcPr>
            <w:tcW w:w="3606" w:type="dxa"/>
          </w:tcPr>
          <w:p w:rsidR="00D66182" w:rsidRDefault="00D66182" w:rsidP="00D66182">
            <w:pPr>
              <w:rPr>
                <w:rFonts w:ascii="Times New Roman" w:hAnsi="Times New Roman" w:cs="Times New Roman"/>
              </w:rPr>
            </w:pPr>
            <w:r>
              <w:rPr>
                <w:rFonts w:ascii="Times New Roman" w:hAnsi="Times New Roman" w:cs="Times New Roman"/>
              </w:rPr>
              <w:t xml:space="preserve">Редакція, надана у проекті Закону </w:t>
            </w:r>
            <w:r w:rsidRPr="000E5861">
              <w:rPr>
                <w:rFonts w:ascii="Times New Roman" w:hAnsi="Times New Roman" w:cs="Times New Roman"/>
              </w:rPr>
              <w:t xml:space="preserve">встановлює такі вимоги, що </w:t>
            </w:r>
            <w:r>
              <w:rPr>
                <w:rFonts w:ascii="Times New Roman" w:hAnsi="Times New Roman" w:cs="Times New Roman"/>
              </w:rPr>
              <w:t>виробники а</w:t>
            </w:r>
            <w:r w:rsidRPr="000E5861">
              <w:rPr>
                <w:rFonts w:ascii="Times New Roman" w:hAnsi="Times New Roman" w:cs="Times New Roman"/>
              </w:rPr>
              <w:t>втоматично ма</w:t>
            </w:r>
            <w:r>
              <w:rPr>
                <w:rFonts w:ascii="Times New Roman" w:hAnsi="Times New Roman" w:cs="Times New Roman"/>
              </w:rPr>
              <w:t>ють</w:t>
            </w:r>
            <w:r w:rsidRPr="000E5861">
              <w:rPr>
                <w:rFonts w:ascii="Times New Roman" w:hAnsi="Times New Roman" w:cs="Times New Roman"/>
              </w:rPr>
              <w:t xml:space="preserve"> виконувати існуючу норму ЗУ «Про мови», тобто зазначати маркування і на регіональних мовах</w:t>
            </w:r>
          </w:p>
          <w:p w:rsidR="003E064C" w:rsidRPr="00E51028" w:rsidRDefault="003E064C" w:rsidP="00E51028">
            <w:pPr>
              <w:rPr>
                <w:rFonts w:ascii="Times New Roman" w:hAnsi="Times New Roman" w:cs="Times New Roman"/>
              </w:rPr>
            </w:pPr>
          </w:p>
        </w:tc>
      </w:tr>
      <w:tr w:rsidR="004C092C" w:rsidRPr="00E51028" w:rsidTr="00EC432E">
        <w:tc>
          <w:tcPr>
            <w:tcW w:w="7863" w:type="dxa"/>
          </w:tcPr>
          <w:p w:rsidR="004C092C" w:rsidRPr="00D66182" w:rsidRDefault="004C092C" w:rsidP="0099569D">
            <w:pPr>
              <w:ind w:firstLine="426"/>
              <w:jc w:val="both"/>
              <w:rPr>
                <w:rFonts w:ascii="Times New Roman" w:hAnsi="Times New Roman" w:cs="Times New Roman"/>
                <w:strike/>
                <w:color w:val="000000"/>
              </w:rPr>
            </w:pPr>
            <w:r w:rsidRPr="00D66182">
              <w:rPr>
                <w:rFonts w:ascii="Times New Roman" w:hAnsi="Times New Roman" w:cs="Times New Roman"/>
                <w:strike/>
                <w:color w:val="000000"/>
              </w:rPr>
              <w:t>2. За рішенням оператора ринку, що відповідає за обов'язкову інформацію про харчовий продукт разом із текстом, викладеним державною мовою, може розміщуватися його переклад на інші мови.</w:t>
            </w:r>
          </w:p>
        </w:tc>
        <w:tc>
          <w:tcPr>
            <w:tcW w:w="3884" w:type="dxa"/>
          </w:tcPr>
          <w:p w:rsidR="004C092C" w:rsidRPr="00D66182" w:rsidRDefault="00D66182" w:rsidP="00D66182">
            <w:pPr>
              <w:spacing w:after="200" w:line="276" w:lineRule="auto"/>
              <w:jc w:val="both"/>
              <w:rPr>
                <w:rFonts w:ascii="Times New Roman" w:hAnsi="Times New Roman" w:cs="Times New Roman"/>
              </w:rPr>
            </w:pPr>
            <w:r w:rsidRPr="00D66182">
              <w:rPr>
                <w:rFonts w:ascii="Times New Roman" w:eastAsia="Times New Roman" w:hAnsi="Times New Roman" w:cs="Times New Roman"/>
                <w:szCs w:val="20"/>
              </w:rPr>
              <w:t>1.</w:t>
            </w:r>
            <w:r w:rsidRPr="00D66182">
              <w:rPr>
                <w:rFonts w:ascii="Times New Roman" w:eastAsia="Times New Roman" w:hAnsi="Times New Roman" w:cs="Times New Roman"/>
                <w:szCs w:val="20"/>
              </w:rPr>
              <w:tab/>
            </w:r>
            <w:r w:rsidRPr="00D66182">
              <w:rPr>
                <w:rFonts w:ascii="Times New Roman" w:eastAsia="Times New Roman" w:hAnsi="Times New Roman" w:cs="Times New Roman"/>
                <w:color w:val="FF0000"/>
                <w:szCs w:val="20"/>
              </w:rPr>
              <w:t xml:space="preserve">  Мовою обов`язкової інформації про харчові продукти повинна бути державна мова. За рішенням оператора ринку, що відповідає за інформацію про харчові продукти, поруч із текстом, викладеним державною мовою, може розміщуватися його переклад іншими мовами.. Маркування харчового продукту, який призначений для експорту, здійснюється відповідною </w:t>
            </w:r>
            <w:r w:rsidRPr="00D66182">
              <w:rPr>
                <w:rFonts w:ascii="Times New Roman" w:eastAsia="Times New Roman" w:hAnsi="Times New Roman" w:cs="Times New Roman"/>
                <w:color w:val="FF0000"/>
                <w:szCs w:val="20"/>
              </w:rPr>
              <w:lastRenderedPageBreak/>
              <w:t xml:space="preserve">мовою за вибором оператора ринку. </w:t>
            </w:r>
          </w:p>
        </w:tc>
        <w:tc>
          <w:tcPr>
            <w:tcW w:w="3606" w:type="dxa"/>
          </w:tcPr>
          <w:p w:rsidR="004C092C" w:rsidRPr="00E51028" w:rsidRDefault="004C092C" w:rsidP="00E51028">
            <w:pPr>
              <w:rPr>
                <w:rFonts w:ascii="Times New Roman" w:hAnsi="Times New Roman" w:cs="Times New Roman"/>
              </w:rPr>
            </w:pPr>
          </w:p>
        </w:tc>
      </w:tr>
      <w:tr w:rsidR="004C092C" w:rsidRPr="00E51028" w:rsidTr="00EC432E">
        <w:tc>
          <w:tcPr>
            <w:tcW w:w="7863" w:type="dxa"/>
          </w:tcPr>
          <w:p w:rsidR="004C092C" w:rsidRPr="00D66182" w:rsidRDefault="004C092C" w:rsidP="0099569D">
            <w:pPr>
              <w:ind w:firstLine="426"/>
              <w:jc w:val="both"/>
              <w:rPr>
                <w:rFonts w:ascii="Times New Roman" w:hAnsi="Times New Roman" w:cs="Times New Roman"/>
                <w:strike/>
                <w:color w:val="000000"/>
              </w:rPr>
            </w:pPr>
            <w:r w:rsidRPr="00D66182">
              <w:rPr>
                <w:rFonts w:ascii="Times New Roman" w:hAnsi="Times New Roman" w:cs="Times New Roman"/>
                <w:strike/>
                <w:color w:val="000000"/>
              </w:rPr>
              <w:lastRenderedPageBreak/>
              <w:t>3. Маркування товарів для експорту здійснюється відповідною мовою.</w:t>
            </w:r>
          </w:p>
        </w:tc>
        <w:tc>
          <w:tcPr>
            <w:tcW w:w="3884" w:type="dxa"/>
          </w:tcPr>
          <w:p w:rsidR="00D66182" w:rsidRDefault="00D66182" w:rsidP="00D66182">
            <w:pPr>
              <w:spacing w:after="200" w:line="276" w:lineRule="auto"/>
              <w:jc w:val="both"/>
              <w:rPr>
                <w:rFonts w:ascii="Times New Roman" w:eastAsia="Times New Roman" w:hAnsi="Times New Roman" w:cs="Times New Roman"/>
                <w:color w:val="FF0000"/>
                <w:szCs w:val="20"/>
                <w:lang w:val="ru-RU"/>
              </w:rPr>
            </w:pPr>
            <w:r w:rsidRPr="00D66182">
              <w:rPr>
                <w:rFonts w:ascii="Times New Roman" w:eastAsia="Times New Roman" w:hAnsi="Times New Roman" w:cs="Times New Roman"/>
                <w:color w:val="FF0000"/>
                <w:szCs w:val="20"/>
              </w:rPr>
              <w:t>2.</w:t>
            </w:r>
            <w:r w:rsidRPr="00D66182">
              <w:rPr>
                <w:rFonts w:ascii="Times New Roman" w:eastAsia="Times New Roman" w:hAnsi="Times New Roman" w:cs="Times New Roman"/>
                <w:color w:val="FF0000"/>
                <w:szCs w:val="20"/>
              </w:rPr>
              <w:tab/>
              <w:t>У маркуванні імпортованого харчового продукту</w:t>
            </w:r>
            <w:r w:rsidRPr="00D66182">
              <w:rPr>
                <w:rFonts w:ascii="Times New Roman" w:eastAsia="Times New Roman" w:hAnsi="Times New Roman" w:cs="Times New Roman"/>
                <w:color w:val="FF0000"/>
                <w:szCs w:val="20"/>
                <w:lang w:val="ru-RU"/>
              </w:rPr>
              <w:t xml:space="preserve"> </w:t>
            </w:r>
            <w:r w:rsidRPr="00D66182">
              <w:rPr>
                <w:rFonts w:ascii="Times New Roman" w:eastAsia="Times New Roman" w:hAnsi="Times New Roman" w:cs="Times New Roman"/>
                <w:color w:val="FF0000"/>
                <w:szCs w:val="20"/>
              </w:rPr>
              <w:t>назва або позначення може бути зазначене мовою країни виробництва</w:t>
            </w:r>
            <w:r w:rsidRPr="00D66182">
              <w:rPr>
                <w:rFonts w:ascii="Times New Roman" w:eastAsia="Times New Roman" w:hAnsi="Times New Roman" w:cs="Times New Roman"/>
                <w:color w:val="FF0000"/>
                <w:szCs w:val="20"/>
                <w:lang w:val="ru-RU"/>
              </w:rPr>
              <w:t>.</w:t>
            </w:r>
          </w:p>
          <w:p w:rsidR="00C84277" w:rsidRDefault="00C84277" w:rsidP="00C84277">
            <w:pPr>
              <w:spacing w:line="276" w:lineRule="auto"/>
              <w:jc w:val="both"/>
              <w:rPr>
                <w:rFonts w:ascii="Times New Roman" w:eastAsia="Times New Roman" w:hAnsi="Times New Roman" w:cs="Times New Roman"/>
                <w:color w:val="FF0000"/>
                <w:szCs w:val="20"/>
                <w:lang w:val="ru-RU"/>
              </w:rPr>
            </w:pPr>
          </w:p>
          <w:p w:rsidR="00C84277" w:rsidRPr="00C84277" w:rsidRDefault="00C84277" w:rsidP="00C84277">
            <w:pPr>
              <w:spacing w:line="276" w:lineRule="auto"/>
              <w:jc w:val="both"/>
              <w:rPr>
                <w:rFonts w:ascii="Times New Roman" w:eastAsia="Times New Roman" w:hAnsi="Times New Roman" w:cs="Times New Roman"/>
                <w:szCs w:val="20"/>
                <w:lang w:val="ru-RU"/>
              </w:rPr>
            </w:pPr>
            <w:r w:rsidRPr="00C84277">
              <w:rPr>
                <w:rFonts w:ascii="Times New Roman" w:eastAsia="Times New Roman" w:hAnsi="Times New Roman" w:cs="Times New Roman"/>
                <w:szCs w:val="20"/>
                <w:lang w:val="ru-RU"/>
              </w:rPr>
              <w:t>Або</w:t>
            </w:r>
          </w:p>
          <w:p w:rsidR="00C84277" w:rsidRDefault="00C84277" w:rsidP="00C84277">
            <w:pPr>
              <w:spacing w:line="276" w:lineRule="auto"/>
              <w:jc w:val="both"/>
              <w:rPr>
                <w:rFonts w:ascii="Times New Roman" w:eastAsia="Times New Roman" w:hAnsi="Times New Roman" w:cs="Times New Roman"/>
                <w:color w:val="FF0000"/>
                <w:szCs w:val="20"/>
                <w:lang w:val="ru-RU"/>
              </w:rPr>
            </w:pPr>
          </w:p>
          <w:p w:rsidR="00C84277" w:rsidRPr="00C84277" w:rsidRDefault="00C84277" w:rsidP="00C84277">
            <w:pPr>
              <w:jc w:val="both"/>
              <w:rPr>
                <w:rFonts w:ascii="Times New Roman" w:eastAsia="Times New Roman" w:hAnsi="Times New Roman" w:cs="Times New Roman"/>
                <w:szCs w:val="20"/>
                <w:highlight w:val="yellow"/>
                <w:lang w:val="ru-RU"/>
              </w:rPr>
            </w:pPr>
            <w:r w:rsidRPr="00C84277">
              <w:rPr>
                <w:rFonts w:ascii="Times New Roman" w:eastAsia="Times New Roman" w:hAnsi="Times New Roman" w:cs="Times New Roman"/>
                <w:szCs w:val="20"/>
                <w:highlight w:val="yellow"/>
                <w:lang w:val="ru-RU"/>
              </w:rPr>
              <w:t xml:space="preserve">У </w:t>
            </w:r>
            <w:proofErr w:type="spellStart"/>
            <w:r w:rsidRPr="00C84277">
              <w:rPr>
                <w:rFonts w:ascii="Times New Roman" w:eastAsia="Times New Roman" w:hAnsi="Times New Roman" w:cs="Times New Roman"/>
                <w:szCs w:val="20"/>
                <w:highlight w:val="yellow"/>
                <w:lang w:val="ru-RU"/>
              </w:rPr>
              <w:t>маркуванні</w:t>
            </w:r>
            <w:proofErr w:type="spellEnd"/>
            <w:r w:rsidRPr="00C84277">
              <w:rPr>
                <w:rFonts w:ascii="Times New Roman" w:eastAsia="Times New Roman" w:hAnsi="Times New Roman" w:cs="Times New Roman"/>
                <w:szCs w:val="20"/>
                <w:highlight w:val="yellow"/>
                <w:lang w:val="ru-RU"/>
              </w:rPr>
              <w:t xml:space="preserve"> </w:t>
            </w:r>
            <w:proofErr w:type="spellStart"/>
            <w:r w:rsidRPr="00C84277">
              <w:rPr>
                <w:rFonts w:ascii="Times New Roman" w:eastAsia="Times New Roman" w:hAnsi="Times New Roman" w:cs="Times New Roman"/>
                <w:szCs w:val="20"/>
                <w:highlight w:val="yellow"/>
                <w:lang w:val="ru-RU"/>
              </w:rPr>
              <w:t>імпортованого</w:t>
            </w:r>
            <w:proofErr w:type="spellEnd"/>
            <w:r w:rsidRPr="00C84277">
              <w:rPr>
                <w:rFonts w:ascii="Times New Roman" w:eastAsia="Times New Roman" w:hAnsi="Times New Roman" w:cs="Times New Roman"/>
                <w:szCs w:val="20"/>
                <w:highlight w:val="yellow"/>
                <w:lang w:val="ru-RU"/>
              </w:rPr>
              <w:t xml:space="preserve"> </w:t>
            </w:r>
            <w:proofErr w:type="spellStart"/>
            <w:r w:rsidRPr="00C84277">
              <w:rPr>
                <w:rFonts w:ascii="Times New Roman" w:eastAsia="Times New Roman" w:hAnsi="Times New Roman" w:cs="Times New Roman"/>
                <w:szCs w:val="20"/>
                <w:highlight w:val="yellow"/>
                <w:lang w:val="ru-RU"/>
              </w:rPr>
              <w:t>харчового</w:t>
            </w:r>
            <w:proofErr w:type="spellEnd"/>
            <w:r w:rsidRPr="00C84277">
              <w:rPr>
                <w:rFonts w:ascii="Times New Roman" w:eastAsia="Times New Roman" w:hAnsi="Times New Roman" w:cs="Times New Roman"/>
                <w:szCs w:val="20"/>
                <w:highlight w:val="yellow"/>
                <w:lang w:val="ru-RU"/>
              </w:rPr>
              <w:t xml:space="preserve"> продукту: </w:t>
            </w:r>
          </w:p>
          <w:p w:rsidR="00C84277" w:rsidRPr="00C84277" w:rsidRDefault="00C84277" w:rsidP="00C84277">
            <w:pPr>
              <w:jc w:val="both"/>
              <w:rPr>
                <w:rFonts w:ascii="Times New Roman" w:eastAsia="Times New Roman" w:hAnsi="Times New Roman" w:cs="Times New Roman"/>
                <w:szCs w:val="20"/>
                <w:highlight w:val="yellow"/>
                <w:lang w:val="ru-RU"/>
              </w:rPr>
            </w:pPr>
            <w:r w:rsidRPr="00C84277">
              <w:rPr>
                <w:rFonts w:ascii="Times New Roman" w:eastAsia="Times New Roman" w:hAnsi="Times New Roman" w:cs="Times New Roman"/>
                <w:szCs w:val="20"/>
                <w:highlight w:val="yellow"/>
                <w:lang w:val="ru-RU"/>
              </w:rPr>
              <w:t xml:space="preserve">- </w:t>
            </w:r>
            <w:proofErr w:type="spellStart"/>
            <w:r w:rsidRPr="00C84277">
              <w:rPr>
                <w:rFonts w:ascii="Times New Roman" w:eastAsia="Times New Roman" w:hAnsi="Times New Roman" w:cs="Times New Roman"/>
                <w:szCs w:val="20"/>
                <w:highlight w:val="yellow"/>
                <w:lang w:val="ru-RU"/>
              </w:rPr>
              <w:t>торгова</w:t>
            </w:r>
            <w:proofErr w:type="spellEnd"/>
            <w:r w:rsidRPr="00C84277">
              <w:rPr>
                <w:rFonts w:ascii="Times New Roman" w:eastAsia="Times New Roman" w:hAnsi="Times New Roman" w:cs="Times New Roman"/>
                <w:szCs w:val="20"/>
                <w:highlight w:val="yellow"/>
                <w:lang w:val="ru-RU"/>
              </w:rPr>
              <w:t xml:space="preserve"> марка </w:t>
            </w:r>
            <w:proofErr w:type="spellStart"/>
            <w:r w:rsidRPr="00C84277">
              <w:rPr>
                <w:rFonts w:ascii="Times New Roman" w:eastAsia="Times New Roman" w:hAnsi="Times New Roman" w:cs="Times New Roman"/>
                <w:szCs w:val="20"/>
                <w:highlight w:val="yellow"/>
                <w:lang w:val="ru-RU"/>
              </w:rPr>
              <w:t>може</w:t>
            </w:r>
            <w:proofErr w:type="spellEnd"/>
            <w:r w:rsidRPr="00C84277">
              <w:rPr>
                <w:rFonts w:ascii="Times New Roman" w:eastAsia="Times New Roman" w:hAnsi="Times New Roman" w:cs="Times New Roman"/>
                <w:szCs w:val="20"/>
                <w:highlight w:val="yellow"/>
                <w:lang w:val="ru-RU"/>
              </w:rPr>
              <w:t xml:space="preserve"> бути </w:t>
            </w:r>
            <w:proofErr w:type="spellStart"/>
            <w:r w:rsidRPr="00C84277">
              <w:rPr>
                <w:rFonts w:ascii="Times New Roman" w:eastAsia="Times New Roman" w:hAnsi="Times New Roman" w:cs="Times New Roman"/>
                <w:szCs w:val="20"/>
                <w:highlight w:val="yellow"/>
                <w:lang w:val="ru-RU"/>
              </w:rPr>
              <w:t>зазначена</w:t>
            </w:r>
            <w:proofErr w:type="spellEnd"/>
            <w:r w:rsidRPr="00C84277">
              <w:rPr>
                <w:rFonts w:ascii="Times New Roman" w:eastAsia="Times New Roman" w:hAnsi="Times New Roman" w:cs="Times New Roman"/>
                <w:szCs w:val="20"/>
                <w:highlight w:val="yellow"/>
                <w:lang w:val="ru-RU"/>
              </w:rPr>
              <w:t xml:space="preserve"> </w:t>
            </w:r>
            <w:proofErr w:type="spellStart"/>
            <w:r w:rsidRPr="00C84277">
              <w:rPr>
                <w:rFonts w:ascii="Times New Roman" w:eastAsia="Times New Roman" w:hAnsi="Times New Roman" w:cs="Times New Roman"/>
                <w:szCs w:val="20"/>
                <w:highlight w:val="yellow"/>
                <w:lang w:val="ru-RU"/>
              </w:rPr>
              <w:t>мовою</w:t>
            </w:r>
            <w:proofErr w:type="spellEnd"/>
            <w:r w:rsidRPr="00C84277">
              <w:rPr>
                <w:rFonts w:ascii="Times New Roman" w:eastAsia="Times New Roman" w:hAnsi="Times New Roman" w:cs="Times New Roman"/>
                <w:szCs w:val="20"/>
                <w:highlight w:val="yellow"/>
                <w:lang w:val="ru-RU"/>
              </w:rPr>
              <w:t xml:space="preserve">, </w:t>
            </w:r>
            <w:proofErr w:type="spellStart"/>
            <w:r w:rsidRPr="00C84277">
              <w:rPr>
                <w:rFonts w:ascii="Times New Roman" w:eastAsia="Times New Roman" w:hAnsi="Times New Roman" w:cs="Times New Roman"/>
                <w:szCs w:val="20"/>
                <w:highlight w:val="yellow"/>
                <w:lang w:val="ru-RU"/>
              </w:rPr>
              <w:t>визначеною</w:t>
            </w:r>
            <w:proofErr w:type="spellEnd"/>
            <w:r w:rsidRPr="00C84277">
              <w:rPr>
                <w:rFonts w:ascii="Times New Roman" w:eastAsia="Times New Roman" w:hAnsi="Times New Roman" w:cs="Times New Roman"/>
                <w:szCs w:val="20"/>
                <w:highlight w:val="yellow"/>
                <w:lang w:val="ru-RU"/>
              </w:rPr>
              <w:t xml:space="preserve"> оператором ринку;</w:t>
            </w:r>
          </w:p>
          <w:p w:rsidR="004C092C" w:rsidRPr="00D66182" w:rsidRDefault="00C84277" w:rsidP="00A2474C">
            <w:pPr>
              <w:spacing w:line="276" w:lineRule="auto"/>
              <w:jc w:val="both"/>
              <w:rPr>
                <w:rFonts w:ascii="Times New Roman" w:hAnsi="Times New Roman" w:cs="Times New Roman"/>
                <w:lang w:val="ru-RU"/>
              </w:rPr>
            </w:pPr>
            <w:r w:rsidRPr="00C84277">
              <w:rPr>
                <w:rFonts w:ascii="Times New Roman" w:eastAsia="Times New Roman" w:hAnsi="Times New Roman" w:cs="Times New Roman"/>
                <w:szCs w:val="20"/>
                <w:highlight w:val="yellow"/>
                <w:lang w:val="ru-RU"/>
              </w:rPr>
              <w:t xml:space="preserve">- адреса оператора ринку, </w:t>
            </w:r>
            <w:proofErr w:type="spellStart"/>
            <w:r w:rsidRPr="00C84277">
              <w:rPr>
                <w:rFonts w:ascii="Times New Roman" w:eastAsia="Times New Roman" w:hAnsi="Times New Roman" w:cs="Times New Roman"/>
                <w:szCs w:val="20"/>
                <w:highlight w:val="yellow"/>
                <w:lang w:val="ru-RU"/>
              </w:rPr>
              <w:t>відповідального</w:t>
            </w:r>
            <w:proofErr w:type="spellEnd"/>
            <w:r w:rsidRPr="00C84277">
              <w:rPr>
                <w:rFonts w:ascii="Times New Roman" w:eastAsia="Times New Roman" w:hAnsi="Times New Roman" w:cs="Times New Roman"/>
                <w:szCs w:val="20"/>
                <w:highlight w:val="yellow"/>
                <w:lang w:val="ru-RU"/>
              </w:rPr>
              <w:t xml:space="preserve"> за </w:t>
            </w:r>
            <w:proofErr w:type="spellStart"/>
            <w:r w:rsidRPr="00C84277">
              <w:rPr>
                <w:rFonts w:ascii="Times New Roman" w:eastAsia="Times New Roman" w:hAnsi="Times New Roman" w:cs="Times New Roman"/>
                <w:szCs w:val="20"/>
                <w:highlight w:val="yellow"/>
                <w:lang w:val="ru-RU"/>
              </w:rPr>
              <w:t>інформацію</w:t>
            </w:r>
            <w:proofErr w:type="spellEnd"/>
            <w:r w:rsidRPr="00C84277">
              <w:rPr>
                <w:rFonts w:ascii="Times New Roman" w:eastAsia="Times New Roman" w:hAnsi="Times New Roman" w:cs="Times New Roman"/>
                <w:szCs w:val="20"/>
                <w:highlight w:val="yellow"/>
                <w:lang w:val="ru-RU"/>
              </w:rPr>
              <w:t xml:space="preserve"> про </w:t>
            </w:r>
            <w:proofErr w:type="spellStart"/>
            <w:r w:rsidRPr="00C84277">
              <w:rPr>
                <w:rFonts w:ascii="Times New Roman" w:eastAsia="Times New Roman" w:hAnsi="Times New Roman" w:cs="Times New Roman"/>
                <w:szCs w:val="20"/>
                <w:highlight w:val="yellow"/>
                <w:lang w:val="ru-RU"/>
              </w:rPr>
              <w:t>харчові</w:t>
            </w:r>
            <w:proofErr w:type="spellEnd"/>
            <w:r w:rsidRPr="00C84277">
              <w:rPr>
                <w:rFonts w:ascii="Times New Roman" w:eastAsia="Times New Roman" w:hAnsi="Times New Roman" w:cs="Times New Roman"/>
                <w:szCs w:val="20"/>
                <w:highlight w:val="yellow"/>
                <w:lang w:val="ru-RU"/>
              </w:rPr>
              <w:t xml:space="preserve"> </w:t>
            </w:r>
            <w:proofErr w:type="spellStart"/>
            <w:r w:rsidRPr="00C84277">
              <w:rPr>
                <w:rFonts w:ascii="Times New Roman" w:eastAsia="Times New Roman" w:hAnsi="Times New Roman" w:cs="Times New Roman"/>
                <w:szCs w:val="20"/>
                <w:highlight w:val="yellow"/>
                <w:lang w:val="ru-RU"/>
              </w:rPr>
              <w:t>продукти</w:t>
            </w:r>
            <w:proofErr w:type="spellEnd"/>
            <w:r w:rsidRPr="00C84277">
              <w:rPr>
                <w:rFonts w:ascii="Times New Roman" w:eastAsia="Times New Roman" w:hAnsi="Times New Roman" w:cs="Times New Roman"/>
                <w:szCs w:val="20"/>
                <w:highlight w:val="yellow"/>
                <w:lang w:val="ru-RU"/>
              </w:rPr>
              <w:t xml:space="preserve"> (</w:t>
            </w:r>
            <w:proofErr w:type="spellStart"/>
            <w:r w:rsidRPr="00C84277">
              <w:rPr>
                <w:rFonts w:ascii="Times New Roman" w:eastAsia="Times New Roman" w:hAnsi="Times New Roman" w:cs="Times New Roman"/>
                <w:szCs w:val="20"/>
                <w:highlight w:val="yellow"/>
                <w:lang w:val="ru-RU"/>
              </w:rPr>
              <w:t>крім</w:t>
            </w:r>
            <w:proofErr w:type="spellEnd"/>
            <w:r w:rsidRPr="00C84277">
              <w:rPr>
                <w:rFonts w:ascii="Times New Roman" w:eastAsia="Times New Roman" w:hAnsi="Times New Roman" w:cs="Times New Roman"/>
                <w:szCs w:val="20"/>
                <w:highlight w:val="yellow"/>
                <w:lang w:val="ru-RU"/>
              </w:rPr>
              <w:t xml:space="preserve"> </w:t>
            </w:r>
            <w:proofErr w:type="spellStart"/>
            <w:r w:rsidRPr="00C84277">
              <w:rPr>
                <w:rFonts w:ascii="Times New Roman" w:eastAsia="Times New Roman" w:hAnsi="Times New Roman" w:cs="Times New Roman"/>
                <w:szCs w:val="20"/>
                <w:highlight w:val="yellow"/>
                <w:lang w:val="ru-RU"/>
              </w:rPr>
              <w:t>назви</w:t>
            </w:r>
            <w:proofErr w:type="spellEnd"/>
            <w:r w:rsidRPr="00C84277">
              <w:rPr>
                <w:rFonts w:ascii="Times New Roman" w:eastAsia="Times New Roman" w:hAnsi="Times New Roman" w:cs="Times New Roman"/>
                <w:szCs w:val="20"/>
                <w:highlight w:val="yellow"/>
                <w:lang w:val="ru-RU"/>
              </w:rPr>
              <w:t xml:space="preserve"> </w:t>
            </w:r>
            <w:proofErr w:type="spellStart"/>
            <w:r w:rsidRPr="00C84277">
              <w:rPr>
                <w:rFonts w:ascii="Times New Roman" w:eastAsia="Times New Roman" w:hAnsi="Times New Roman" w:cs="Times New Roman"/>
                <w:szCs w:val="20"/>
                <w:highlight w:val="yellow"/>
                <w:lang w:val="ru-RU"/>
              </w:rPr>
              <w:t>країни</w:t>
            </w:r>
            <w:proofErr w:type="spellEnd"/>
            <w:r w:rsidRPr="00C84277">
              <w:rPr>
                <w:rFonts w:ascii="Times New Roman" w:eastAsia="Times New Roman" w:hAnsi="Times New Roman" w:cs="Times New Roman"/>
                <w:szCs w:val="20"/>
                <w:highlight w:val="yellow"/>
                <w:lang w:val="ru-RU"/>
              </w:rPr>
              <w:t xml:space="preserve">, де </w:t>
            </w:r>
            <w:proofErr w:type="spellStart"/>
            <w:r w:rsidRPr="00C84277">
              <w:rPr>
                <w:rFonts w:ascii="Times New Roman" w:eastAsia="Times New Roman" w:hAnsi="Times New Roman" w:cs="Times New Roman"/>
                <w:szCs w:val="20"/>
                <w:highlight w:val="yellow"/>
                <w:lang w:val="ru-RU"/>
              </w:rPr>
              <w:t>знаходиться</w:t>
            </w:r>
            <w:proofErr w:type="spellEnd"/>
            <w:r w:rsidRPr="00C84277">
              <w:rPr>
                <w:rFonts w:ascii="Times New Roman" w:eastAsia="Times New Roman" w:hAnsi="Times New Roman" w:cs="Times New Roman"/>
                <w:szCs w:val="20"/>
                <w:highlight w:val="yellow"/>
                <w:lang w:val="ru-RU"/>
              </w:rPr>
              <w:t xml:space="preserve"> </w:t>
            </w:r>
            <w:proofErr w:type="spellStart"/>
            <w:r w:rsidRPr="00C84277">
              <w:rPr>
                <w:rFonts w:ascii="Times New Roman" w:eastAsia="Times New Roman" w:hAnsi="Times New Roman" w:cs="Times New Roman"/>
                <w:szCs w:val="20"/>
                <w:highlight w:val="yellow"/>
                <w:lang w:val="ru-RU"/>
              </w:rPr>
              <w:t>цей</w:t>
            </w:r>
            <w:proofErr w:type="spellEnd"/>
            <w:r w:rsidRPr="00C84277">
              <w:rPr>
                <w:rFonts w:ascii="Times New Roman" w:eastAsia="Times New Roman" w:hAnsi="Times New Roman" w:cs="Times New Roman"/>
                <w:szCs w:val="20"/>
                <w:highlight w:val="yellow"/>
                <w:lang w:val="ru-RU"/>
              </w:rPr>
              <w:t xml:space="preserve"> оператор) </w:t>
            </w:r>
            <w:proofErr w:type="spellStart"/>
            <w:r w:rsidRPr="00C84277">
              <w:rPr>
                <w:rFonts w:ascii="Times New Roman" w:eastAsia="Times New Roman" w:hAnsi="Times New Roman" w:cs="Times New Roman"/>
                <w:szCs w:val="20"/>
                <w:highlight w:val="yellow"/>
                <w:lang w:val="ru-RU"/>
              </w:rPr>
              <w:t>може</w:t>
            </w:r>
            <w:proofErr w:type="spellEnd"/>
            <w:r w:rsidRPr="00C84277">
              <w:rPr>
                <w:rFonts w:ascii="Times New Roman" w:eastAsia="Times New Roman" w:hAnsi="Times New Roman" w:cs="Times New Roman"/>
                <w:szCs w:val="20"/>
                <w:highlight w:val="yellow"/>
                <w:lang w:val="ru-RU"/>
              </w:rPr>
              <w:t xml:space="preserve"> бути нанесена буквами </w:t>
            </w:r>
            <w:proofErr w:type="spellStart"/>
            <w:r w:rsidRPr="00C84277">
              <w:rPr>
                <w:rFonts w:ascii="Times New Roman" w:eastAsia="Times New Roman" w:hAnsi="Times New Roman" w:cs="Times New Roman"/>
                <w:szCs w:val="20"/>
                <w:highlight w:val="yellow"/>
                <w:lang w:val="ru-RU"/>
              </w:rPr>
              <w:t>латинського</w:t>
            </w:r>
            <w:proofErr w:type="spellEnd"/>
            <w:r w:rsidRPr="00C84277">
              <w:rPr>
                <w:rFonts w:ascii="Times New Roman" w:eastAsia="Times New Roman" w:hAnsi="Times New Roman" w:cs="Times New Roman"/>
                <w:szCs w:val="20"/>
                <w:highlight w:val="yellow"/>
                <w:lang w:val="ru-RU"/>
              </w:rPr>
              <w:t xml:space="preserve"> </w:t>
            </w:r>
            <w:proofErr w:type="spellStart"/>
            <w:r w:rsidRPr="00C84277">
              <w:rPr>
                <w:rFonts w:ascii="Times New Roman" w:eastAsia="Times New Roman" w:hAnsi="Times New Roman" w:cs="Times New Roman"/>
                <w:szCs w:val="20"/>
                <w:highlight w:val="yellow"/>
                <w:lang w:val="ru-RU"/>
              </w:rPr>
              <w:t>алфавіту</w:t>
            </w:r>
            <w:proofErr w:type="spellEnd"/>
            <w:r w:rsidRPr="00C84277">
              <w:rPr>
                <w:rFonts w:ascii="Times New Roman" w:eastAsia="Times New Roman" w:hAnsi="Times New Roman" w:cs="Times New Roman"/>
                <w:szCs w:val="20"/>
                <w:highlight w:val="yellow"/>
                <w:lang w:val="ru-RU"/>
              </w:rPr>
              <w:t>.</w:t>
            </w:r>
          </w:p>
        </w:tc>
        <w:tc>
          <w:tcPr>
            <w:tcW w:w="3606" w:type="dxa"/>
          </w:tcPr>
          <w:p w:rsidR="004C092C" w:rsidRPr="00E51028" w:rsidRDefault="004C092C" w:rsidP="00E51028">
            <w:pPr>
              <w:rPr>
                <w:rFonts w:ascii="Times New Roman" w:hAnsi="Times New Roman" w:cs="Times New Roman"/>
              </w:rPr>
            </w:pPr>
          </w:p>
        </w:tc>
      </w:tr>
      <w:tr w:rsidR="003E064C" w:rsidRPr="00E51028" w:rsidTr="00EC432E">
        <w:tc>
          <w:tcPr>
            <w:tcW w:w="7863" w:type="dxa"/>
          </w:tcPr>
          <w:p w:rsidR="004C092C" w:rsidRPr="00E51028" w:rsidRDefault="004C092C" w:rsidP="00E51028">
            <w:pPr>
              <w:ind w:firstLine="425"/>
              <w:jc w:val="both"/>
              <w:rPr>
                <w:rFonts w:ascii="Times New Roman" w:hAnsi="Times New Roman" w:cs="Times New Roman"/>
              </w:rPr>
            </w:pPr>
            <w:r w:rsidRPr="00E51028">
              <w:rPr>
                <w:rFonts w:ascii="Times New Roman" w:hAnsi="Times New Roman" w:cs="Times New Roman"/>
                <w:b/>
              </w:rPr>
              <w:t>Стаття 12.</w:t>
            </w:r>
            <w:r w:rsidRPr="00E51028">
              <w:rPr>
                <w:rFonts w:ascii="Times New Roman" w:hAnsi="Times New Roman" w:cs="Times New Roman"/>
              </w:rPr>
              <w:t xml:space="preserve"> Назва харчового продукту та інформація, що має її супроводжувати</w:t>
            </w:r>
          </w:p>
          <w:p w:rsidR="004C092C" w:rsidRPr="00E51028" w:rsidRDefault="004C092C" w:rsidP="00E51028">
            <w:pPr>
              <w:pStyle w:val="ListParagraph"/>
              <w:numPr>
                <w:ilvl w:val="0"/>
                <w:numId w:val="13"/>
              </w:numPr>
              <w:ind w:left="0" w:firstLine="425"/>
              <w:contextualSpacing w:val="0"/>
              <w:jc w:val="both"/>
              <w:rPr>
                <w:rFonts w:ascii="Times New Roman" w:hAnsi="Times New Roman"/>
                <w:lang w:val="uk-UA"/>
              </w:rPr>
            </w:pPr>
            <w:r w:rsidRPr="00E51028">
              <w:rPr>
                <w:rFonts w:ascii="Times New Roman" w:hAnsi="Times New Roman"/>
                <w:lang w:val="uk-UA"/>
              </w:rPr>
              <w:t xml:space="preserve"> Назвою харчового продукту є його офіційна назва. За відсутності офіційної назви назвою харчового продукту є його </w:t>
            </w:r>
            <w:r w:rsidRPr="00E51028">
              <w:rPr>
                <w:rFonts w:ascii="Times New Roman" w:hAnsi="Times New Roman"/>
                <w:color w:val="000000"/>
                <w:lang w:val="uk-UA"/>
              </w:rPr>
              <w:t>звична</w:t>
            </w:r>
            <w:r w:rsidRPr="00E51028">
              <w:rPr>
                <w:rFonts w:ascii="Times New Roman" w:hAnsi="Times New Roman"/>
                <w:color w:val="FF0000"/>
                <w:lang w:val="uk-UA"/>
              </w:rPr>
              <w:t xml:space="preserve"> </w:t>
            </w:r>
            <w:r w:rsidRPr="00E51028">
              <w:rPr>
                <w:rFonts w:ascii="Times New Roman" w:hAnsi="Times New Roman"/>
                <w:lang w:val="uk-UA"/>
              </w:rPr>
              <w:t>назва. Якщо звичної назви не існує, або вона не використовується, застосовується описова назва харчового продукту.</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D66182" w:rsidRDefault="00D66182" w:rsidP="00D66182">
            <w:pPr>
              <w:rPr>
                <w:rFonts w:ascii="Times New Roman" w:hAnsi="Times New Roman" w:cs="Times New Roman"/>
              </w:rPr>
            </w:pPr>
          </w:p>
          <w:p w:rsidR="00D66182" w:rsidRDefault="00D66182" w:rsidP="00D66182">
            <w:pPr>
              <w:rPr>
                <w:rFonts w:ascii="Times New Roman" w:hAnsi="Times New Roman" w:cs="Times New Roman"/>
              </w:rPr>
            </w:pPr>
          </w:p>
          <w:p w:rsidR="00D66182" w:rsidRDefault="00D66182" w:rsidP="00D66182">
            <w:pPr>
              <w:rPr>
                <w:rFonts w:ascii="Times New Roman" w:hAnsi="Times New Roman" w:cs="Times New Roman"/>
              </w:rPr>
            </w:pPr>
            <w:r w:rsidRPr="00B25240">
              <w:rPr>
                <w:rFonts w:ascii="Times New Roman" w:hAnsi="Times New Roman" w:cs="Times New Roman"/>
                <w:highlight w:val="magenta"/>
              </w:rPr>
              <w:t>Доцільно залишити положення діючого зараз Технічно регламенту.</w:t>
            </w:r>
          </w:p>
          <w:p w:rsidR="003E064C" w:rsidRPr="00E51028" w:rsidRDefault="003E064C" w:rsidP="00E51028">
            <w:pPr>
              <w:rPr>
                <w:rFonts w:ascii="Times New Roman" w:hAnsi="Times New Roman" w:cs="Times New Roman"/>
              </w:rPr>
            </w:pPr>
          </w:p>
        </w:tc>
      </w:tr>
      <w:tr w:rsidR="004C092C" w:rsidRPr="00E51028" w:rsidTr="00EC432E">
        <w:tc>
          <w:tcPr>
            <w:tcW w:w="7863" w:type="dxa"/>
          </w:tcPr>
          <w:p w:rsidR="004C092C" w:rsidRPr="00E51028" w:rsidRDefault="004C092C" w:rsidP="0025798C">
            <w:pPr>
              <w:pStyle w:val="ListParagraph"/>
              <w:numPr>
                <w:ilvl w:val="0"/>
                <w:numId w:val="13"/>
              </w:numPr>
              <w:ind w:left="0" w:firstLine="284"/>
              <w:jc w:val="both"/>
              <w:rPr>
                <w:rFonts w:ascii="Times New Roman" w:hAnsi="Times New Roman"/>
              </w:rPr>
            </w:pPr>
            <w:r w:rsidRPr="00E51028">
              <w:rPr>
                <w:rFonts w:ascii="Times New Roman" w:hAnsi="Times New Roman"/>
                <w:lang w:val="uk-UA"/>
              </w:rPr>
              <w:t>Назва харчового продукту може бути доповнена комерційною (фірмовою) назвою, яка може бути зазначена латиницею, та/або знаком для товарів і послуг. Назва або позначення торгової марки може зазначатися відповідного до того, як вона зареєстрована в Україні.  Комерційна (фірмова) назва продукту не характеризує продукт, його властивості, проте дає змогу відрізняти його від інших аналогічних продуктів, близьких за складом і органолептичними показниками. Комерційна (фірмова) назва та знак для товарів і послуг не можуть заміняти назву харчового продукту.</w:t>
            </w:r>
          </w:p>
        </w:tc>
        <w:tc>
          <w:tcPr>
            <w:tcW w:w="3884" w:type="dxa"/>
          </w:tcPr>
          <w:p w:rsidR="004C092C" w:rsidRPr="00E51028" w:rsidRDefault="004C092C" w:rsidP="00E51028">
            <w:pPr>
              <w:rPr>
                <w:rFonts w:ascii="Times New Roman" w:hAnsi="Times New Roman" w:cs="Times New Roman"/>
              </w:rPr>
            </w:pPr>
          </w:p>
        </w:tc>
        <w:tc>
          <w:tcPr>
            <w:tcW w:w="3606" w:type="dxa"/>
          </w:tcPr>
          <w:p w:rsidR="004C092C" w:rsidRPr="00E51028" w:rsidRDefault="00D66182" w:rsidP="00E51028">
            <w:pPr>
              <w:rPr>
                <w:rFonts w:ascii="Times New Roman" w:hAnsi="Times New Roman" w:cs="Times New Roman"/>
              </w:rPr>
            </w:pPr>
            <w:r w:rsidRPr="00B25240">
              <w:rPr>
                <w:rFonts w:ascii="Times New Roman" w:hAnsi="Times New Roman" w:cs="Times New Roman"/>
                <w:highlight w:val="magenta"/>
              </w:rPr>
              <w:t>Не обов’язково торгова марка зареєстрована в Україні, може застосовуватись міжнародна реєстрація. Положення може інтерпретуватися, як таке, що тільки зареєстрована в Україні торгова марка може використовуватися в маркуванні.</w:t>
            </w:r>
            <w:r w:rsidRPr="00224DE8">
              <w:rPr>
                <w:rFonts w:ascii="Times New Roman" w:hAnsi="Times New Roman" w:cs="Times New Roman"/>
              </w:rPr>
              <w:t xml:space="preserve">  </w:t>
            </w:r>
          </w:p>
        </w:tc>
      </w:tr>
      <w:tr w:rsidR="004C092C" w:rsidRPr="00E51028" w:rsidTr="00EC432E">
        <w:tc>
          <w:tcPr>
            <w:tcW w:w="7863" w:type="dxa"/>
          </w:tcPr>
          <w:p w:rsidR="004C092C" w:rsidRPr="00E51028" w:rsidRDefault="004C092C" w:rsidP="0025798C">
            <w:pPr>
              <w:pStyle w:val="ListParagraph"/>
              <w:numPr>
                <w:ilvl w:val="0"/>
                <w:numId w:val="13"/>
              </w:numPr>
              <w:ind w:left="0" w:firstLine="284"/>
              <w:jc w:val="both"/>
              <w:rPr>
                <w:rFonts w:ascii="Times New Roman" w:hAnsi="Times New Roman"/>
              </w:rPr>
            </w:pPr>
            <w:r w:rsidRPr="00E51028">
              <w:rPr>
                <w:rFonts w:ascii="Times New Roman" w:hAnsi="Times New Roman"/>
                <w:lang w:val="uk-UA"/>
              </w:rPr>
              <w:t xml:space="preserve">Назва харчового продукту повинна містити або супроводжуватися інформацією про фізичний стан продукту або обробку, якій він піддавався </w:t>
            </w:r>
            <w:r w:rsidRPr="00E51028">
              <w:rPr>
                <w:rFonts w:ascii="Times New Roman" w:hAnsi="Times New Roman"/>
                <w:lang w:val="uk-UA"/>
              </w:rPr>
              <w:lastRenderedPageBreak/>
              <w:t>(наприклад, порошкоподібний, повторно заморожений, продукт сублімаційної сушки, швидко заморожений, концентрований, копчений) у всіх випадках, коли відсутність такої інформації може вводити споживача в оману.</w:t>
            </w:r>
          </w:p>
        </w:tc>
        <w:tc>
          <w:tcPr>
            <w:tcW w:w="3884" w:type="dxa"/>
          </w:tcPr>
          <w:p w:rsidR="004C092C" w:rsidRPr="00E51028" w:rsidRDefault="004C092C" w:rsidP="00E51028">
            <w:pPr>
              <w:rPr>
                <w:rFonts w:ascii="Times New Roman" w:hAnsi="Times New Roman" w:cs="Times New Roman"/>
              </w:rPr>
            </w:pPr>
          </w:p>
        </w:tc>
        <w:tc>
          <w:tcPr>
            <w:tcW w:w="3606" w:type="dxa"/>
          </w:tcPr>
          <w:p w:rsidR="004C092C" w:rsidRPr="00E51028" w:rsidRDefault="00516016" w:rsidP="00E51028">
            <w:pPr>
              <w:rPr>
                <w:rFonts w:ascii="Times New Roman" w:hAnsi="Times New Roman" w:cs="Times New Roman"/>
              </w:rPr>
            </w:pPr>
            <w:r w:rsidRPr="00516016">
              <w:rPr>
                <w:rFonts w:ascii="Times New Roman" w:hAnsi="Times New Roman" w:cs="Times New Roman"/>
                <w:highlight w:val="lightGray"/>
              </w:rPr>
              <w:t xml:space="preserve">Розморожений продукт повторно заморожувати заборонено! Продукт </w:t>
            </w:r>
            <w:r w:rsidRPr="00516016">
              <w:rPr>
                <w:rFonts w:ascii="Times New Roman" w:hAnsi="Times New Roman" w:cs="Times New Roman"/>
                <w:highlight w:val="lightGray"/>
              </w:rPr>
              <w:lastRenderedPageBreak/>
              <w:t>може бути розмороженим (</w:t>
            </w:r>
            <w:proofErr w:type="spellStart"/>
            <w:r w:rsidRPr="00516016">
              <w:rPr>
                <w:rFonts w:ascii="Times New Roman" w:hAnsi="Times New Roman" w:cs="Times New Roman"/>
                <w:highlight w:val="lightGray"/>
              </w:rPr>
              <w:t>дефростованим</w:t>
            </w:r>
            <w:proofErr w:type="spellEnd"/>
            <w:r w:rsidRPr="00516016">
              <w:rPr>
                <w:rFonts w:ascii="Times New Roman" w:hAnsi="Times New Roman" w:cs="Times New Roman"/>
                <w:highlight w:val="lightGray"/>
              </w:rPr>
              <w:t>) – такий продукт може бути в реалізації</w:t>
            </w:r>
          </w:p>
        </w:tc>
      </w:tr>
      <w:tr w:rsidR="003E064C" w:rsidRPr="00E51028" w:rsidTr="00EC432E">
        <w:tc>
          <w:tcPr>
            <w:tcW w:w="7863" w:type="dxa"/>
          </w:tcPr>
          <w:p w:rsidR="004C092C" w:rsidRPr="00E51028" w:rsidRDefault="004C092C" w:rsidP="0025798C">
            <w:pPr>
              <w:pStyle w:val="ListParagraph"/>
              <w:numPr>
                <w:ilvl w:val="0"/>
                <w:numId w:val="13"/>
              </w:numPr>
              <w:ind w:left="0" w:firstLine="426"/>
              <w:jc w:val="both"/>
              <w:rPr>
                <w:rFonts w:ascii="Times New Roman" w:hAnsi="Times New Roman"/>
                <w:color w:val="000000"/>
              </w:rPr>
            </w:pPr>
            <w:proofErr w:type="spellStart"/>
            <w:r w:rsidRPr="00E51028">
              <w:rPr>
                <w:rFonts w:ascii="Times New Roman" w:hAnsi="Times New Roman"/>
                <w:color w:val="000000"/>
              </w:rPr>
              <w:lastRenderedPageBreak/>
              <w:t>Назва</w:t>
            </w:r>
            <w:proofErr w:type="spellEnd"/>
            <w:r w:rsidRPr="00E51028">
              <w:rPr>
                <w:rFonts w:ascii="Times New Roman" w:hAnsi="Times New Roman"/>
                <w:color w:val="000000"/>
              </w:rPr>
              <w:t xml:space="preserve"> </w:t>
            </w:r>
            <w:proofErr w:type="spellStart"/>
            <w:r w:rsidRPr="00E51028">
              <w:rPr>
                <w:rFonts w:ascii="Times New Roman" w:hAnsi="Times New Roman"/>
                <w:color w:val="000000"/>
              </w:rPr>
              <w:t>харчових</w:t>
            </w:r>
            <w:proofErr w:type="spellEnd"/>
            <w:r w:rsidRPr="00E51028">
              <w:rPr>
                <w:rFonts w:ascii="Times New Roman" w:hAnsi="Times New Roman"/>
                <w:color w:val="000000"/>
              </w:rPr>
              <w:t xml:space="preserve"> </w:t>
            </w:r>
            <w:proofErr w:type="spellStart"/>
            <w:r w:rsidRPr="00E51028">
              <w:rPr>
                <w:rFonts w:ascii="Times New Roman" w:hAnsi="Times New Roman"/>
                <w:color w:val="000000"/>
              </w:rPr>
              <w:t>продуктів</w:t>
            </w:r>
            <w:proofErr w:type="spellEnd"/>
            <w:r w:rsidRPr="00E51028">
              <w:rPr>
                <w:rFonts w:ascii="Times New Roman" w:hAnsi="Times New Roman"/>
                <w:color w:val="000000"/>
              </w:rPr>
              <w:t xml:space="preserve">, </w:t>
            </w:r>
            <w:proofErr w:type="spellStart"/>
            <w:r w:rsidRPr="00E51028">
              <w:rPr>
                <w:rFonts w:ascii="Times New Roman" w:hAnsi="Times New Roman"/>
                <w:color w:val="000000"/>
              </w:rPr>
              <w:t>які</w:t>
            </w:r>
            <w:proofErr w:type="spellEnd"/>
            <w:r w:rsidRPr="00E51028">
              <w:rPr>
                <w:rFonts w:ascii="Times New Roman" w:hAnsi="Times New Roman"/>
                <w:color w:val="000000"/>
              </w:rPr>
              <w:t xml:space="preserve"> </w:t>
            </w:r>
            <w:proofErr w:type="spellStart"/>
            <w:r w:rsidRPr="00E51028">
              <w:rPr>
                <w:rFonts w:ascii="Times New Roman" w:hAnsi="Times New Roman"/>
                <w:color w:val="000000"/>
              </w:rPr>
              <w:t>були</w:t>
            </w:r>
            <w:proofErr w:type="spellEnd"/>
            <w:r w:rsidRPr="00E51028">
              <w:rPr>
                <w:rFonts w:ascii="Times New Roman" w:hAnsi="Times New Roman"/>
                <w:color w:val="000000"/>
              </w:rPr>
              <w:t xml:space="preserve"> </w:t>
            </w:r>
            <w:proofErr w:type="spellStart"/>
            <w:r w:rsidRPr="00E51028">
              <w:rPr>
                <w:rFonts w:ascii="Times New Roman" w:hAnsi="Times New Roman"/>
                <w:color w:val="000000"/>
              </w:rPr>
              <w:t>заморожені</w:t>
            </w:r>
            <w:proofErr w:type="spellEnd"/>
            <w:r w:rsidRPr="00E51028">
              <w:rPr>
                <w:rFonts w:ascii="Times New Roman" w:hAnsi="Times New Roman"/>
                <w:color w:val="000000"/>
              </w:rPr>
              <w:t xml:space="preserve"> до продажу, а </w:t>
            </w:r>
            <w:proofErr w:type="spellStart"/>
            <w:r w:rsidRPr="00E51028">
              <w:rPr>
                <w:rFonts w:ascii="Times New Roman" w:hAnsi="Times New Roman"/>
                <w:color w:val="000000"/>
              </w:rPr>
              <w:t>продаються</w:t>
            </w:r>
            <w:proofErr w:type="spellEnd"/>
            <w:r w:rsidRPr="00E51028">
              <w:rPr>
                <w:rFonts w:ascii="Times New Roman" w:hAnsi="Times New Roman"/>
                <w:color w:val="000000"/>
              </w:rPr>
              <w:t xml:space="preserve"> у </w:t>
            </w:r>
            <w:proofErr w:type="spellStart"/>
            <w:r w:rsidRPr="00E51028">
              <w:rPr>
                <w:rFonts w:ascii="Times New Roman" w:hAnsi="Times New Roman"/>
                <w:color w:val="000000"/>
              </w:rPr>
              <w:t>розмороженому</w:t>
            </w:r>
            <w:proofErr w:type="spellEnd"/>
            <w:r w:rsidRPr="00E51028">
              <w:rPr>
                <w:rFonts w:ascii="Times New Roman" w:hAnsi="Times New Roman"/>
                <w:color w:val="000000"/>
              </w:rPr>
              <w:t xml:space="preserve"> </w:t>
            </w:r>
            <w:proofErr w:type="spellStart"/>
            <w:r w:rsidRPr="00E51028">
              <w:rPr>
                <w:rFonts w:ascii="Times New Roman" w:hAnsi="Times New Roman"/>
                <w:color w:val="000000"/>
              </w:rPr>
              <w:t>стані</w:t>
            </w:r>
            <w:proofErr w:type="spellEnd"/>
            <w:r w:rsidRPr="00E51028">
              <w:rPr>
                <w:rFonts w:ascii="Times New Roman" w:hAnsi="Times New Roman"/>
                <w:color w:val="000000"/>
              </w:rPr>
              <w:t xml:space="preserve"> </w:t>
            </w:r>
            <w:proofErr w:type="spellStart"/>
            <w:r w:rsidRPr="00E51028">
              <w:rPr>
                <w:rFonts w:ascii="Times New Roman" w:hAnsi="Times New Roman"/>
                <w:color w:val="000000"/>
              </w:rPr>
              <w:t>має</w:t>
            </w:r>
            <w:proofErr w:type="spellEnd"/>
            <w:r w:rsidRPr="00E51028">
              <w:rPr>
                <w:rFonts w:ascii="Times New Roman" w:hAnsi="Times New Roman"/>
                <w:color w:val="000000"/>
              </w:rPr>
              <w:t xml:space="preserve"> </w:t>
            </w:r>
            <w:proofErr w:type="spellStart"/>
            <w:r w:rsidRPr="00E51028">
              <w:rPr>
                <w:rFonts w:ascii="Times New Roman" w:hAnsi="Times New Roman"/>
                <w:color w:val="000000"/>
              </w:rPr>
              <w:t>включати</w:t>
            </w:r>
            <w:proofErr w:type="spellEnd"/>
            <w:r w:rsidRPr="00E51028">
              <w:rPr>
                <w:rFonts w:ascii="Times New Roman" w:hAnsi="Times New Roman"/>
                <w:color w:val="000000"/>
              </w:rPr>
              <w:t xml:space="preserve"> слово "</w:t>
            </w:r>
            <w:proofErr w:type="spellStart"/>
            <w:r w:rsidRPr="00E51028">
              <w:rPr>
                <w:rFonts w:ascii="Times New Roman" w:hAnsi="Times New Roman"/>
                <w:color w:val="000000"/>
              </w:rPr>
              <w:t>розморожений</w:t>
            </w:r>
            <w:proofErr w:type="spellEnd"/>
            <w:r w:rsidRPr="00E51028">
              <w:rPr>
                <w:rFonts w:ascii="Times New Roman" w:hAnsi="Times New Roman"/>
                <w:color w:val="000000"/>
              </w:rPr>
              <w:t xml:space="preserve">". </w:t>
            </w:r>
            <w:proofErr w:type="spellStart"/>
            <w:r w:rsidRPr="00E51028">
              <w:rPr>
                <w:rFonts w:ascii="Times New Roman" w:hAnsi="Times New Roman"/>
                <w:color w:val="000000"/>
              </w:rPr>
              <w:t>Ця</w:t>
            </w:r>
            <w:proofErr w:type="spellEnd"/>
            <w:r w:rsidRPr="00E51028">
              <w:rPr>
                <w:rFonts w:ascii="Times New Roman" w:hAnsi="Times New Roman"/>
                <w:color w:val="000000"/>
              </w:rPr>
              <w:t xml:space="preserve"> </w:t>
            </w:r>
            <w:proofErr w:type="spellStart"/>
            <w:r w:rsidRPr="00E51028">
              <w:rPr>
                <w:rFonts w:ascii="Times New Roman" w:hAnsi="Times New Roman"/>
                <w:color w:val="000000"/>
              </w:rPr>
              <w:t>вимога</w:t>
            </w:r>
            <w:proofErr w:type="spellEnd"/>
            <w:r w:rsidRPr="00E51028">
              <w:rPr>
                <w:rFonts w:ascii="Times New Roman" w:hAnsi="Times New Roman"/>
                <w:color w:val="000000"/>
              </w:rPr>
              <w:t xml:space="preserve"> не </w:t>
            </w:r>
            <w:proofErr w:type="spellStart"/>
            <w:r w:rsidRPr="00E51028">
              <w:rPr>
                <w:rFonts w:ascii="Times New Roman" w:hAnsi="Times New Roman"/>
                <w:color w:val="000000"/>
              </w:rPr>
              <w:t>поширюється</w:t>
            </w:r>
            <w:proofErr w:type="spellEnd"/>
            <w:r w:rsidRPr="00E51028">
              <w:rPr>
                <w:rFonts w:ascii="Times New Roman" w:hAnsi="Times New Roman"/>
                <w:color w:val="000000"/>
              </w:rPr>
              <w:t xml:space="preserve"> на:</w:t>
            </w:r>
          </w:p>
          <w:p w:rsidR="004C092C" w:rsidRPr="00E51028" w:rsidRDefault="004C092C" w:rsidP="00E51028">
            <w:pPr>
              <w:pStyle w:val="ListParagraph"/>
              <w:ind w:left="0" w:firstLine="425"/>
              <w:contextualSpacing w:val="0"/>
              <w:jc w:val="both"/>
              <w:rPr>
                <w:rFonts w:ascii="Times New Roman" w:hAnsi="Times New Roman"/>
                <w:color w:val="000000"/>
                <w:lang w:val="uk-UA"/>
              </w:rPr>
            </w:pPr>
            <w:r w:rsidRPr="00E51028">
              <w:rPr>
                <w:rFonts w:ascii="Times New Roman" w:hAnsi="Times New Roman"/>
                <w:color w:val="000000"/>
                <w:lang w:val="uk-UA"/>
              </w:rPr>
              <w:t>1) інгредієнти, що містяться у кінцевому продукті;</w:t>
            </w:r>
          </w:p>
          <w:p w:rsidR="004C092C" w:rsidRPr="00E51028" w:rsidRDefault="004C092C" w:rsidP="00E51028">
            <w:pPr>
              <w:pStyle w:val="ListParagraph"/>
              <w:ind w:left="0" w:firstLine="425"/>
              <w:contextualSpacing w:val="0"/>
              <w:jc w:val="both"/>
              <w:rPr>
                <w:rFonts w:ascii="Times New Roman" w:hAnsi="Times New Roman"/>
                <w:color w:val="000000"/>
                <w:lang w:val="uk-UA"/>
              </w:rPr>
            </w:pPr>
            <w:r w:rsidRPr="00E51028">
              <w:rPr>
                <w:rFonts w:ascii="Times New Roman" w:hAnsi="Times New Roman"/>
                <w:color w:val="000000"/>
                <w:lang w:val="uk-UA"/>
              </w:rPr>
              <w:t>2) харчові продукти, для яких заморожування є необхідним етапом технологічного процесу виробництва;</w:t>
            </w:r>
          </w:p>
          <w:p w:rsidR="003E064C" w:rsidRPr="00516016" w:rsidRDefault="004C092C" w:rsidP="00516016">
            <w:pPr>
              <w:pStyle w:val="ListParagraph"/>
              <w:ind w:left="0" w:firstLine="425"/>
              <w:contextualSpacing w:val="0"/>
              <w:jc w:val="both"/>
              <w:rPr>
                <w:rFonts w:ascii="Times New Roman" w:hAnsi="Times New Roman"/>
                <w:lang w:val="uk-UA"/>
              </w:rPr>
            </w:pPr>
            <w:r w:rsidRPr="00E51028">
              <w:rPr>
                <w:rFonts w:ascii="Times New Roman" w:hAnsi="Times New Roman"/>
                <w:color w:val="000000"/>
                <w:lang w:val="uk-UA"/>
              </w:rPr>
              <w:t xml:space="preserve">3) харчові продукти, розморожування </w:t>
            </w:r>
            <w:r w:rsidRPr="00E51028">
              <w:rPr>
                <w:rFonts w:ascii="Times New Roman" w:hAnsi="Times New Roman"/>
                <w:lang w:val="uk-UA"/>
              </w:rPr>
              <w:t>яких не впливає негативно на їх безпечність та якість. Зазначена вимога застосовується з урахуванням частини</w:t>
            </w:r>
            <w:r w:rsidRPr="00E51028">
              <w:rPr>
                <w:rFonts w:ascii="Times New Roman" w:hAnsi="Times New Roman"/>
                <w:color w:val="000000"/>
                <w:lang w:val="uk-UA"/>
              </w:rPr>
              <w:t xml:space="preserve"> третьої </w:t>
            </w:r>
            <w:r w:rsidRPr="00E51028">
              <w:rPr>
                <w:rFonts w:ascii="Times New Roman" w:hAnsi="Times New Roman"/>
                <w:lang w:val="uk-UA"/>
              </w:rPr>
              <w:t>цієї статті.</w:t>
            </w:r>
          </w:p>
        </w:tc>
        <w:tc>
          <w:tcPr>
            <w:tcW w:w="3884" w:type="dxa"/>
          </w:tcPr>
          <w:p w:rsidR="003E064C" w:rsidRPr="00E51028" w:rsidRDefault="003E064C" w:rsidP="00E51028">
            <w:pPr>
              <w:rPr>
                <w:rFonts w:ascii="Times New Roman" w:hAnsi="Times New Roman" w:cs="Times New Roman"/>
              </w:rPr>
            </w:pPr>
          </w:p>
        </w:tc>
        <w:tc>
          <w:tcPr>
            <w:tcW w:w="3606" w:type="dxa"/>
          </w:tcPr>
          <w:p w:rsidR="003E064C" w:rsidRDefault="003E064C" w:rsidP="00E51028">
            <w:pPr>
              <w:rPr>
                <w:rFonts w:ascii="Times New Roman" w:hAnsi="Times New Roman" w:cs="Times New Roman"/>
              </w:rPr>
            </w:pPr>
          </w:p>
          <w:p w:rsidR="00516016" w:rsidRDefault="00516016" w:rsidP="00E51028">
            <w:pPr>
              <w:rPr>
                <w:rFonts w:ascii="Times New Roman" w:hAnsi="Times New Roman" w:cs="Times New Roman"/>
              </w:rPr>
            </w:pPr>
          </w:p>
          <w:p w:rsidR="00516016" w:rsidRDefault="00516016" w:rsidP="00E51028">
            <w:pPr>
              <w:rPr>
                <w:rFonts w:ascii="Times New Roman" w:hAnsi="Times New Roman" w:cs="Times New Roman"/>
              </w:rPr>
            </w:pPr>
          </w:p>
          <w:p w:rsidR="00516016" w:rsidRDefault="00516016" w:rsidP="00E51028">
            <w:pPr>
              <w:rPr>
                <w:rFonts w:ascii="Times New Roman" w:hAnsi="Times New Roman" w:cs="Times New Roman"/>
              </w:rPr>
            </w:pPr>
          </w:p>
          <w:p w:rsidR="00516016" w:rsidRDefault="00516016" w:rsidP="00E51028">
            <w:pPr>
              <w:rPr>
                <w:rFonts w:ascii="Times New Roman" w:hAnsi="Times New Roman" w:cs="Times New Roman"/>
              </w:rPr>
            </w:pPr>
          </w:p>
          <w:p w:rsidR="00516016" w:rsidRDefault="00516016" w:rsidP="00E51028">
            <w:pPr>
              <w:rPr>
                <w:rFonts w:ascii="Times New Roman" w:hAnsi="Times New Roman" w:cs="Times New Roman"/>
              </w:rPr>
            </w:pPr>
          </w:p>
          <w:p w:rsidR="00516016" w:rsidRPr="00E51028" w:rsidRDefault="00516016" w:rsidP="00E51028">
            <w:pPr>
              <w:rPr>
                <w:rFonts w:ascii="Times New Roman" w:hAnsi="Times New Roman" w:cs="Times New Roman"/>
              </w:rPr>
            </w:pPr>
            <w:r w:rsidRPr="00516016">
              <w:rPr>
                <w:rFonts w:ascii="Times New Roman" w:hAnsi="Times New Roman" w:cs="Times New Roman"/>
                <w:highlight w:val="lightGray"/>
              </w:rPr>
              <w:t>Не зустрічали таких випадків! Пропозиція роз’яснити додатково або видалити даний пункт</w:t>
            </w:r>
          </w:p>
        </w:tc>
      </w:tr>
      <w:tr w:rsidR="004C092C" w:rsidRPr="00E51028" w:rsidTr="00EC432E">
        <w:tc>
          <w:tcPr>
            <w:tcW w:w="7863" w:type="dxa"/>
          </w:tcPr>
          <w:p w:rsidR="004C092C" w:rsidRPr="00E51028" w:rsidRDefault="004C092C" w:rsidP="0025798C">
            <w:pPr>
              <w:pStyle w:val="ListParagraph"/>
              <w:numPr>
                <w:ilvl w:val="0"/>
                <w:numId w:val="13"/>
              </w:numPr>
              <w:ind w:left="0" w:firstLine="284"/>
              <w:jc w:val="both"/>
              <w:rPr>
                <w:rFonts w:ascii="Times New Roman" w:hAnsi="Times New Roman"/>
                <w:lang w:val="uk-UA"/>
              </w:rPr>
            </w:pPr>
            <w:r w:rsidRPr="00E51028">
              <w:rPr>
                <w:rFonts w:ascii="Times New Roman" w:hAnsi="Times New Roman"/>
                <w:lang w:val="uk-UA"/>
              </w:rPr>
              <w:t xml:space="preserve">Назва харчових продуктів, які піддавалися дії іонізуючого випромінювання, супроводжуються такими словами "опромінений" або "піддавався дії іонізуючого опромінювання". </w:t>
            </w:r>
          </w:p>
        </w:tc>
        <w:tc>
          <w:tcPr>
            <w:tcW w:w="3884" w:type="dxa"/>
          </w:tcPr>
          <w:p w:rsidR="004C092C" w:rsidRPr="00E51028" w:rsidRDefault="004C092C" w:rsidP="00E51028">
            <w:pPr>
              <w:rPr>
                <w:rFonts w:ascii="Times New Roman" w:hAnsi="Times New Roman" w:cs="Times New Roman"/>
              </w:rPr>
            </w:pPr>
          </w:p>
        </w:tc>
        <w:tc>
          <w:tcPr>
            <w:tcW w:w="3606" w:type="dxa"/>
          </w:tcPr>
          <w:p w:rsidR="004C092C" w:rsidRPr="00E51028" w:rsidRDefault="004C092C" w:rsidP="00E51028">
            <w:pPr>
              <w:rPr>
                <w:rFonts w:ascii="Times New Roman" w:hAnsi="Times New Roman" w:cs="Times New Roman"/>
              </w:rPr>
            </w:pPr>
          </w:p>
        </w:tc>
      </w:tr>
      <w:tr w:rsidR="004C092C" w:rsidRPr="00E51028" w:rsidTr="00EC432E">
        <w:tc>
          <w:tcPr>
            <w:tcW w:w="7863" w:type="dxa"/>
          </w:tcPr>
          <w:p w:rsidR="004C092C" w:rsidRPr="00E51028" w:rsidRDefault="004C092C" w:rsidP="0025798C">
            <w:pPr>
              <w:pStyle w:val="ListParagraph"/>
              <w:numPr>
                <w:ilvl w:val="0"/>
                <w:numId w:val="13"/>
              </w:numPr>
              <w:ind w:left="0" w:firstLine="284"/>
              <w:jc w:val="both"/>
              <w:rPr>
                <w:rFonts w:ascii="Times New Roman" w:hAnsi="Times New Roman"/>
                <w:color w:val="000000"/>
                <w:lang w:val="uk-UA"/>
              </w:rPr>
            </w:pPr>
            <w:r w:rsidRPr="00E51028">
              <w:rPr>
                <w:rFonts w:ascii="Times New Roman" w:hAnsi="Times New Roman"/>
                <w:lang w:val="uk-UA"/>
              </w:rPr>
              <w:t xml:space="preserve">Назва м’ясних продуктів, м’ясних напівфабрикатів та рибних продуктів, що містять додані білки, включно з </w:t>
            </w:r>
            <w:proofErr w:type="spellStart"/>
            <w:r w:rsidRPr="00E51028">
              <w:rPr>
                <w:rFonts w:ascii="Times New Roman" w:hAnsi="Times New Roman"/>
                <w:lang w:val="uk-UA"/>
              </w:rPr>
              <w:t>гідролізованими</w:t>
            </w:r>
            <w:proofErr w:type="spellEnd"/>
            <w:r w:rsidRPr="00E51028">
              <w:rPr>
                <w:rFonts w:ascii="Times New Roman" w:hAnsi="Times New Roman"/>
                <w:lang w:val="uk-UA"/>
              </w:rPr>
              <w:t xml:space="preserve"> білками різного тваринного походження, повинна включати інформацію про наявність таких білків із зазначенням їх </w:t>
            </w:r>
            <w:r w:rsidRPr="00E51028">
              <w:rPr>
                <w:rFonts w:ascii="Times New Roman" w:hAnsi="Times New Roman"/>
                <w:color w:val="000000"/>
                <w:lang w:val="uk-UA"/>
              </w:rPr>
              <w:t>походження.</w:t>
            </w:r>
          </w:p>
        </w:tc>
        <w:tc>
          <w:tcPr>
            <w:tcW w:w="3884" w:type="dxa"/>
          </w:tcPr>
          <w:p w:rsidR="004C092C" w:rsidRPr="00E51028" w:rsidRDefault="004C092C" w:rsidP="00E51028">
            <w:pPr>
              <w:rPr>
                <w:rFonts w:ascii="Times New Roman" w:hAnsi="Times New Roman" w:cs="Times New Roman"/>
              </w:rPr>
            </w:pPr>
          </w:p>
        </w:tc>
        <w:tc>
          <w:tcPr>
            <w:tcW w:w="3606" w:type="dxa"/>
          </w:tcPr>
          <w:p w:rsidR="004C092C" w:rsidRPr="00E51028" w:rsidRDefault="004C092C" w:rsidP="00E51028">
            <w:pPr>
              <w:rPr>
                <w:rFonts w:ascii="Times New Roman" w:hAnsi="Times New Roman" w:cs="Times New Roman"/>
              </w:rPr>
            </w:pPr>
          </w:p>
        </w:tc>
      </w:tr>
      <w:tr w:rsidR="004C092C" w:rsidRPr="00E51028" w:rsidTr="00EC432E">
        <w:tc>
          <w:tcPr>
            <w:tcW w:w="7863" w:type="dxa"/>
          </w:tcPr>
          <w:p w:rsidR="004C092C" w:rsidRPr="00E51028" w:rsidRDefault="004C092C" w:rsidP="0025798C">
            <w:pPr>
              <w:pStyle w:val="ListParagraph"/>
              <w:numPr>
                <w:ilvl w:val="0"/>
                <w:numId w:val="13"/>
              </w:numPr>
              <w:ind w:left="0" w:firstLine="284"/>
              <w:jc w:val="both"/>
              <w:rPr>
                <w:rFonts w:ascii="Times New Roman" w:hAnsi="Times New Roman"/>
                <w:color w:val="000000"/>
                <w:lang w:val="uk-UA"/>
              </w:rPr>
            </w:pPr>
            <w:r w:rsidRPr="00E51028">
              <w:rPr>
                <w:rFonts w:ascii="Times New Roman" w:hAnsi="Times New Roman"/>
                <w:color w:val="000000"/>
                <w:lang w:val="uk-UA"/>
              </w:rPr>
              <w:t xml:space="preserve">Назва м’ясних продуктів та м’ясних напівфабрикатів у формі </w:t>
            </w:r>
            <w:proofErr w:type="spellStart"/>
            <w:r w:rsidRPr="00E51028">
              <w:rPr>
                <w:rFonts w:ascii="Times New Roman" w:hAnsi="Times New Roman"/>
                <w:color w:val="000000"/>
                <w:lang w:val="uk-UA"/>
              </w:rPr>
              <w:t>окісту</w:t>
            </w:r>
            <w:proofErr w:type="spellEnd"/>
            <w:r w:rsidRPr="00E51028">
              <w:rPr>
                <w:rFonts w:ascii="Times New Roman" w:hAnsi="Times New Roman"/>
                <w:color w:val="000000"/>
                <w:lang w:val="uk-UA"/>
              </w:rPr>
              <w:t xml:space="preserve">, порізаного та порційного м’яса чи туш, повинна включати інформацію про наявність доданої води, якщо додана вода становить понад 5 відсотків ваги готового продукту. Ці вимоги поширюються на  рибні продукти і готові рибні продукти у формі </w:t>
            </w:r>
            <w:proofErr w:type="spellStart"/>
            <w:r w:rsidRPr="00E51028">
              <w:rPr>
                <w:rFonts w:ascii="Times New Roman" w:hAnsi="Times New Roman"/>
                <w:color w:val="000000"/>
                <w:lang w:val="uk-UA"/>
              </w:rPr>
              <w:t>окісту</w:t>
            </w:r>
            <w:proofErr w:type="spellEnd"/>
            <w:r w:rsidRPr="00E51028">
              <w:rPr>
                <w:rFonts w:ascii="Times New Roman" w:hAnsi="Times New Roman"/>
                <w:color w:val="000000"/>
                <w:lang w:val="uk-UA"/>
              </w:rPr>
              <w:t>, шматків, порцій, філе або цілої риби.</w:t>
            </w:r>
          </w:p>
        </w:tc>
        <w:tc>
          <w:tcPr>
            <w:tcW w:w="3884" w:type="dxa"/>
          </w:tcPr>
          <w:p w:rsidR="004C092C" w:rsidRPr="00E51028" w:rsidRDefault="004C092C" w:rsidP="00E51028">
            <w:pPr>
              <w:rPr>
                <w:rFonts w:ascii="Times New Roman" w:hAnsi="Times New Roman" w:cs="Times New Roman"/>
              </w:rPr>
            </w:pPr>
          </w:p>
        </w:tc>
        <w:tc>
          <w:tcPr>
            <w:tcW w:w="3606" w:type="dxa"/>
          </w:tcPr>
          <w:p w:rsidR="004C092C" w:rsidRPr="00E51028" w:rsidRDefault="00516016" w:rsidP="00E51028">
            <w:pPr>
              <w:rPr>
                <w:rFonts w:ascii="Times New Roman" w:hAnsi="Times New Roman" w:cs="Times New Roman"/>
              </w:rPr>
            </w:pPr>
            <w:r w:rsidRPr="00516016">
              <w:rPr>
                <w:rFonts w:ascii="Times New Roman" w:hAnsi="Times New Roman" w:cs="Times New Roman"/>
                <w:highlight w:val="lightGray"/>
              </w:rPr>
              <w:t>Якщо тут мова йде про заморожені продукти – необхідно це уточнити з вимогою вказувати кількість глазурі</w:t>
            </w:r>
          </w:p>
        </w:tc>
      </w:tr>
      <w:tr w:rsidR="003E064C" w:rsidRPr="00E51028" w:rsidTr="00EC432E">
        <w:tc>
          <w:tcPr>
            <w:tcW w:w="7863" w:type="dxa"/>
          </w:tcPr>
          <w:p w:rsidR="004C092C" w:rsidRPr="00E51028" w:rsidRDefault="004C092C" w:rsidP="00E51028">
            <w:pPr>
              <w:ind w:firstLine="425"/>
              <w:jc w:val="both"/>
              <w:rPr>
                <w:rFonts w:ascii="Times New Roman" w:hAnsi="Times New Roman" w:cs="Times New Roman"/>
              </w:rPr>
            </w:pPr>
            <w:r w:rsidRPr="00E51028">
              <w:rPr>
                <w:rFonts w:ascii="Times New Roman" w:hAnsi="Times New Roman" w:cs="Times New Roman"/>
                <w:b/>
              </w:rPr>
              <w:t>Стаття 13.</w:t>
            </w:r>
            <w:r w:rsidRPr="00E51028">
              <w:rPr>
                <w:rFonts w:ascii="Times New Roman" w:hAnsi="Times New Roman" w:cs="Times New Roman"/>
              </w:rPr>
              <w:t xml:space="preserve"> Перелік інгредієнтів</w:t>
            </w:r>
          </w:p>
          <w:p w:rsidR="004C092C" w:rsidRPr="00E51028" w:rsidRDefault="004C092C" w:rsidP="00E51028">
            <w:pPr>
              <w:pStyle w:val="ListParagraph"/>
              <w:numPr>
                <w:ilvl w:val="0"/>
                <w:numId w:val="15"/>
              </w:numPr>
              <w:ind w:left="0" w:firstLine="425"/>
              <w:contextualSpacing w:val="0"/>
              <w:jc w:val="both"/>
              <w:rPr>
                <w:rFonts w:ascii="Times New Roman" w:hAnsi="Times New Roman"/>
                <w:lang w:val="uk-UA"/>
              </w:rPr>
            </w:pPr>
            <w:r w:rsidRPr="00E51028">
              <w:rPr>
                <w:rFonts w:ascii="Times New Roman" w:hAnsi="Times New Roman"/>
                <w:lang w:val="uk-UA"/>
              </w:rPr>
              <w:t xml:space="preserve">Перелік інгредієнтів має включати всі інгредієнти харчового продукту у порядку зменшення їх масової ваги станом на момент їх використання в процесі виробництва харчового продукту. Перед переліком інгредієнтів зазначається заголовок, який складається з або включає в себе слово «Склад» або «Інгредієнти».  </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4C092C" w:rsidRPr="00E51028" w:rsidTr="00EC432E">
        <w:tc>
          <w:tcPr>
            <w:tcW w:w="7863" w:type="dxa"/>
          </w:tcPr>
          <w:p w:rsidR="004C092C" w:rsidRPr="00E51028" w:rsidRDefault="004C092C" w:rsidP="0025798C">
            <w:pPr>
              <w:pStyle w:val="ListParagraph"/>
              <w:numPr>
                <w:ilvl w:val="0"/>
                <w:numId w:val="15"/>
              </w:numPr>
              <w:ind w:left="0" w:firstLine="426"/>
              <w:jc w:val="both"/>
              <w:rPr>
                <w:rFonts w:ascii="Times New Roman" w:hAnsi="Times New Roman"/>
              </w:rPr>
            </w:pPr>
            <w:r w:rsidRPr="00E51028">
              <w:rPr>
                <w:rFonts w:ascii="Times New Roman" w:hAnsi="Times New Roman"/>
                <w:lang w:val="uk-UA"/>
              </w:rPr>
              <w:t>Інгредієнти у переліку зазначаються під їх назвою та відповідно до вимог, викладених у  Додатку 6 до цього Закону.</w:t>
            </w:r>
          </w:p>
        </w:tc>
        <w:tc>
          <w:tcPr>
            <w:tcW w:w="3884" w:type="dxa"/>
          </w:tcPr>
          <w:p w:rsidR="004C092C" w:rsidRPr="00E51028" w:rsidRDefault="004C092C" w:rsidP="00E51028">
            <w:pPr>
              <w:rPr>
                <w:rFonts w:ascii="Times New Roman" w:hAnsi="Times New Roman" w:cs="Times New Roman"/>
              </w:rPr>
            </w:pPr>
          </w:p>
        </w:tc>
        <w:tc>
          <w:tcPr>
            <w:tcW w:w="3606" w:type="dxa"/>
          </w:tcPr>
          <w:p w:rsidR="004C092C" w:rsidRPr="00E51028" w:rsidRDefault="007273C2" w:rsidP="007273C2">
            <w:pPr>
              <w:rPr>
                <w:rFonts w:ascii="Times New Roman" w:hAnsi="Times New Roman" w:cs="Times New Roman"/>
              </w:rPr>
            </w:pPr>
            <w:proofErr w:type="spellStart"/>
            <w:r w:rsidRPr="007273C2">
              <w:rPr>
                <w:rFonts w:ascii="Times New Roman" w:hAnsi="Times New Roman" w:cs="Times New Roman"/>
                <w:highlight w:val="green"/>
                <w:lang w:val="ru-RU"/>
              </w:rPr>
              <w:t>Якщо</w:t>
            </w:r>
            <w:proofErr w:type="spellEnd"/>
            <w:r w:rsidRPr="007273C2">
              <w:rPr>
                <w:rFonts w:ascii="Times New Roman" w:hAnsi="Times New Roman" w:cs="Times New Roman"/>
                <w:highlight w:val="green"/>
                <w:lang w:val="ru-RU"/>
              </w:rPr>
              <w:t xml:space="preserve"> </w:t>
            </w:r>
            <w:proofErr w:type="spellStart"/>
            <w:r w:rsidRPr="007273C2">
              <w:rPr>
                <w:rFonts w:ascii="Times New Roman" w:hAnsi="Times New Roman" w:cs="Times New Roman"/>
                <w:highlight w:val="green"/>
                <w:lang w:val="ru-RU"/>
              </w:rPr>
              <w:t>продукти</w:t>
            </w:r>
            <w:proofErr w:type="spellEnd"/>
            <w:r w:rsidRPr="007273C2">
              <w:rPr>
                <w:rFonts w:ascii="Times New Roman" w:hAnsi="Times New Roman" w:cs="Times New Roman"/>
                <w:highlight w:val="green"/>
                <w:lang w:val="ru-RU"/>
              </w:rPr>
              <w:t xml:space="preserve"> </w:t>
            </w:r>
            <w:proofErr w:type="spellStart"/>
            <w:r w:rsidRPr="007273C2">
              <w:rPr>
                <w:rFonts w:ascii="Times New Roman" w:hAnsi="Times New Roman" w:cs="Times New Roman"/>
                <w:highlight w:val="green"/>
                <w:lang w:val="ru-RU"/>
              </w:rPr>
              <w:t>вироблені</w:t>
            </w:r>
            <w:proofErr w:type="spellEnd"/>
            <w:r w:rsidRPr="007273C2">
              <w:rPr>
                <w:rFonts w:ascii="Times New Roman" w:hAnsi="Times New Roman" w:cs="Times New Roman"/>
                <w:highlight w:val="green"/>
                <w:lang w:val="ru-RU"/>
              </w:rPr>
              <w:t xml:space="preserve"> </w:t>
            </w:r>
            <w:proofErr w:type="spellStart"/>
            <w:r w:rsidRPr="007273C2">
              <w:rPr>
                <w:rFonts w:ascii="Times New Roman" w:hAnsi="Times New Roman" w:cs="Times New Roman"/>
                <w:highlight w:val="green"/>
                <w:lang w:val="ru-RU"/>
              </w:rPr>
              <w:t>із</w:t>
            </w:r>
            <w:proofErr w:type="spellEnd"/>
            <w:r w:rsidRPr="007273C2">
              <w:rPr>
                <w:rFonts w:ascii="Times New Roman" w:hAnsi="Times New Roman" w:cs="Times New Roman"/>
                <w:highlight w:val="green"/>
                <w:lang w:val="ru-RU"/>
              </w:rPr>
              <w:t xml:space="preserve"> </w:t>
            </w:r>
            <w:proofErr w:type="spellStart"/>
            <w:r w:rsidRPr="007273C2">
              <w:rPr>
                <w:rFonts w:ascii="Times New Roman" w:hAnsi="Times New Roman" w:cs="Times New Roman"/>
                <w:highlight w:val="green"/>
                <w:lang w:val="ru-RU"/>
              </w:rPr>
              <w:t>замороженої</w:t>
            </w:r>
            <w:proofErr w:type="spellEnd"/>
            <w:r w:rsidRPr="007273C2">
              <w:rPr>
                <w:rFonts w:ascii="Times New Roman" w:hAnsi="Times New Roman" w:cs="Times New Roman"/>
                <w:highlight w:val="green"/>
                <w:lang w:val="ru-RU"/>
              </w:rPr>
              <w:t xml:space="preserve"> </w:t>
            </w:r>
            <w:proofErr w:type="spellStart"/>
            <w:r w:rsidRPr="007273C2">
              <w:rPr>
                <w:rFonts w:ascii="Times New Roman" w:hAnsi="Times New Roman" w:cs="Times New Roman"/>
                <w:highlight w:val="green"/>
                <w:lang w:val="ru-RU"/>
              </w:rPr>
              <w:t>сировини</w:t>
            </w:r>
            <w:proofErr w:type="spellEnd"/>
            <w:r w:rsidRPr="007273C2">
              <w:rPr>
                <w:rFonts w:ascii="Times New Roman" w:hAnsi="Times New Roman" w:cs="Times New Roman"/>
                <w:highlight w:val="green"/>
                <w:lang w:val="ru-RU"/>
              </w:rPr>
              <w:t xml:space="preserve"> (</w:t>
            </w:r>
            <w:proofErr w:type="spellStart"/>
            <w:r w:rsidRPr="007273C2">
              <w:rPr>
                <w:rFonts w:ascii="Times New Roman" w:hAnsi="Times New Roman" w:cs="Times New Roman"/>
                <w:highlight w:val="green"/>
                <w:lang w:val="ru-RU"/>
              </w:rPr>
              <w:t>інгридієнтів</w:t>
            </w:r>
            <w:proofErr w:type="spellEnd"/>
            <w:r w:rsidRPr="007273C2">
              <w:rPr>
                <w:rFonts w:ascii="Times New Roman" w:hAnsi="Times New Roman" w:cs="Times New Roman"/>
                <w:highlight w:val="green"/>
                <w:lang w:val="ru-RU"/>
              </w:rPr>
              <w:t xml:space="preserve">), то </w:t>
            </w:r>
            <w:proofErr w:type="spellStart"/>
            <w:r w:rsidRPr="007273C2">
              <w:rPr>
                <w:rFonts w:ascii="Times New Roman" w:hAnsi="Times New Roman" w:cs="Times New Roman"/>
                <w:highlight w:val="green"/>
                <w:lang w:val="ru-RU"/>
              </w:rPr>
              <w:t>це</w:t>
            </w:r>
            <w:proofErr w:type="spellEnd"/>
            <w:r w:rsidRPr="007273C2">
              <w:rPr>
                <w:rFonts w:ascii="Times New Roman" w:hAnsi="Times New Roman" w:cs="Times New Roman"/>
                <w:highlight w:val="green"/>
                <w:lang w:val="ru-RU"/>
              </w:rPr>
              <w:t xml:space="preserve"> </w:t>
            </w:r>
            <w:proofErr w:type="spellStart"/>
            <w:r w:rsidRPr="007273C2">
              <w:rPr>
                <w:rFonts w:ascii="Times New Roman" w:hAnsi="Times New Roman" w:cs="Times New Roman"/>
                <w:highlight w:val="green"/>
                <w:lang w:val="ru-RU"/>
              </w:rPr>
              <w:t>теж</w:t>
            </w:r>
            <w:proofErr w:type="spellEnd"/>
            <w:r w:rsidRPr="007273C2">
              <w:rPr>
                <w:rFonts w:ascii="Times New Roman" w:hAnsi="Times New Roman" w:cs="Times New Roman"/>
                <w:highlight w:val="green"/>
                <w:lang w:val="ru-RU"/>
              </w:rPr>
              <w:t xml:space="preserve"> </w:t>
            </w:r>
            <w:proofErr w:type="spellStart"/>
            <w:r w:rsidRPr="007273C2">
              <w:rPr>
                <w:rFonts w:ascii="Times New Roman" w:hAnsi="Times New Roman" w:cs="Times New Roman"/>
                <w:highlight w:val="green"/>
                <w:lang w:val="ru-RU"/>
              </w:rPr>
              <w:t>необхідно</w:t>
            </w:r>
            <w:proofErr w:type="spellEnd"/>
            <w:r w:rsidRPr="007273C2">
              <w:rPr>
                <w:rFonts w:ascii="Times New Roman" w:hAnsi="Times New Roman" w:cs="Times New Roman"/>
                <w:highlight w:val="green"/>
                <w:lang w:val="ru-RU"/>
              </w:rPr>
              <w:t xml:space="preserve"> </w:t>
            </w:r>
            <w:proofErr w:type="spellStart"/>
            <w:r w:rsidRPr="007273C2">
              <w:rPr>
                <w:rFonts w:ascii="Times New Roman" w:hAnsi="Times New Roman" w:cs="Times New Roman"/>
                <w:highlight w:val="green"/>
                <w:lang w:val="ru-RU"/>
              </w:rPr>
              <w:t>зазначити</w:t>
            </w:r>
            <w:proofErr w:type="spellEnd"/>
          </w:p>
        </w:tc>
      </w:tr>
      <w:tr w:rsidR="004C092C" w:rsidRPr="00E51028" w:rsidTr="00EC432E">
        <w:tc>
          <w:tcPr>
            <w:tcW w:w="7863" w:type="dxa"/>
          </w:tcPr>
          <w:p w:rsidR="004C092C" w:rsidRPr="00E51028" w:rsidRDefault="004C092C" w:rsidP="0025798C">
            <w:pPr>
              <w:pStyle w:val="ListParagraph"/>
              <w:numPr>
                <w:ilvl w:val="0"/>
                <w:numId w:val="15"/>
              </w:numPr>
              <w:ind w:left="0" w:firstLine="426"/>
              <w:jc w:val="both"/>
              <w:rPr>
                <w:rFonts w:ascii="Times New Roman" w:hAnsi="Times New Roman"/>
              </w:rPr>
            </w:pPr>
            <w:r w:rsidRPr="00E51028">
              <w:rPr>
                <w:rFonts w:ascii="Times New Roman" w:hAnsi="Times New Roman"/>
                <w:lang w:val="uk-UA"/>
              </w:rPr>
              <w:t xml:space="preserve"> Усі інгредієнти, що містяться у харчових продуктах у формі створених </w:t>
            </w:r>
            <w:proofErr w:type="spellStart"/>
            <w:r w:rsidRPr="00E51028">
              <w:rPr>
                <w:rFonts w:ascii="Times New Roman" w:hAnsi="Times New Roman"/>
                <w:lang w:val="uk-UA"/>
              </w:rPr>
              <w:t>наноматеріалів</w:t>
            </w:r>
            <w:proofErr w:type="spellEnd"/>
            <w:r w:rsidRPr="00E51028">
              <w:rPr>
                <w:rFonts w:ascii="Times New Roman" w:hAnsi="Times New Roman"/>
                <w:lang w:val="uk-UA"/>
              </w:rPr>
              <w:t>, мають бути зазначені у переліку інгредієнтів. Назви таких інгредієнтів повинні супроводжуватися  словами «</w:t>
            </w:r>
            <w:proofErr w:type="spellStart"/>
            <w:r w:rsidRPr="00E51028">
              <w:rPr>
                <w:rFonts w:ascii="Times New Roman" w:hAnsi="Times New Roman"/>
                <w:lang w:val="uk-UA"/>
              </w:rPr>
              <w:t>нано</w:t>
            </w:r>
            <w:proofErr w:type="spellEnd"/>
            <w:r w:rsidRPr="00E51028">
              <w:rPr>
                <w:rFonts w:ascii="Times New Roman" w:hAnsi="Times New Roman"/>
                <w:lang w:val="uk-UA"/>
              </w:rPr>
              <w:t>» у дужках.</w:t>
            </w:r>
          </w:p>
        </w:tc>
        <w:tc>
          <w:tcPr>
            <w:tcW w:w="3884" w:type="dxa"/>
          </w:tcPr>
          <w:p w:rsidR="004C092C" w:rsidRPr="00E51028" w:rsidRDefault="004C092C" w:rsidP="00E51028">
            <w:pPr>
              <w:rPr>
                <w:rFonts w:ascii="Times New Roman" w:hAnsi="Times New Roman" w:cs="Times New Roman"/>
              </w:rPr>
            </w:pPr>
          </w:p>
        </w:tc>
        <w:tc>
          <w:tcPr>
            <w:tcW w:w="3606" w:type="dxa"/>
          </w:tcPr>
          <w:p w:rsidR="004C092C" w:rsidRPr="00E51028" w:rsidRDefault="004C092C" w:rsidP="00E51028">
            <w:pPr>
              <w:rPr>
                <w:rFonts w:ascii="Times New Roman" w:hAnsi="Times New Roman" w:cs="Times New Roman"/>
              </w:rPr>
            </w:pPr>
          </w:p>
        </w:tc>
      </w:tr>
      <w:tr w:rsidR="003E064C" w:rsidRPr="00E51028" w:rsidTr="00EC432E">
        <w:tc>
          <w:tcPr>
            <w:tcW w:w="7863" w:type="dxa"/>
          </w:tcPr>
          <w:p w:rsidR="004C092C" w:rsidRPr="00D66182" w:rsidRDefault="004C092C" w:rsidP="00E51028">
            <w:pPr>
              <w:pStyle w:val="ListParagraph"/>
              <w:numPr>
                <w:ilvl w:val="0"/>
                <w:numId w:val="15"/>
              </w:numPr>
              <w:ind w:left="0" w:firstLine="425"/>
              <w:contextualSpacing w:val="0"/>
              <w:jc w:val="both"/>
              <w:rPr>
                <w:rFonts w:ascii="Times New Roman" w:hAnsi="Times New Roman"/>
                <w:strike/>
                <w:lang w:val="uk-UA"/>
              </w:rPr>
            </w:pPr>
            <w:r w:rsidRPr="00D66182">
              <w:rPr>
                <w:rFonts w:ascii="Times New Roman" w:hAnsi="Times New Roman"/>
                <w:strike/>
                <w:lang w:val="uk-UA"/>
              </w:rPr>
              <w:t xml:space="preserve">В інформації на харчових продуктах, в яких звичний для споживачів </w:t>
            </w:r>
            <w:r w:rsidRPr="00D66182">
              <w:rPr>
                <w:rFonts w:ascii="Times New Roman" w:hAnsi="Times New Roman"/>
                <w:strike/>
                <w:lang w:val="uk-UA"/>
              </w:rPr>
              <w:lastRenderedPageBreak/>
              <w:t>компонент або інгредієнт замінений іншим компонентом або інгредієнтом, має чітко вказуватися, на додачу до переліку інгредієнтів, що певний компонент або інгредієнт використаний для повної або часткової заміни іншого компонента/інгредієнта:</w:t>
            </w:r>
          </w:p>
          <w:p w:rsidR="004C092C" w:rsidRPr="00E51028" w:rsidRDefault="004C092C"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t>поруч з назвою продукту ; та</w:t>
            </w:r>
          </w:p>
          <w:p w:rsidR="004C092C" w:rsidRPr="00E51028" w:rsidRDefault="004C092C" w:rsidP="00E51028">
            <w:pPr>
              <w:pStyle w:val="ListParagraph"/>
              <w:ind w:left="0" w:firstLine="425"/>
              <w:contextualSpacing w:val="0"/>
              <w:jc w:val="both"/>
              <w:rPr>
                <w:rFonts w:ascii="Times New Roman" w:hAnsi="Times New Roman"/>
                <w:color w:val="000000"/>
                <w:lang w:val="uk-UA"/>
              </w:rPr>
            </w:pPr>
            <w:r w:rsidRPr="00E51028">
              <w:rPr>
                <w:rFonts w:ascii="Times New Roman" w:hAnsi="Times New Roman"/>
                <w:lang w:val="uk-UA"/>
              </w:rPr>
              <w:t xml:space="preserve">з використанням розміру шрифту, в якому висота </w:t>
            </w:r>
            <w:r w:rsidRPr="00E51028">
              <w:rPr>
                <w:rFonts w:ascii="Times New Roman" w:hAnsi="Times New Roman"/>
                <w:color w:val="000000"/>
                <w:lang w:val="uk-UA"/>
              </w:rPr>
              <w:t>малих літер дорівнює щонайменше 75% висоти малих літер у назві продукту, і який є не меншим за мінімальний розмір шрифту, встановлений вимогами  частини п’ятої статті 9 цього Закону .</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D66182" w:rsidRPr="00D40902" w:rsidRDefault="0025798C" w:rsidP="00D66182">
            <w:pPr>
              <w:rPr>
                <w:rFonts w:ascii="Times New Roman" w:hAnsi="Times New Roman" w:cs="Times New Roman"/>
                <w:color w:val="FF0000"/>
              </w:rPr>
            </w:pPr>
            <w:r>
              <w:rPr>
                <w:rFonts w:ascii="Times New Roman" w:hAnsi="Times New Roman" w:cs="Times New Roman"/>
                <w:color w:val="FF0000"/>
              </w:rPr>
              <w:t>Вилучити</w:t>
            </w:r>
          </w:p>
          <w:p w:rsidR="003E064C" w:rsidRPr="00E51028" w:rsidRDefault="003E064C" w:rsidP="00E51028">
            <w:pPr>
              <w:rPr>
                <w:rFonts w:ascii="Times New Roman" w:hAnsi="Times New Roman" w:cs="Times New Roman"/>
              </w:rPr>
            </w:pPr>
          </w:p>
        </w:tc>
      </w:tr>
      <w:tr w:rsidR="004C092C" w:rsidRPr="00E51028" w:rsidTr="00EC432E">
        <w:tc>
          <w:tcPr>
            <w:tcW w:w="7863" w:type="dxa"/>
          </w:tcPr>
          <w:p w:rsidR="004C092C" w:rsidRPr="00E51028" w:rsidRDefault="004C092C" w:rsidP="0025798C">
            <w:pPr>
              <w:pStyle w:val="ListParagraph"/>
              <w:numPr>
                <w:ilvl w:val="0"/>
                <w:numId w:val="15"/>
              </w:numPr>
              <w:ind w:left="0" w:firstLine="426"/>
              <w:jc w:val="both"/>
              <w:rPr>
                <w:rFonts w:ascii="Times New Roman" w:hAnsi="Times New Roman"/>
                <w:lang w:val="uk-UA"/>
              </w:rPr>
            </w:pPr>
            <w:r w:rsidRPr="00E51028">
              <w:rPr>
                <w:rFonts w:ascii="Times New Roman" w:hAnsi="Times New Roman"/>
                <w:lang w:val="uk-UA"/>
              </w:rPr>
              <w:lastRenderedPageBreak/>
              <w:t>М’ясні продукти, м’ясні напівфабрикати та рибні продукти, які складаються з різних шматків, поєднаних іншими інгредієнтами, включно з харчовими добавками та харчовими ензимами, або в інший спосіб, але можуть справляти враження цілого шматка м’яса чи риби, повинні містити такий напис: «сформоване з шматків м’яса» і «сформоване з шматків риби».</w:t>
            </w:r>
          </w:p>
        </w:tc>
        <w:tc>
          <w:tcPr>
            <w:tcW w:w="3884" w:type="dxa"/>
          </w:tcPr>
          <w:p w:rsidR="004C092C" w:rsidRPr="00E51028" w:rsidRDefault="004C092C" w:rsidP="00E51028">
            <w:pPr>
              <w:rPr>
                <w:rFonts w:ascii="Times New Roman" w:hAnsi="Times New Roman" w:cs="Times New Roman"/>
              </w:rPr>
            </w:pPr>
          </w:p>
        </w:tc>
        <w:tc>
          <w:tcPr>
            <w:tcW w:w="3606" w:type="dxa"/>
          </w:tcPr>
          <w:p w:rsidR="004C092C" w:rsidRPr="00E51028" w:rsidRDefault="004C092C" w:rsidP="00E51028">
            <w:pPr>
              <w:rPr>
                <w:rFonts w:ascii="Times New Roman" w:hAnsi="Times New Roman" w:cs="Times New Roman"/>
              </w:rPr>
            </w:pPr>
          </w:p>
        </w:tc>
      </w:tr>
      <w:tr w:rsidR="004C092C" w:rsidRPr="00E51028" w:rsidTr="00EC432E">
        <w:tc>
          <w:tcPr>
            <w:tcW w:w="7863" w:type="dxa"/>
          </w:tcPr>
          <w:p w:rsidR="004C092C" w:rsidRPr="00E51028" w:rsidRDefault="004C092C" w:rsidP="0025798C">
            <w:pPr>
              <w:pStyle w:val="ListParagraph"/>
              <w:numPr>
                <w:ilvl w:val="0"/>
                <w:numId w:val="15"/>
              </w:numPr>
              <w:ind w:left="0" w:firstLine="426"/>
              <w:jc w:val="both"/>
              <w:rPr>
                <w:rFonts w:ascii="Times New Roman" w:hAnsi="Times New Roman"/>
              </w:rPr>
            </w:pPr>
            <w:r w:rsidRPr="00E51028">
              <w:rPr>
                <w:rFonts w:ascii="Times New Roman" w:hAnsi="Times New Roman"/>
                <w:lang w:val="uk-UA"/>
              </w:rPr>
              <w:t>У разі використання у ковбасах і сосисках неїстівних оболонок, надання інформації про цей факт є обов’язковим.</w:t>
            </w:r>
          </w:p>
        </w:tc>
        <w:tc>
          <w:tcPr>
            <w:tcW w:w="3884" w:type="dxa"/>
          </w:tcPr>
          <w:p w:rsidR="004C092C" w:rsidRPr="00E51028" w:rsidRDefault="004C092C" w:rsidP="00E51028">
            <w:pPr>
              <w:rPr>
                <w:rFonts w:ascii="Times New Roman" w:hAnsi="Times New Roman" w:cs="Times New Roman"/>
              </w:rPr>
            </w:pPr>
          </w:p>
        </w:tc>
        <w:tc>
          <w:tcPr>
            <w:tcW w:w="3606" w:type="dxa"/>
          </w:tcPr>
          <w:p w:rsidR="004C092C" w:rsidRPr="00E51028" w:rsidRDefault="004C092C" w:rsidP="00E51028">
            <w:pPr>
              <w:rPr>
                <w:rFonts w:ascii="Times New Roman" w:hAnsi="Times New Roman" w:cs="Times New Roman"/>
              </w:rPr>
            </w:pPr>
          </w:p>
        </w:tc>
      </w:tr>
      <w:tr w:rsidR="004C092C" w:rsidRPr="00E51028" w:rsidTr="00EC432E">
        <w:tc>
          <w:tcPr>
            <w:tcW w:w="7863" w:type="dxa"/>
          </w:tcPr>
          <w:p w:rsidR="004C092C" w:rsidRPr="00E51028" w:rsidRDefault="004C092C" w:rsidP="0025798C">
            <w:pPr>
              <w:pStyle w:val="ListParagraph"/>
              <w:numPr>
                <w:ilvl w:val="0"/>
                <w:numId w:val="15"/>
              </w:numPr>
              <w:ind w:left="0" w:firstLine="426"/>
              <w:jc w:val="both"/>
              <w:rPr>
                <w:rFonts w:ascii="Times New Roman" w:hAnsi="Times New Roman"/>
              </w:rPr>
            </w:pPr>
            <w:r w:rsidRPr="00E51028">
              <w:rPr>
                <w:rFonts w:ascii="Times New Roman" w:hAnsi="Times New Roman"/>
                <w:lang w:val="uk-UA"/>
              </w:rPr>
              <w:t>Спеціальні вимоги до визначення «рублене м’ясо» наведено у Додатку 5 до цього Закону.</w:t>
            </w:r>
          </w:p>
        </w:tc>
        <w:tc>
          <w:tcPr>
            <w:tcW w:w="3884" w:type="dxa"/>
          </w:tcPr>
          <w:p w:rsidR="004C092C" w:rsidRPr="00E51028" w:rsidRDefault="004C092C" w:rsidP="00E51028">
            <w:pPr>
              <w:rPr>
                <w:rFonts w:ascii="Times New Roman" w:hAnsi="Times New Roman" w:cs="Times New Roman"/>
              </w:rPr>
            </w:pPr>
          </w:p>
        </w:tc>
        <w:tc>
          <w:tcPr>
            <w:tcW w:w="3606" w:type="dxa"/>
          </w:tcPr>
          <w:p w:rsidR="004C092C" w:rsidRPr="00E51028" w:rsidRDefault="004C092C" w:rsidP="00E51028">
            <w:pPr>
              <w:rPr>
                <w:rFonts w:ascii="Times New Roman" w:hAnsi="Times New Roman" w:cs="Times New Roman"/>
              </w:rPr>
            </w:pPr>
          </w:p>
        </w:tc>
      </w:tr>
      <w:tr w:rsidR="003E064C" w:rsidRPr="00E51028" w:rsidTr="00EC432E">
        <w:tc>
          <w:tcPr>
            <w:tcW w:w="7863" w:type="dxa"/>
          </w:tcPr>
          <w:p w:rsidR="004C092C" w:rsidRPr="00E51028" w:rsidRDefault="004C092C" w:rsidP="00E51028">
            <w:pPr>
              <w:pStyle w:val="a"/>
              <w:spacing w:before="0"/>
              <w:ind w:firstLine="425"/>
              <w:rPr>
                <w:rFonts w:ascii="Times New Roman" w:hAnsi="Times New Roman"/>
                <w:sz w:val="22"/>
                <w:szCs w:val="22"/>
              </w:rPr>
            </w:pPr>
            <w:r w:rsidRPr="00E51028">
              <w:rPr>
                <w:rFonts w:ascii="Times New Roman" w:hAnsi="Times New Roman"/>
                <w:sz w:val="22"/>
                <w:szCs w:val="22"/>
              </w:rPr>
              <w:t xml:space="preserve">8. Ароматизатори в переліку інгредієнтів харчового продукту повинні зазначатися: </w:t>
            </w:r>
          </w:p>
          <w:p w:rsidR="004C092C" w:rsidRPr="00E51028" w:rsidRDefault="004C092C" w:rsidP="00E51028">
            <w:pPr>
              <w:pStyle w:val="a"/>
              <w:spacing w:before="0"/>
              <w:ind w:firstLine="425"/>
              <w:rPr>
                <w:rFonts w:ascii="Times New Roman" w:hAnsi="Times New Roman"/>
                <w:sz w:val="22"/>
                <w:szCs w:val="22"/>
              </w:rPr>
            </w:pPr>
            <w:r w:rsidRPr="00E51028">
              <w:rPr>
                <w:rFonts w:ascii="Times New Roman" w:hAnsi="Times New Roman"/>
                <w:sz w:val="22"/>
                <w:szCs w:val="22"/>
              </w:rPr>
              <w:t>1) словом «ароматизатор(и)» або спеціальною назвою чи описом ароматизатора;</w:t>
            </w:r>
          </w:p>
          <w:p w:rsidR="004C092C" w:rsidRPr="00E51028" w:rsidRDefault="004C092C" w:rsidP="00E51028">
            <w:pPr>
              <w:pStyle w:val="a"/>
              <w:spacing w:before="0"/>
              <w:ind w:firstLine="425"/>
              <w:rPr>
                <w:rFonts w:ascii="Times New Roman" w:hAnsi="Times New Roman"/>
                <w:sz w:val="22"/>
                <w:szCs w:val="22"/>
              </w:rPr>
            </w:pPr>
            <w:r w:rsidRPr="00E51028">
              <w:rPr>
                <w:rFonts w:ascii="Times New Roman" w:hAnsi="Times New Roman"/>
                <w:sz w:val="22"/>
                <w:szCs w:val="22"/>
              </w:rPr>
              <w:t>словами «коптильний(і) ароматизатор(и)» або словами «коптильний(і) ароматизатор(и), виділений(і) з (назва харчового(</w:t>
            </w:r>
            <w:proofErr w:type="spellStart"/>
            <w:r w:rsidRPr="00E51028">
              <w:rPr>
                <w:rFonts w:ascii="Times New Roman" w:hAnsi="Times New Roman"/>
                <w:sz w:val="22"/>
                <w:szCs w:val="22"/>
              </w:rPr>
              <w:t>их</w:t>
            </w:r>
            <w:proofErr w:type="spellEnd"/>
            <w:r w:rsidRPr="00E51028">
              <w:rPr>
                <w:rFonts w:ascii="Times New Roman" w:hAnsi="Times New Roman"/>
                <w:sz w:val="22"/>
                <w:szCs w:val="22"/>
              </w:rPr>
              <w:t>) продукту(</w:t>
            </w:r>
            <w:proofErr w:type="spellStart"/>
            <w:r w:rsidRPr="00E51028">
              <w:rPr>
                <w:rFonts w:ascii="Times New Roman" w:hAnsi="Times New Roman"/>
                <w:sz w:val="22"/>
                <w:szCs w:val="22"/>
              </w:rPr>
              <w:t>ів</w:t>
            </w:r>
            <w:proofErr w:type="spellEnd"/>
            <w:r w:rsidRPr="00E51028">
              <w:rPr>
                <w:rFonts w:ascii="Times New Roman" w:hAnsi="Times New Roman"/>
                <w:sz w:val="22"/>
                <w:szCs w:val="22"/>
              </w:rPr>
              <w:t>) або категорії харчового продукту, або джерела, з яких виділений цей ароматизатор)» для коптильних ароматизаторів;</w:t>
            </w:r>
          </w:p>
          <w:p w:rsidR="004C092C" w:rsidRPr="00E51028" w:rsidRDefault="004C092C" w:rsidP="00E51028">
            <w:pPr>
              <w:pStyle w:val="a"/>
              <w:spacing w:before="0"/>
              <w:ind w:firstLine="425"/>
              <w:rPr>
                <w:rFonts w:ascii="Times New Roman" w:hAnsi="Times New Roman"/>
                <w:sz w:val="22"/>
                <w:szCs w:val="22"/>
              </w:rPr>
            </w:pPr>
            <w:r w:rsidRPr="00E51028">
              <w:rPr>
                <w:rFonts w:ascii="Times New Roman" w:hAnsi="Times New Roman"/>
                <w:sz w:val="22"/>
                <w:szCs w:val="22"/>
              </w:rPr>
              <w:t>2) слово «натуральний» у позначенні ароматизатора в переліку інгредієнтів харчового продукту використовується з урахуванням таких вимог:</w:t>
            </w:r>
          </w:p>
          <w:p w:rsidR="004C092C" w:rsidRPr="00E51028" w:rsidRDefault="004C092C" w:rsidP="00E51028">
            <w:pPr>
              <w:pStyle w:val="a"/>
              <w:spacing w:before="0"/>
              <w:ind w:firstLine="425"/>
              <w:rPr>
                <w:rFonts w:ascii="Times New Roman" w:hAnsi="Times New Roman"/>
                <w:sz w:val="22"/>
                <w:szCs w:val="22"/>
              </w:rPr>
            </w:pPr>
            <w:r w:rsidRPr="00E51028">
              <w:rPr>
                <w:rFonts w:ascii="Times New Roman" w:hAnsi="Times New Roman"/>
                <w:sz w:val="22"/>
                <w:szCs w:val="22"/>
              </w:rPr>
              <w:t>слово «натуральний» може використовуватися для опису ароматизаторів, ароматичний компонент яких містить виключно натуральні ароматичні препарати та/або натуральні ароматичні речовини;</w:t>
            </w:r>
          </w:p>
          <w:p w:rsidR="004C092C" w:rsidRPr="00E51028" w:rsidRDefault="004C092C" w:rsidP="00E51028">
            <w:pPr>
              <w:pStyle w:val="a"/>
              <w:spacing w:before="0"/>
              <w:ind w:firstLine="425"/>
              <w:rPr>
                <w:rFonts w:ascii="Times New Roman" w:hAnsi="Times New Roman"/>
                <w:sz w:val="22"/>
                <w:szCs w:val="22"/>
              </w:rPr>
            </w:pPr>
            <w:r w:rsidRPr="00E51028">
              <w:rPr>
                <w:rFonts w:ascii="Times New Roman" w:hAnsi="Times New Roman"/>
                <w:sz w:val="22"/>
                <w:szCs w:val="22"/>
              </w:rPr>
              <w:t>слова «натуральна(і) ароматична(і) речовина(и)» можуть використовуватися для тих ароматизаторів, ароматичний компонент яких містить виключно натуральну(і) ароматичну(і) речовину(и);</w:t>
            </w:r>
          </w:p>
          <w:p w:rsidR="004C092C" w:rsidRPr="00E51028" w:rsidRDefault="004C092C" w:rsidP="00E51028">
            <w:pPr>
              <w:pStyle w:val="a"/>
              <w:spacing w:before="0"/>
              <w:ind w:firstLine="425"/>
              <w:rPr>
                <w:rFonts w:ascii="Times New Roman" w:hAnsi="Times New Roman"/>
                <w:sz w:val="22"/>
                <w:szCs w:val="22"/>
              </w:rPr>
            </w:pPr>
            <w:r w:rsidRPr="00E51028">
              <w:rPr>
                <w:rFonts w:ascii="Times New Roman" w:hAnsi="Times New Roman"/>
                <w:sz w:val="22"/>
                <w:szCs w:val="22"/>
              </w:rPr>
              <w:t xml:space="preserve">слово «натуральний» може використовуватися разом із зазначенням  харчового продукту, категорією харчових продуктів або рослинного чи тваринного походження, з яких виділено ароматизатор, тільки тоді, коли його ароматичний компонент був виділений винятково або не менш як на 95 відсотків (за масою) із зазначеного вихідного матеріалу. У такому разі </w:t>
            </w:r>
            <w:r w:rsidRPr="00E51028">
              <w:rPr>
                <w:rFonts w:ascii="Times New Roman" w:hAnsi="Times New Roman"/>
                <w:sz w:val="22"/>
                <w:szCs w:val="22"/>
              </w:rPr>
              <w:lastRenderedPageBreak/>
              <w:t>ароматизатор зазначається словами «натуральний ароматизатор (назва харчового(</w:t>
            </w:r>
            <w:proofErr w:type="spellStart"/>
            <w:r w:rsidRPr="00E51028">
              <w:rPr>
                <w:rFonts w:ascii="Times New Roman" w:hAnsi="Times New Roman"/>
                <w:sz w:val="22"/>
                <w:szCs w:val="22"/>
              </w:rPr>
              <w:t>их</w:t>
            </w:r>
            <w:proofErr w:type="spellEnd"/>
            <w:r w:rsidRPr="00E51028">
              <w:rPr>
                <w:rFonts w:ascii="Times New Roman" w:hAnsi="Times New Roman"/>
                <w:sz w:val="22"/>
                <w:szCs w:val="22"/>
              </w:rPr>
              <w:t>) продукту(</w:t>
            </w:r>
            <w:proofErr w:type="spellStart"/>
            <w:r w:rsidRPr="00E51028">
              <w:rPr>
                <w:rFonts w:ascii="Times New Roman" w:hAnsi="Times New Roman"/>
                <w:sz w:val="22"/>
                <w:szCs w:val="22"/>
              </w:rPr>
              <w:t>ів</w:t>
            </w:r>
            <w:proofErr w:type="spellEnd"/>
            <w:r w:rsidRPr="00E51028">
              <w:rPr>
                <w:rFonts w:ascii="Times New Roman" w:hAnsi="Times New Roman"/>
                <w:sz w:val="22"/>
                <w:szCs w:val="22"/>
              </w:rPr>
              <w:t>), категорії харчового продукту або джерела, з яких виділений цей ароматизатор)»;</w:t>
            </w:r>
          </w:p>
          <w:p w:rsidR="004C092C" w:rsidRPr="00E51028" w:rsidRDefault="004C092C" w:rsidP="00E51028">
            <w:pPr>
              <w:pStyle w:val="a"/>
              <w:spacing w:before="0"/>
              <w:ind w:firstLine="425"/>
              <w:rPr>
                <w:rFonts w:ascii="Times New Roman" w:hAnsi="Times New Roman"/>
                <w:sz w:val="22"/>
                <w:szCs w:val="22"/>
              </w:rPr>
            </w:pPr>
            <w:r w:rsidRPr="00E51028">
              <w:rPr>
                <w:rFonts w:ascii="Times New Roman" w:hAnsi="Times New Roman"/>
                <w:sz w:val="22"/>
                <w:szCs w:val="22"/>
              </w:rPr>
              <w:t>слова «натуральний ароматизатор (назва харчового(</w:t>
            </w:r>
            <w:proofErr w:type="spellStart"/>
            <w:r w:rsidRPr="00E51028">
              <w:rPr>
                <w:rFonts w:ascii="Times New Roman" w:hAnsi="Times New Roman"/>
                <w:sz w:val="22"/>
                <w:szCs w:val="22"/>
              </w:rPr>
              <w:t>их</w:t>
            </w:r>
            <w:proofErr w:type="spellEnd"/>
            <w:r w:rsidRPr="00E51028">
              <w:rPr>
                <w:rFonts w:ascii="Times New Roman" w:hAnsi="Times New Roman"/>
                <w:sz w:val="22"/>
                <w:szCs w:val="22"/>
              </w:rPr>
              <w:t>) продукту(</w:t>
            </w:r>
            <w:proofErr w:type="spellStart"/>
            <w:r w:rsidRPr="00E51028">
              <w:rPr>
                <w:rFonts w:ascii="Times New Roman" w:hAnsi="Times New Roman"/>
                <w:sz w:val="22"/>
                <w:szCs w:val="22"/>
              </w:rPr>
              <w:t>ів</w:t>
            </w:r>
            <w:proofErr w:type="spellEnd"/>
            <w:r w:rsidRPr="00E51028">
              <w:rPr>
                <w:rFonts w:ascii="Times New Roman" w:hAnsi="Times New Roman"/>
                <w:sz w:val="22"/>
                <w:szCs w:val="22"/>
              </w:rPr>
              <w:t>), категорії харчового продукту або джерела, з яких виділений цей ароматизатор) разом з іншими натуральними ароматизаторами» можуть використовуватися тільки тоді, коли його ароматичний компонент був частково виділений із зазначеного вихідного матеріалу, аромат якого може бути легко розпізнаним;</w:t>
            </w:r>
          </w:p>
          <w:p w:rsidR="004C092C" w:rsidRPr="00E51028" w:rsidRDefault="004C092C" w:rsidP="00E51028">
            <w:pPr>
              <w:pStyle w:val="a"/>
              <w:spacing w:before="0"/>
              <w:ind w:firstLine="425"/>
              <w:rPr>
                <w:rFonts w:ascii="Times New Roman" w:hAnsi="Times New Roman"/>
                <w:sz w:val="22"/>
                <w:szCs w:val="22"/>
              </w:rPr>
            </w:pPr>
            <w:r w:rsidRPr="00E51028">
              <w:rPr>
                <w:rFonts w:ascii="Times New Roman" w:hAnsi="Times New Roman"/>
                <w:sz w:val="22"/>
                <w:szCs w:val="22"/>
              </w:rPr>
              <w:t>слова «натуральний ароматизатор» можуть використовуватися без назви харчового(</w:t>
            </w:r>
            <w:proofErr w:type="spellStart"/>
            <w:r w:rsidRPr="00E51028">
              <w:rPr>
                <w:rFonts w:ascii="Times New Roman" w:hAnsi="Times New Roman"/>
                <w:sz w:val="22"/>
                <w:szCs w:val="22"/>
              </w:rPr>
              <w:t>их</w:t>
            </w:r>
            <w:proofErr w:type="spellEnd"/>
            <w:r w:rsidRPr="00E51028">
              <w:rPr>
                <w:rFonts w:ascii="Times New Roman" w:hAnsi="Times New Roman"/>
                <w:sz w:val="22"/>
                <w:szCs w:val="22"/>
              </w:rPr>
              <w:t>) продукту(</w:t>
            </w:r>
            <w:proofErr w:type="spellStart"/>
            <w:r w:rsidRPr="00E51028">
              <w:rPr>
                <w:rFonts w:ascii="Times New Roman" w:hAnsi="Times New Roman"/>
                <w:sz w:val="22"/>
                <w:szCs w:val="22"/>
              </w:rPr>
              <w:t>ів</w:t>
            </w:r>
            <w:proofErr w:type="spellEnd"/>
            <w:r w:rsidRPr="00E51028">
              <w:rPr>
                <w:rFonts w:ascii="Times New Roman" w:hAnsi="Times New Roman"/>
                <w:sz w:val="22"/>
                <w:szCs w:val="22"/>
              </w:rPr>
              <w:t>), категорії харчового продукту або джерела, з яких виділений цей ароматизатор, лише тоді, коли його ароматичний компонент був виділений з декількох вихідних матеріалів.</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4C092C" w:rsidRPr="00E51028" w:rsidRDefault="004C092C" w:rsidP="00E51028">
            <w:pPr>
              <w:pStyle w:val="a"/>
              <w:spacing w:before="0"/>
              <w:ind w:firstLine="425"/>
              <w:rPr>
                <w:rFonts w:ascii="Times New Roman" w:hAnsi="Times New Roman"/>
                <w:sz w:val="22"/>
                <w:szCs w:val="22"/>
              </w:rPr>
            </w:pPr>
            <w:r w:rsidRPr="00E51028">
              <w:rPr>
                <w:rFonts w:ascii="Times New Roman" w:hAnsi="Times New Roman"/>
                <w:sz w:val="22"/>
                <w:szCs w:val="22"/>
              </w:rPr>
              <w:lastRenderedPageBreak/>
              <w:t>9. Якщо для певного інгредієнту (категорії інгредієнтів) має місце все нижчезазначене:</w:t>
            </w:r>
          </w:p>
          <w:p w:rsidR="004C092C" w:rsidRPr="00E51028" w:rsidRDefault="004C092C" w:rsidP="00E51028">
            <w:pPr>
              <w:pStyle w:val="a"/>
              <w:spacing w:before="0"/>
              <w:ind w:firstLine="425"/>
              <w:rPr>
                <w:rFonts w:ascii="Times New Roman" w:hAnsi="Times New Roman"/>
                <w:sz w:val="22"/>
                <w:szCs w:val="22"/>
              </w:rPr>
            </w:pPr>
            <w:r w:rsidRPr="00E51028">
              <w:rPr>
                <w:rFonts w:ascii="Times New Roman" w:hAnsi="Times New Roman"/>
                <w:sz w:val="22"/>
                <w:szCs w:val="22"/>
              </w:rPr>
              <w:t>-</w:t>
            </w:r>
            <w:r w:rsidRPr="00E51028">
              <w:rPr>
                <w:rFonts w:ascii="Times New Roman" w:hAnsi="Times New Roman"/>
                <w:sz w:val="22"/>
                <w:szCs w:val="22"/>
              </w:rPr>
              <w:tab/>
              <w:t>інгредієнт (категорія інгредієнтів) виділений в маркуванні харчового продукту, зокрема словами, малюнками, графічним зображенням;</w:t>
            </w:r>
          </w:p>
          <w:p w:rsidR="004C092C" w:rsidRPr="00E51028" w:rsidRDefault="004C092C" w:rsidP="00E51028">
            <w:pPr>
              <w:pStyle w:val="a"/>
              <w:spacing w:before="0"/>
              <w:ind w:firstLine="425"/>
              <w:rPr>
                <w:rFonts w:ascii="Times New Roman" w:hAnsi="Times New Roman"/>
                <w:sz w:val="22"/>
                <w:szCs w:val="22"/>
              </w:rPr>
            </w:pPr>
            <w:r w:rsidRPr="00E51028">
              <w:rPr>
                <w:rFonts w:ascii="Times New Roman" w:hAnsi="Times New Roman"/>
                <w:sz w:val="22"/>
                <w:szCs w:val="22"/>
              </w:rPr>
              <w:t>-</w:t>
            </w:r>
            <w:r w:rsidRPr="00E51028">
              <w:rPr>
                <w:rFonts w:ascii="Times New Roman" w:hAnsi="Times New Roman"/>
                <w:sz w:val="22"/>
                <w:szCs w:val="22"/>
              </w:rPr>
              <w:tab/>
            </w:r>
            <w:r w:rsidRPr="007273C2">
              <w:rPr>
                <w:rFonts w:ascii="Times New Roman" w:hAnsi="Times New Roman"/>
                <w:sz w:val="22"/>
                <w:szCs w:val="22"/>
                <w:highlight w:val="green"/>
              </w:rPr>
              <w:t>такий інгредієнт (категорія інгредієнтів) відсутній в харчовому продукті</w:t>
            </w:r>
            <w:r w:rsidRPr="00E51028">
              <w:rPr>
                <w:rFonts w:ascii="Times New Roman" w:hAnsi="Times New Roman"/>
                <w:sz w:val="22"/>
                <w:szCs w:val="22"/>
              </w:rPr>
              <w:t>;</w:t>
            </w:r>
          </w:p>
          <w:p w:rsidR="004C092C" w:rsidRPr="00E51028" w:rsidRDefault="004C092C" w:rsidP="00E51028">
            <w:pPr>
              <w:pStyle w:val="a"/>
              <w:spacing w:before="0"/>
              <w:ind w:firstLine="425"/>
              <w:rPr>
                <w:rFonts w:ascii="Times New Roman" w:hAnsi="Times New Roman"/>
                <w:sz w:val="22"/>
                <w:szCs w:val="22"/>
              </w:rPr>
            </w:pPr>
            <w:r w:rsidRPr="00E51028">
              <w:rPr>
                <w:rFonts w:ascii="Times New Roman" w:hAnsi="Times New Roman"/>
                <w:sz w:val="22"/>
                <w:szCs w:val="22"/>
              </w:rPr>
              <w:t>-</w:t>
            </w:r>
            <w:r w:rsidRPr="00E51028">
              <w:rPr>
                <w:rFonts w:ascii="Times New Roman" w:hAnsi="Times New Roman"/>
                <w:sz w:val="22"/>
                <w:szCs w:val="22"/>
              </w:rPr>
              <w:tab/>
              <w:t xml:space="preserve"> в харчовий продукт добавлений ароматизатор, який надає аромат, властивий цьому інгредієнту (категорії інгредієнтів);</w:t>
            </w:r>
          </w:p>
          <w:p w:rsidR="004C092C" w:rsidRPr="00D66182" w:rsidRDefault="004C092C" w:rsidP="00E51028">
            <w:pPr>
              <w:pStyle w:val="a"/>
              <w:spacing w:before="0"/>
              <w:ind w:firstLine="425"/>
              <w:rPr>
                <w:rFonts w:ascii="Times New Roman" w:hAnsi="Times New Roman"/>
                <w:b/>
                <w:sz w:val="22"/>
                <w:szCs w:val="22"/>
              </w:rPr>
            </w:pPr>
            <w:r w:rsidRPr="00E51028">
              <w:rPr>
                <w:rFonts w:ascii="Times New Roman" w:hAnsi="Times New Roman"/>
                <w:sz w:val="22"/>
                <w:szCs w:val="22"/>
              </w:rPr>
              <w:t xml:space="preserve">в одному полі зору з назвою харчового продукту зазначаються слова «зі смаком» або «з ароматом» та зазначається  назва інгредієнту (категорії інгредієнтів), який був виділений у маркуванні словами, малюнками тощо. </w:t>
            </w:r>
            <w:r w:rsidRPr="00D66182">
              <w:rPr>
                <w:rFonts w:ascii="Times New Roman" w:hAnsi="Times New Roman"/>
                <w:b/>
                <w:sz w:val="22"/>
                <w:szCs w:val="22"/>
              </w:rPr>
              <w:t>Висота малих літер без виносних елементів цих слів визначається відповідно до додатку 3 до цього Закону і повинна бути не меншою 75 відсотків висоти малих літер без виносних елементів назви харчового продукту.</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Default="003E064C" w:rsidP="00E51028">
            <w:pPr>
              <w:rPr>
                <w:rFonts w:ascii="Times New Roman" w:hAnsi="Times New Roman" w:cs="Times New Roman"/>
              </w:rPr>
            </w:pPr>
          </w:p>
          <w:p w:rsidR="00D66182" w:rsidRDefault="00D66182" w:rsidP="00E51028">
            <w:pPr>
              <w:rPr>
                <w:rFonts w:ascii="Times New Roman" w:hAnsi="Times New Roman" w:cs="Times New Roman"/>
              </w:rPr>
            </w:pPr>
          </w:p>
          <w:p w:rsidR="00D66182" w:rsidRDefault="00D66182" w:rsidP="00E51028">
            <w:pPr>
              <w:rPr>
                <w:rFonts w:ascii="Times New Roman" w:hAnsi="Times New Roman" w:cs="Times New Roman"/>
              </w:rPr>
            </w:pPr>
          </w:p>
          <w:p w:rsidR="00D66182" w:rsidRDefault="00D66182" w:rsidP="00E51028">
            <w:pPr>
              <w:rPr>
                <w:rFonts w:ascii="Times New Roman" w:hAnsi="Times New Roman" w:cs="Times New Roman"/>
              </w:rPr>
            </w:pPr>
          </w:p>
          <w:p w:rsidR="00D66182" w:rsidRDefault="007273C2" w:rsidP="00E51028">
            <w:pPr>
              <w:rPr>
                <w:rFonts w:ascii="Times New Roman" w:hAnsi="Times New Roman" w:cs="Times New Roman"/>
              </w:rPr>
            </w:pPr>
            <w:r w:rsidRPr="007273C2">
              <w:rPr>
                <w:rFonts w:ascii="Times New Roman" w:hAnsi="Times New Roman" w:cs="Times New Roman"/>
                <w:highlight w:val="green"/>
              </w:rPr>
              <w:t>Просимо навести приклад</w:t>
            </w:r>
          </w:p>
          <w:p w:rsidR="00D66182" w:rsidRDefault="00D66182" w:rsidP="00E51028">
            <w:pPr>
              <w:rPr>
                <w:rFonts w:ascii="Times New Roman" w:hAnsi="Times New Roman" w:cs="Times New Roman"/>
              </w:rPr>
            </w:pPr>
          </w:p>
          <w:p w:rsidR="00D66182" w:rsidRDefault="00D66182" w:rsidP="00E51028">
            <w:pPr>
              <w:rPr>
                <w:rFonts w:ascii="Times New Roman" w:hAnsi="Times New Roman" w:cs="Times New Roman"/>
              </w:rPr>
            </w:pPr>
          </w:p>
          <w:p w:rsidR="00D66182" w:rsidRDefault="00D66182" w:rsidP="00E51028">
            <w:pPr>
              <w:rPr>
                <w:rFonts w:ascii="Times New Roman" w:hAnsi="Times New Roman" w:cs="Times New Roman"/>
              </w:rPr>
            </w:pPr>
          </w:p>
          <w:p w:rsidR="00D66182" w:rsidRDefault="00D66182" w:rsidP="00E51028">
            <w:pPr>
              <w:rPr>
                <w:rFonts w:ascii="Times New Roman" w:hAnsi="Times New Roman" w:cs="Times New Roman"/>
              </w:rPr>
            </w:pPr>
          </w:p>
          <w:p w:rsidR="00D66182" w:rsidRPr="00B25240" w:rsidRDefault="00D66182" w:rsidP="00D66182">
            <w:pPr>
              <w:rPr>
                <w:rFonts w:ascii="Times New Roman" w:hAnsi="Times New Roman" w:cs="Times New Roman"/>
                <w:highlight w:val="magenta"/>
              </w:rPr>
            </w:pPr>
            <w:r w:rsidRPr="00B25240">
              <w:rPr>
                <w:rFonts w:ascii="Times New Roman" w:hAnsi="Times New Roman" w:cs="Times New Roman"/>
                <w:highlight w:val="magenta"/>
              </w:rPr>
              <w:t>Доцільно залишити існуючий підхід у розмірі літер.</w:t>
            </w:r>
          </w:p>
          <w:p w:rsidR="00B25240" w:rsidRPr="00B25240" w:rsidRDefault="00B25240" w:rsidP="00D66182">
            <w:pPr>
              <w:rPr>
                <w:rFonts w:ascii="Times New Roman" w:hAnsi="Times New Roman" w:cs="Times New Roman"/>
                <w:highlight w:val="magenta"/>
              </w:rPr>
            </w:pPr>
          </w:p>
          <w:p w:rsidR="00D66182" w:rsidRDefault="00B25240" w:rsidP="00E51028">
            <w:pPr>
              <w:rPr>
                <w:rFonts w:ascii="Times New Roman" w:hAnsi="Times New Roman" w:cs="Times New Roman"/>
              </w:rPr>
            </w:pPr>
            <w:proofErr w:type="spellStart"/>
            <w:r w:rsidRPr="00B25240">
              <w:rPr>
                <w:rFonts w:ascii="Times New Roman" w:hAnsi="Times New Roman" w:cs="Times New Roman"/>
                <w:highlight w:val="magenta"/>
              </w:rPr>
              <w:t>Зверність</w:t>
            </w:r>
            <w:proofErr w:type="spellEnd"/>
            <w:r w:rsidRPr="00B25240">
              <w:rPr>
                <w:rFonts w:ascii="Times New Roman" w:hAnsi="Times New Roman" w:cs="Times New Roman"/>
                <w:highlight w:val="magenta"/>
              </w:rPr>
              <w:t xml:space="preserve"> увагу: підхід щодо подачі інформації зазначено лише в п.4.5.1.6 ДСТУ 4518, який є добровільним</w:t>
            </w:r>
          </w:p>
          <w:p w:rsidR="007273C2" w:rsidRDefault="007273C2" w:rsidP="00E51028">
            <w:pPr>
              <w:rPr>
                <w:rFonts w:ascii="Times New Roman" w:hAnsi="Times New Roman" w:cs="Times New Roman"/>
              </w:rPr>
            </w:pPr>
          </w:p>
          <w:p w:rsidR="007273C2" w:rsidRPr="00E51028" w:rsidRDefault="007273C2" w:rsidP="00E51028">
            <w:pPr>
              <w:rPr>
                <w:rFonts w:ascii="Times New Roman" w:hAnsi="Times New Roman" w:cs="Times New Roman"/>
              </w:rPr>
            </w:pPr>
            <w:r w:rsidRPr="007273C2">
              <w:rPr>
                <w:rFonts w:ascii="Times New Roman" w:hAnsi="Times New Roman" w:cs="Times New Roman"/>
                <w:highlight w:val="green"/>
              </w:rPr>
              <w:t>Необхідно конкретизувати не менше яких розмірів повинна подаватися інформація</w:t>
            </w:r>
          </w:p>
        </w:tc>
      </w:tr>
      <w:tr w:rsidR="003E064C" w:rsidRPr="00E51028" w:rsidTr="00EC432E">
        <w:tc>
          <w:tcPr>
            <w:tcW w:w="7863" w:type="dxa"/>
          </w:tcPr>
          <w:p w:rsidR="004C092C" w:rsidRPr="00E51028" w:rsidRDefault="004C092C" w:rsidP="00E51028">
            <w:pPr>
              <w:ind w:firstLine="425"/>
              <w:jc w:val="both"/>
              <w:rPr>
                <w:rFonts w:ascii="Times New Roman" w:hAnsi="Times New Roman" w:cs="Times New Roman"/>
              </w:rPr>
            </w:pPr>
            <w:r w:rsidRPr="00E51028">
              <w:rPr>
                <w:rFonts w:ascii="Times New Roman" w:hAnsi="Times New Roman" w:cs="Times New Roman"/>
              </w:rPr>
              <w:t>10. Хінін та/або кофеїн, що використовуються як ароматизатори у виробництві чи приготуванні харчових продуктів мають згадуватися у переліку інгредієнтів одразу після терміну «ароматизатор(и)».</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4C092C" w:rsidRPr="00E51028" w:rsidRDefault="004C092C" w:rsidP="00E51028">
            <w:pPr>
              <w:ind w:firstLine="426"/>
              <w:jc w:val="both"/>
              <w:rPr>
                <w:rFonts w:ascii="Times New Roman" w:hAnsi="Times New Roman" w:cs="Times New Roman"/>
              </w:rPr>
            </w:pPr>
            <w:r w:rsidRPr="00E51028">
              <w:rPr>
                <w:rFonts w:ascii="Times New Roman" w:hAnsi="Times New Roman" w:cs="Times New Roman"/>
                <w:b/>
              </w:rPr>
              <w:t>Стаття 14.</w:t>
            </w:r>
            <w:r w:rsidRPr="00E51028">
              <w:rPr>
                <w:rFonts w:ascii="Times New Roman" w:hAnsi="Times New Roman" w:cs="Times New Roman"/>
              </w:rPr>
              <w:t xml:space="preserve"> Винятки з вимог щодо зазначення переліку інгредієнтів та правила щодо зазначення складних інгредієнтів</w:t>
            </w:r>
          </w:p>
          <w:p w:rsidR="004C092C" w:rsidRPr="00E51028" w:rsidRDefault="004C092C" w:rsidP="00E51028">
            <w:pPr>
              <w:pStyle w:val="ListParagraph"/>
              <w:numPr>
                <w:ilvl w:val="0"/>
                <w:numId w:val="16"/>
              </w:numPr>
              <w:ind w:left="0" w:firstLine="426"/>
              <w:contextualSpacing w:val="0"/>
              <w:jc w:val="both"/>
              <w:rPr>
                <w:rFonts w:ascii="Times New Roman" w:hAnsi="Times New Roman"/>
              </w:rPr>
            </w:pPr>
            <w:r w:rsidRPr="00E51028">
              <w:rPr>
                <w:rFonts w:ascii="Times New Roman" w:hAnsi="Times New Roman"/>
                <w:lang w:val="uk-UA"/>
              </w:rPr>
              <w:t xml:space="preserve">Вимога щодо зазначення переліку інгредієнтів не поширюється на так </w:t>
            </w:r>
            <w:r w:rsidRPr="00E51028">
              <w:rPr>
                <w:rFonts w:ascii="Times New Roman" w:hAnsi="Times New Roman"/>
                <w:lang w:val="uk-UA"/>
              </w:rPr>
              <w:lastRenderedPageBreak/>
              <w:t>харчові продукти:</w:t>
            </w:r>
          </w:p>
          <w:p w:rsidR="004C092C" w:rsidRPr="00E51028" w:rsidRDefault="004C092C" w:rsidP="00E51028">
            <w:pPr>
              <w:pStyle w:val="ListParagraph"/>
              <w:numPr>
                <w:ilvl w:val="0"/>
                <w:numId w:val="17"/>
              </w:numPr>
              <w:ind w:left="0" w:firstLine="426"/>
              <w:contextualSpacing w:val="0"/>
              <w:jc w:val="both"/>
              <w:rPr>
                <w:rFonts w:ascii="Times New Roman" w:hAnsi="Times New Roman"/>
                <w:lang w:val="uk-UA"/>
              </w:rPr>
            </w:pPr>
            <w:r w:rsidRPr="00E51028">
              <w:rPr>
                <w:rFonts w:ascii="Times New Roman" w:hAnsi="Times New Roman"/>
                <w:lang w:val="uk-UA"/>
              </w:rPr>
              <w:t>свіжі фрукти і овочі, включаючи картоплю, які не піддавалися чищенню, подрібненню та не оброблені будь-яким іншим способом;</w:t>
            </w:r>
          </w:p>
          <w:p w:rsidR="004C092C" w:rsidRPr="00E51028" w:rsidRDefault="004C092C" w:rsidP="00E51028">
            <w:pPr>
              <w:pStyle w:val="ListParagraph"/>
              <w:numPr>
                <w:ilvl w:val="0"/>
                <w:numId w:val="17"/>
              </w:numPr>
              <w:ind w:left="0" w:firstLine="426"/>
              <w:contextualSpacing w:val="0"/>
              <w:jc w:val="both"/>
              <w:rPr>
                <w:rFonts w:ascii="Times New Roman" w:hAnsi="Times New Roman"/>
              </w:rPr>
            </w:pPr>
            <w:r w:rsidRPr="00E51028">
              <w:rPr>
                <w:rFonts w:ascii="Times New Roman" w:hAnsi="Times New Roman"/>
                <w:lang w:val="uk-UA"/>
              </w:rPr>
              <w:t>воду з додаванням діоксиду вуглецю, в описі якої вказано, що вона була газована;</w:t>
            </w:r>
          </w:p>
          <w:p w:rsidR="004C092C" w:rsidRPr="00E51028" w:rsidRDefault="004C092C" w:rsidP="00E51028">
            <w:pPr>
              <w:pStyle w:val="ListParagraph"/>
              <w:numPr>
                <w:ilvl w:val="0"/>
                <w:numId w:val="17"/>
              </w:numPr>
              <w:ind w:left="0" w:firstLine="426"/>
              <w:contextualSpacing w:val="0"/>
              <w:jc w:val="both"/>
              <w:rPr>
                <w:rFonts w:ascii="Times New Roman" w:hAnsi="Times New Roman"/>
              </w:rPr>
            </w:pPr>
            <w:proofErr w:type="spellStart"/>
            <w:r w:rsidRPr="00E51028">
              <w:rPr>
                <w:rFonts w:ascii="Times New Roman" w:hAnsi="Times New Roman"/>
                <w:lang w:val="uk-UA"/>
              </w:rPr>
              <w:t>ферментовіні</w:t>
            </w:r>
            <w:proofErr w:type="spellEnd"/>
            <w:r w:rsidRPr="00E51028">
              <w:rPr>
                <w:rFonts w:ascii="Times New Roman" w:hAnsi="Times New Roman"/>
                <w:lang w:val="uk-UA"/>
              </w:rPr>
              <w:t xml:space="preserve"> </w:t>
            </w:r>
            <w:proofErr w:type="spellStart"/>
            <w:r w:rsidRPr="00E51028">
              <w:rPr>
                <w:rFonts w:ascii="Times New Roman" w:hAnsi="Times New Roman"/>
                <w:lang w:val="uk-UA"/>
              </w:rPr>
              <w:t>оцти</w:t>
            </w:r>
            <w:proofErr w:type="spellEnd"/>
            <w:r w:rsidRPr="00E51028">
              <w:rPr>
                <w:rFonts w:ascii="Times New Roman" w:hAnsi="Times New Roman"/>
                <w:lang w:val="uk-UA"/>
              </w:rPr>
              <w:t>, вироблені з одного виду сировини без використання інших інгредієнтів;</w:t>
            </w:r>
          </w:p>
          <w:p w:rsidR="004C092C" w:rsidRDefault="004C092C" w:rsidP="00E51028">
            <w:pPr>
              <w:pStyle w:val="ListParagraph"/>
              <w:numPr>
                <w:ilvl w:val="0"/>
                <w:numId w:val="17"/>
              </w:numPr>
              <w:ind w:left="0" w:firstLine="426"/>
              <w:contextualSpacing w:val="0"/>
              <w:jc w:val="both"/>
              <w:rPr>
                <w:rFonts w:ascii="Times New Roman" w:hAnsi="Times New Roman"/>
                <w:lang w:val="uk-UA"/>
              </w:rPr>
            </w:pPr>
            <w:r w:rsidRPr="00E51028">
              <w:rPr>
                <w:rFonts w:ascii="Times New Roman" w:hAnsi="Times New Roman"/>
                <w:lang w:val="uk-UA"/>
              </w:rPr>
              <w:t>сир, вершкове масло, ферментовані молоко та вершки, до яких не додавалися інші інгредієнти, крім молочнокислих продуктів, харчових ензимів та культур мікроорганізмів, наявність яких є необхідною для  процесу виробництва; сири, окрім свіжих або плавлених, до яких додана сіль, необхідна для процесу виробництва;</w:t>
            </w:r>
          </w:p>
          <w:p w:rsidR="00D66182" w:rsidRDefault="00D66182" w:rsidP="00D66182">
            <w:pPr>
              <w:jc w:val="both"/>
              <w:rPr>
                <w:rFonts w:ascii="Times New Roman" w:hAnsi="Times New Roman"/>
              </w:rPr>
            </w:pPr>
          </w:p>
          <w:p w:rsidR="00D66182" w:rsidRDefault="00D66182" w:rsidP="00D66182">
            <w:pPr>
              <w:jc w:val="both"/>
              <w:rPr>
                <w:rFonts w:ascii="Times New Roman" w:hAnsi="Times New Roman"/>
              </w:rPr>
            </w:pPr>
          </w:p>
          <w:p w:rsidR="00D66182" w:rsidRDefault="00D66182" w:rsidP="00D66182">
            <w:pPr>
              <w:jc w:val="both"/>
              <w:rPr>
                <w:rFonts w:ascii="Times New Roman" w:hAnsi="Times New Roman"/>
              </w:rPr>
            </w:pPr>
          </w:p>
          <w:p w:rsidR="00D66182" w:rsidRDefault="00D66182" w:rsidP="00D66182">
            <w:pPr>
              <w:jc w:val="both"/>
              <w:rPr>
                <w:rFonts w:ascii="Times New Roman" w:hAnsi="Times New Roman"/>
              </w:rPr>
            </w:pPr>
          </w:p>
          <w:p w:rsidR="00D66182" w:rsidRDefault="00D66182" w:rsidP="00D66182">
            <w:pPr>
              <w:jc w:val="both"/>
              <w:rPr>
                <w:rFonts w:ascii="Times New Roman" w:hAnsi="Times New Roman"/>
              </w:rPr>
            </w:pPr>
          </w:p>
          <w:p w:rsidR="00D66182" w:rsidRDefault="00D66182" w:rsidP="00D66182">
            <w:pPr>
              <w:jc w:val="both"/>
              <w:rPr>
                <w:rFonts w:ascii="Times New Roman" w:hAnsi="Times New Roman"/>
              </w:rPr>
            </w:pPr>
          </w:p>
          <w:p w:rsidR="00D66182" w:rsidRDefault="00D66182" w:rsidP="00D66182">
            <w:pPr>
              <w:jc w:val="both"/>
              <w:rPr>
                <w:rFonts w:ascii="Times New Roman" w:hAnsi="Times New Roman"/>
              </w:rPr>
            </w:pPr>
          </w:p>
          <w:p w:rsidR="00D66182" w:rsidRDefault="00D66182" w:rsidP="00D66182">
            <w:pPr>
              <w:jc w:val="both"/>
              <w:rPr>
                <w:rFonts w:ascii="Times New Roman" w:hAnsi="Times New Roman"/>
              </w:rPr>
            </w:pPr>
          </w:p>
          <w:p w:rsidR="00D66182" w:rsidRDefault="00D66182" w:rsidP="00D66182">
            <w:pPr>
              <w:jc w:val="both"/>
              <w:rPr>
                <w:rFonts w:ascii="Times New Roman" w:hAnsi="Times New Roman"/>
              </w:rPr>
            </w:pPr>
          </w:p>
          <w:p w:rsidR="00D66182" w:rsidRDefault="00D66182" w:rsidP="00D66182">
            <w:pPr>
              <w:jc w:val="both"/>
              <w:rPr>
                <w:rFonts w:ascii="Times New Roman" w:hAnsi="Times New Roman"/>
              </w:rPr>
            </w:pPr>
          </w:p>
          <w:p w:rsidR="00D66182" w:rsidRPr="00D66182" w:rsidRDefault="00D66182" w:rsidP="00D66182">
            <w:pPr>
              <w:jc w:val="both"/>
              <w:rPr>
                <w:rFonts w:ascii="Times New Roman" w:hAnsi="Times New Roman"/>
              </w:rPr>
            </w:pPr>
          </w:p>
          <w:p w:rsidR="003E064C" w:rsidRPr="00E51028" w:rsidRDefault="004C092C" w:rsidP="0099569D">
            <w:pPr>
              <w:pStyle w:val="ListParagraph"/>
              <w:numPr>
                <w:ilvl w:val="0"/>
                <w:numId w:val="17"/>
              </w:numPr>
              <w:ind w:left="0" w:firstLine="426"/>
              <w:contextualSpacing w:val="0"/>
              <w:jc w:val="both"/>
              <w:rPr>
                <w:rFonts w:ascii="Times New Roman" w:hAnsi="Times New Roman"/>
              </w:rPr>
            </w:pPr>
            <w:r w:rsidRPr="00E51028">
              <w:rPr>
                <w:rFonts w:ascii="Times New Roman" w:hAnsi="Times New Roman"/>
                <w:lang w:val="uk-UA"/>
              </w:rPr>
              <w:t>харчові продукти, що складаються з одного інгредієнта, якщо назва продукту є такою ж, як і назва інгредієнта або назва продукту дає змогу чітко з’ясувати природу продукту.</w:t>
            </w:r>
          </w:p>
        </w:tc>
        <w:tc>
          <w:tcPr>
            <w:tcW w:w="3884" w:type="dxa"/>
          </w:tcPr>
          <w:p w:rsidR="003E064C" w:rsidRPr="00E51028" w:rsidRDefault="003E064C" w:rsidP="00E51028">
            <w:pPr>
              <w:rPr>
                <w:rFonts w:ascii="Times New Roman" w:hAnsi="Times New Roman" w:cs="Times New Roman"/>
              </w:rPr>
            </w:pPr>
          </w:p>
        </w:tc>
        <w:tc>
          <w:tcPr>
            <w:tcW w:w="3606" w:type="dxa"/>
          </w:tcPr>
          <w:p w:rsidR="003E064C" w:rsidRDefault="003E064C" w:rsidP="00E51028">
            <w:pPr>
              <w:rPr>
                <w:rFonts w:ascii="Times New Roman" w:hAnsi="Times New Roman" w:cs="Times New Roman"/>
              </w:rPr>
            </w:pPr>
          </w:p>
          <w:p w:rsidR="00D66182" w:rsidRDefault="00D66182" w:rsidP="00E51028">
            <w:pPr>
              <w:rPr>
                <w:rFonts w:ascii="Times New Roman" w:hAnsi="Times New Roman" w:cs="Times New Roman"/>
              </w:rPr>
            </w:pPr>
          </w:p>
          <w:p w:rsidR="00D66182" w:rsidRDefault="00D66182" w:rsidP="00E51028">
            <w:pPr>
              <w:rPr>
                <w:rFonts w:ascii="Times New Roman" w:hAnsi="Times New Roman" w:cs="Times New Roman"/>
              </w:rPr>
            </w:pPr>
          </w:p>
          <w:p w:rsidR="00D66182" w:rsidRDefault="00D66182" w:rsidP="00E51028">
            <w:pPr>
              <w:rPr>
                <w:rFonts w:ascii="Times New Roman" w:hAnsi="Times New Roman" w:cs="Times New Roman"/>
              </w:rPr>
            </w:pPr>
          </w:p>
          <w:p w:rsidR="00D66182" w:rsidRDefault="00D66182" w:rsidP="00E51028">
            <w:pPr>
              <w:rPr>
                <w:rFonts w:ascii="Times New Roman" w:hAnsi="Times New Roman" w:cs="Times New Roman"/>
              </w:rPr>
            </w:pPr>
          </w:p>
          <w:p w:rsidR="00D66182" w:rsidRDefault="00D66182" w:rsidP="00E51028">
            <w:pPr>
              <w:rPr>
                <w:rFonts w:ascii="Times New Roman" w:hAnsi="Times New Roman" w:cs="Times New Roman"/>
              </w:rPr>
            </w:pPr>
          </w:p>
          <w:p w:rsidR="00D66182" w:rsidRDefault="00D66182" w:rsidP="00E51028">
            <w:pPr>
              <w:rPr>
                <w:rFonts w:ascii="Times New Roman" w:hAnsi="Times New Roman" w:cs="Times New Roman"/>
              </w:rPr>
            </w:pPr>
          </w:p>
          <w:p w:rsidR="00D66182" w:rsidRDefault="00D66182" w:rsidP="00E51028">
            <w:pPr>
              <w:rPr>
                <w:rFonts w:ascii="Times New Roman" w:hAnsi="Times New Roman" w:cs="Times New Roman"/>
              </w:rPr>
            </w:pPr>
          </w:p>
          <w:p w:rsidR="00D66182" w:rsidRDefault="00D66182" w:rsidP="00E51028">
            <w:pPr>
              <w:rPr>
                <w:rFonts w:ascii="Times New Roman" w:hAnsi="Times New Roman" w:cs="Times New Roman"/>
              </w:rPr>
            </w:pPr>
          </w:p>
          <w:p w:rsidR="00D66182" w:rsidRDefault="00D66182" w:rsidP="00E51028">
            <w:pPr>
              <w:rPr>
                <w:rFonts w:ascii="Times New Roman" w:hAnsi="Times New Roman" w:cs="Times New Roman"/>
              </w:rPr>
            </w:pPr>
          </w:p>
          <w:p w:rsidR="00983842" w:rsidRDefault="00983842" w:rsidP="00983842">
            <w:pPr>
              <w:rPr>
                <w:rFonts w:ascii="Times New Roman" w:hAnsi="Times New Roman" w:cs="Times New Roman"/>
                <w:color w:val="000000"/>
              </w:rPr>
            </w:pPr>
            <w:r w:rsidRPr="00C84277">
              <w:rPr>
                <w:rFonts w:ascii="Times New Roman" w:hAnsi="Times New Roman" w:cs="Times New Roman"/>
                <w:color w:val="000000"/>
                <w:highlight w:val="green"/>
              </w:rPr>
              <w:t xml:space="preserve">сир, вершкове масло, ферментовані молоко та вершки, до яких не додавалися інші інгредієнти, крім </w:t>
            </w:r>
            <w:r w:rsidRPr="00C84277">
              <w:rPr>
                <w:rFonts w:ascii="Times New Roman" w:hAnsi="Times New Roman" w:cs="Times New Roman"/>
                <w:color w:val="FF0000"/>
                <w:highlight w:val="green"/>
              </w:rPr>
              <w:t>молочнокисли</w:t>
            </w:r>
            <w:r w:rsidRPr="00C84277">
              <w:rPr>
                <w:rFonts w:ascii="Times New Roman" w:hAnsi="Times New Roman" w:cs="Times New Roman"/>
                <w:i/>
                <w:iCs/>
                <w:color w:val="FF0000"/>
                <w:highlight w:val="green"/>
              </w:rPr>
              <w:t xml:space="preserve">х(тут описано </w:t>
            </w:r>
            <w:proofErr w:type="spellStart"/>
            <w:r w:rsidRPr="00C84277">
              <w:rPr>
                <w:rFonts w:ascii="Times New Roman" w:hAnsi="Times New Roman" w:cs="Times New Roman"/>
                <w:i/>
                <w:iCs/>
                <w:color w:val="FF0000"/>
                <w:highlight w:val="green"/>
              </w:rPr>
              <w:t>заквасочні</w:t>
            </w:r>
            <w:proofErr w:type="spellEnd"/>
            <w:r w:rsidRPr="00C84277">
              <w:rPr>
                <w:rFonts w:ascii="Times New Roman" w:hAnsi="Times New Roman" w:cs="Times New Roman"/>
                <w:i/>
                <w:iCs/>
                <w:color w:val="FF0000"/>
                <w:highlight w:val="green"/>
              </w:rPr>
              <w:t xml:space="preserve"> культури чи все ж таки кисломолочні продукти? Тоді навіщо "ферментоване молоко" и "культур мікроорганізмів")</w:t>
            </w:r>
            <w:r w:rsidRPr="00C84277">
              <w:rPr>
                <w:rFonts w:ascii="Times New Roman" w:hAnsi="Times New Roman" w:cs="Times New Roman"/>
                <w:i/>
                <w:iCs/>
                <w:color w:val="000000"/>
                <w:highlight w:val="green"/>
              </w:rPr>
              <w:t xml:space="preserve"> </w:t>
            </w:r>
            <w:r w:rsidRPr="00C84277">
              <w:rPr>
                <w:rFonts w:ascii="Times New Roman" w:hAnsi="Times New Roman" w:cs="Times New Roman"/>
                <w:color w:val="000000"/>
                <w:highlight w:val="green"/>
              </w:rPr>
              <w:t>продуктів, харчових ензимів та культур мікроорганізмів, наявність яких є необхідною для  процесу виробництва; сири, окрім свіжих або плавлених, до яких додана сіль, необхідна для процесу виробництва;</w:t>
            </w:r>
          </w:p>
          <w:p w:rsidR="00D66182" w:rsidRPr="00E51028" w:rsidRDefault="00D66182" w:rsidP="00E51028">
            <w:pPr>
              <w:rPr>
                <w:rFonts w:ascii="Times New Roman" w:hAnsi="Times New Roman" w:cs="Times New Roman"/>
              </w:rPr>
            </w:pPr>
          </w:p>
        </w:tc>
      </w:tr>
      <w:tr w:rsidR="003E064C" w:rsidRPr="00E51028" w:rsidTr="00EC432E">
        <w:tc>
          <w:tcPr>
            <w:tcW w:w="7863" w:type="dxa"/>
          </w:tcPr>
          <w:p w:rsidR="004C092C" w:rsidRPr="00E51028" w:rsidRDefault="004C092C"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lastRenderedPageBreak/>
              <w:t>2.</w:t>
            </w:r>
            <w:r w:rsidRPr="00E51028">
              <w:rPr>
                <w:rFonts w:ascii="Times New Roman" w:hAnsi="Times New Roman"/>
                <w:lang w:val="uk-UA" w:eastAsia="ru-RU"/>
              </w:rPr>
              <w:t xml:space="preserve"> </w:t>
            </w:r>
            <w:r w:rsidRPr="00E51028">
              <w:rPr>
                <w:rFonts w:ascii="Times New Roman" w:hAnsi="Times New Roman"/>
                <w:lang w:val="uk-UA"/>
              </w:rPr>
              <w:t xml:space="preserve">Складний інгредієнт може бути включений до переліку інгредієнтів під своєю назвою, якщо така назва визначена нормативно - правовим актом </w:t>
            </w:r>
            <w:r w:rsidR="00D66182" w:rsidRPr="00940741">
              <w:rPr>
                <w:rFonts w:ascii="Times New Roman" w:hAnsi="Times New Roman"/>
                <w:color w:val="FF0000"/>
                <w:lang w:val="uk-UA"/>
              </w:rPr>
              <w:t>або нормативним документом</w:t>
            </w:r>
            <w:r w:rsidR="00D66182">
              <w:rPr>
                <w:rFonts w:ascii="Times New Roman" w:hAnsi="Times New Roman"/>
                <w:color w:val="FF0000"/>
                <w:lang w:val="uk-UA"/>
              </w:rPr>
              <w:t>,</w:t>
            </w:r>
            <w:r w:rsidR="00D66182" w:rsidRPr="00940741">
              <w:rPr>
                <w:rFonts w:ascii="Times New Roman" w:hAnsi="Times New Roman"/>
                <w:color w:val="FF0000"/>
                <w:lang w:val="uk-UA"/>
              </w:rPr>
              <w:t xml:space="preserve"> </w:t>
            </w:r>
            <w:r w:rsidRPr="00E51028">
              <w:rPr>
                <w:rFonts w:ascii="Times New Roman" w:hAnsi="Times New Roman"/>
                <w:lang w:val="uk-UA"/>
              </w:rPr>
              <w:t>або якщо вона є загальновизнаною, із позначенням його загальної кількості та переліку його інгредієнтів.</w:t>
            </w:r>
          </w:p>
          <w:p w:rsidR="003E064C" w:rsidRPr="00E51028" w:rsidRDefault="003E064C" w:rsidP="00E51028">
            <w:pPr>
              <w:rPr>
                <w:rFonts w:ascii="Times New Roman" w:hAnsi="Times New Roman" w:cs="Times New Roman"/>
              </w:rPr>
            </w:pPr>
          </w:p>
        </w:tc>
        <w:tc>
          <w:tcPr>
            <w:tcW w:w="3884" w:type="dxa"/>
          </w:tcPr>
          <w:p w:rsidR="00D66182" w:rsidRDefault="00D66182" w:rsidP="00E51028">
            <w:pPr>
              <w:rPr>
                <w:rFonts w:ascii="Times New Roman" w:hAnsi="Times New Roman" w:cs="Times New Roman"/>
                <w:color w:val="FF0000"/>
                <w:lang w:val="ru-RU"/>
              </w:rPr>
            </w:pPr>
            <w:r>
              <w:rPr>
                <w:rFonts w:ascii="Times New Roman" w:hAnsi="Times New Roman" w:cs="Times New Roman"/>
                <w:color w:val="FF0000"/>
                <w:lang w:val="ru-RU"/>
              </w:rPr>
              <w:t xml:space="preserve">2.Викласти в </w:t>
            </w:r>
            <w:proofErr w:type="spellStart"/>
            <w:r>
              <w:rPr>
                <w:rFonts w:ascii="Times New Roman" w:hAnsi="Times New Roman" w:cs="Times New Roman"/>
                <w:color w:val="FF0000"/>
                <w:lang w:val="ru-RU"/>
              </w:rPr>
              <w:t>новій</w:t>
            </w:r>
            <w:proofErr w:type="spellEnd"/>
            <w:r>
              <w:rPr>
                <w:rFonts w:ascii="Times New Roman" w:hAnsi="Times New Roman" w:cs="Times New Roman"/>
                <w:color w:val="FF0000"/>
                <w:lang w:val="ru-RU"/>
              </w:rPr>
              <w:t xml:space="preserve"> </w:t>
            </w:r>
            <w:proofErr w:type="spellStart"/>
            <w:r>
              <w:rPr>
                <w:rFonts w:ascii="Times New Roman" w:hAnsi="Times New Roman" w:cs="Times New Roman"/>
                <w:color w:val="FF0000"/>
                <w:lang w:val="ru-RU"/>
              </w:rPr>
              <w:t>редакції</w:t>
            </w:r>
            <w:proofErr w:type="spellEnd"/>
            <w:r>
              <w:rPr>
                <w:rFonts w:ascii="Times New Roman" w:hAnsi="Times New Roman" w:cs="Times New Roman"/>
                <w:color w:val="FF0000"/>
                <w:lang w:val="ru-RU"/>
              </w:rPr>
              <w:t xml:space="preserve"> : </w:t>
            </w:r>
          </w:p>
          <w:p w:rsidR="00D66182" w:rsidRDefault="00D66182" w:rsidP="00E51028">
            <w:pPr>
              <w:rPr>
                <w:rFonts w:ascii="Times New Roman" w:hAnsi="Times New Roman" w:cs="Times New Roman"/>
                <w:color w:val="FF0000"/>
                <w:lang w:val="ru-RU"/>
              </w:rPr>
            </w:pPr>
          </w:p>
          <w:p w:rsidR="005040C1" w:rsidRPr="005040C1" w:rsidRDefault="00D66182" w:rsidP="005040C1">
            <w:pPr>
              <w:rPr>
                <w:rFonts w:ascii="Times New Roman" w:hAnsi="Times New Roman" w:cs="Times New Roman"/>
                <w:color w:val="FF0000"/>
                <w:lang w:val="ru-RU"/>
              </w:rPr>
            </w:pPr>
            <w:proofErr w:type="spellStart"/>
            <w:r w:rsidRPr="00C61395">
              <w:rPr>
                <w:rFonts w:ascii="Times New Roman" w:hAnsi="Times New Roman" w:cs="Times New Roman"/>
                <w:color w:val="FF0000"/>
                <w:lang w:val="ru-RU"/>
              </w:rPr>
              <w:t>Складний</w:t>
            </w:r>
            <w:proofErr w:type="spellEnd"/>
            <w:r w:rsidRPr="00C61395">
              <w:rPr>
                <w:rFonts w:ascii="Times New Roman" w:hAnsi="Times New Roman" w:cs="Times New Roman"/>
                <w:color w:val="FF0000"/>
                <w:lang w:val="ru-RU"/>
              </w:rPr>
              <w:t xml:space="preserve"> </w:t>
            </w:r>
            <w:proofErr w:type="spellStart"/>
            <w:r w:rsidRPr="00C61395">
              <w:rPr>
                <w:rFonts w:ascii="Times New Roman" w:hAnsi="Times New Roman" w:cs="Times New Roman"/>
                <w:color w:val="FF0000"/>
                <w:lang w:val="ru-RU"/>
              </w:rPr>
              <w:t>інгредієнт</w:t>
            </w:r>
            <w:proofErr w:type="spellEnd"/>
            <w:r w:rsidRPr="00C61395">
              <w:rPr>
                <w:rFonts w:ascii="Times New Roman" w:hAnsi="Times New Roman" w:cs="Times New Roman"/>
                <w:color w:val="FF0000"/>
                <w:lang w:val="ru-RU"/>
              </w:rPr>
              <w:t xml:space="preserve"> </w:t>
            </w:r>
            <w:proofErr w:type="spellStart"/>
            <w:r w:rsidRPr="00C61395">
              <w:rPr>
                <w:rFonts w:ascii="Times New Roman" w:hAnsi="Times New Roman" w:cs="Times New Roman"/>
                <w:color w:val="FF0000"/>
                <w:lang w:val="ru-RU"/>
              </w:rPr>
              <w:t>може</w:t>
            </w:r>
            <w:proofErr w:type="spellEnd"/>
            <w:r w:rsidRPr="00C61395">
              <w:rPr>
                <w:rFonts w:ascii="Times New Roman" w:hAnsi="Times New Roman" w:cs="Times New Roman"/>
                <w:color w:val="FF0000"/>
                <w:lang w:val="ru-RU"/>
              </w:rPr>
              <w:t xml:space="preserve"> бути включений до </w:t>
            </w:r>
            <w:proofErr w:type="spellStart"/>
            <w:r w:rsidRPr="00C61395">
              <w:rPr>
                <w:rFonts w:ascii="Times New Roman" w:hAnsi="Times New Roman" w:cs="Times New Roman"/>
                <w:color w:val="FF0000"/>
                <w:lang w:val="ru-RU"/>
              </w:rPr>
              <w:t>переліку</w:t>
            </w:r>
            <w:proofErr w:type="spellEnd"/>
            <w:r w:rsidRPr="00C61395">
              <w:rPr>
                <w:rFonts w:ascii="Times New Roman" w:hAnsi="Times New Roman" w:cs="Times New Roman"/>
                <w:color w:val="FF0000"/>
                <w:lang w:val="ru-RU"/>
              </w:rPr>
              <w:t xml:space="preserve"> </w:t>
            </w:r>
            <w:proofErr w:type="spellStart"/>
            <w:r w:rsidRPr="00C61395">
              <w:rPr>
                <w:rFonts w:ascii="Times New Roman" w:hAnsi="Times New Roman" w:cs="Times New Roman"/>
                <w:color w:val="FF0000"/>
                <w:lang w:val="ru-RU"/>
              </w:rPr>
              <w:t>інгредієнтів</w:t>
            </w:r>
            <w:proofErr w:type="spellEnd"/>
            <w:r w:rsidRPr="00C61395">
              <w:rPr>
                <w:rFonts w:ascii="Times New Roman" w:hAnsi="Times New Roman" w:cs="Times New Roman"/>
                <w:color w:val="FF0000"/>
                <w:lang w:val="ru-RU"/>
              </w:rPr>
              <w:t xml:space="preserve"> </w:t>
            </w:r>
            <w:proofErr w:type="spellStart"/>
            <w:r w:rsidRPr="00C61395">
              <w:rPr>
                <w:rFonts w:ascii="Times New Roman" w:hAnsi="Times New Roman" w:cs="Times New Roman"/>
                <w:color w:val="FF0000"/>
                <w:lang w:val="ru-RU"/>
              </w:rPr>
              <w:t>під</w:t>
            </w:r>
            <w:proofErr w:type="spellEnd"/>
            <w:r w:rsidRPr="00C61395">
              <w:rPr>
                <w:rFonts w:ascii="Times New Roman" w:hAnsi="Times New Roman" w:cs="Times New Roman"/>
                <w:color w:val="FF0000"/>
                <w:lang w:val="ru-RU"/>
              </w:rPr>
              <w:t xml:space="preserve"> </w:t>
            </w:r>
            <w:proofErr w:type="spellStart"/>
            <w:r w:rsidRPr="00C61395">
              <w:rPr>
                <w:rFonts w:ascii="Times New Roman" w:hAnsi="Times New Roman" w:cs="Times New Roman"/>
                <w:color w:val="FF0000"/>
                <w:lang w:val="ru-RU"/>
              </w:rPr>
              <w:t>своєю</w:t>
            </w:r>
            <w:proofErr w:type="spellEnd"/>
            <w:r w:rsidRPr="00C61395">
              <w:rPr>
                <w:rFonts w:ascii="Times New Roman" w:hAnsi="Times New Roman" w:cs="Times New Roman"/>
                <w:color w:val="FF0000"/>
                <w:lang w:val="ru-RU"/>
              </w:rPr>
              <w:t xml:space="preserve"> </w:t>
            </w:r>
            <w:proofErr w:type="spellStart"/>
            <w:r w:rsidRPr="00C61395">
              <w:rPr>
                <w:rFonts w:ascii="Times New Roman" w:hAnsi="Times New Roman" w:cs="Times New Roman"/>
                <w:color w:val="FF0000"/>
                <w:lang w:val="ru-RU"/>
              </w:rPr>
              <w:t>назвою</w:t>
            </w:r>
            <w:proofErr w:type="spellEnd"/>
            <w:r w:rsidRPr="00C61395">
              <w:rPr>
                <w:rFonts w:ascii="Times New Roman" w:hAnsi="Times New Roman" w:cs="Times New Roman"/>
                <w:color w:val="FF0000"/>
                <w:lang w:val="ru-RU"/>
              </w:rPr>
              <w:t xml:space="preserve">, </w:t>
            </w:r>
            <w:proofErr w:type="spellStart"/>
            <w:r w:rsidRPr="00C61395">
              <w:rPr>
                <w:rFonts w:ascii="Times New Roman" w:hAnsi="Times New Roman" w:cs="Times New Roman"/>
                <w:color w:val="FF0000"/>
                <w:lang w:val="ru-RU"/>
              </w:rPr>
              <w:t>якщо</w:t>
            </w:r>
            <w:proofErr w:type="spellEnd"/>
            <w:r w:rsidRPr="00C61395">
              <w:rPr>
                <w:rFonts w:ascii="Times New Roman" w:hAnsi="Times New Roman" w:cs="Times New Roman"/>
                <w:color w:val="FF0000"/>
                <w:lang w:val="ru-RU"/>
              </w:rPr>
              <w:t xml:space="preserve"> </w:t>
            </w:r>
            <w:proofErr w:type="spellStart"/>
            <w:r w:rsidRPr="00C61395">
              <w:rPr>
                <w:rFonts w:ascii="Times New Roman" w:hAnsi="Times New Roman" w:cs="Times New Roman"/>
                <w:color w:val="FF0000"/>
                <w:lang w:val="ru-RU"/>
              </w:rPr>
              <w:t>така</w:t>
            </w:r>
            <w:proofErr w:type="spellEnd"/>
            <w:r w:rsidRPr="00C61395">
              <w:rPr>
                <w:rFonts w:ascii="Times New Roman" w:hAnsi="Times New Roman" w:cs="Times New Roman"/>
                <w:color w:val="FF0000"/>
                <w:lang w:val="ru-RU"/>
              </w:rPr>
              <w:t xml:space="preserve"> </w:t>
            </w:r>
            <w:proofErr w:type="spellStart"/>
            <w:r w:rsidRPr="00C61395">
              <w:rPr>
                <w:rFonts w:ascii="Times New Roman" w:hAnsi="Times New Roman" w:cs="Times New Roman"/>
                <w:color w:val="FF0000"/>
                <w:lang w:val="ru-RU"/>
              </w:rPr>
              <w:t>назва</w:t>
            </w:r>
            <w:proofErr w:type="spellEnd"/>
            <w:r w:rsidRPr="00C61395">
              <w:rPr>
                <w:rFonts w:ascii="Times New Roman" w:hAnsi="Times New Roman" w:cs="Times New Roman"/>
                <w:color w:val="FF0000"/>
                <w:lang w:val="ru-RU"/>
              </w:rPr>
              <w:t xml:space="preserve"> є </w:t>
            </w:r>
            <w:proofErr w:type="spellStart"/>
            <w:r w:rsidRPr="00C61395">
              <w:rPr>
                <w:rFonts w:ascii="Times New Roman" w:hAnsi="Times New Roman" w:cs="Times New Roman"/>
                <w:color w:val="FF0000"/>
                <w:lang w:val="ru-RU"/>
              </w:rPr>
              <w:t>загальновизнаною</w:t>
            </w:r>
            <w:proofErr w:type="spellEnd"/>
            <w:r w:rsidRPr="00C61395">
              <w:rPr>
                <w:rFonts w:ascii="Times New Roman" w:hAnsi="Times New Roman" w:cs="Times New Roman"/>
                <w:color w:val="FF0000"/>
                <w:lang w:val="ru-RU"/>
              </w:rPr>
              <w:t xml:space="preserve"> </w:t>
            </w:r>
            <w:proofErr w:type="spellStart"/>
            <w:r w:rsidRPr="00C61395">
              <w:rPr>
                <w:rFonts w:ascii="Times New Roman" w:hAnsi="Times New Roman" w:cs="Times New Roman"/>
                <w:color w:val="FF0000"/>
                <w:lang w:val="ru-RU"/>
              </w:rPr>
              <w:t>або</w:t>
            </w:r>
            <w:proofErr w:type="spellEnd"/>
            <w:r w:rsidRPr="00C61395">
              <w:rPr>
                <w:rFonts w:ascii="Times New Roman" w:hAnsi="Times New Roman" w:cs="Times New Roman"/>
                <w:color w:val="FF0000"/>
                <w:lang w:val="ru-RU"/>
              </w:rPr>
              <w:t xml:space="preserve"> </w:t>
            </w:r>
            <w:proofErr w:type="spellStart"/>
            <w:r w:rsidRPr="00C61395">
              <w:rPr>
                <w:rFonts w:ascii="Times New Roman" w:hAnsi="Times New Roman" w:cs="Times New Roman"/>
                <w:color w:val="FF0000"/>
                <w:lang w:val="ru-RU"/>
              </w:rPr>
              <w:t>визначена</w:t>
            </w:r>
            <w:proofErr w:type="spellEnd"/>
            <w:r w:rsidRPr="00C61395">
              <w:rPr>
                <w:rFonts w:ascii="Times New Roman" w:hAnsi="Times New Roman" w:cs="Times New Roman"/>
                <w:color w:val="FF0000"/>
                <w:lang w:val="ru-RU"/>
              </w:rPr>
              <w:t xml:space="preserve"> нормативно-</w:t>
            </w:r>
            <w:proofErr w:type="spellStart"/>
            <w:r w:rsidRPr="00C61395">
              <w:rPr>
                <w:rFonts w:ascii="Times New Roman" w:hAnsi="Times New Roman" w:cs="Times New Roman"/>
                <w:color w:val="FF0000"/>
                <w:lang w:val="ru-RU"/>
              </w:rPr>
              <w:t>правовим</w:t>
            </w:r>
            <w:proofErr w:type="spellEnd"/>
            <w:r w:rsidRPr="00C61395">
              <w:rPr>
                <w:rFonts w:ascii="Times New Roman" w:hAnsi="Times New Roman" w:cs="Times New Roman"/>
                <w:color w:val="FF0000"/>
                <w:lang w:val="ru-RU"/>
              </w:rPr>
              <w:t xml:space="preserve"> актом, а у </w:t>
            </w:r>
            <w:proofErr w:type="spellStart"/>
            <w:r w:rsidRPr="00C61395">
              <w:rPr>
                <w:rFonts w:ascii="Times New Roman" w:hAnsi="Times New Roman" w:cs="Times New Roman"/>
                <w:color w:val="FF0000"/>
                <w:lang w:val="ru-RU"/>
              </w:rPr>
              <w:t>разі</w:t>
            </w:r>
            <w:proofErr w:type="spellEnd"/>
            <w:r>
              <w:rPr>
                <w:rFonts w:ascii="Times New Roman" w:hAnsi="Times New Roman" w:cs="Times New Roman"/>
                <w:color w:val="FF0000"/>
                <w:lang w:val="ru-RU"/>
              </w:rPr>
              <w:t xml:space="preserve"> </w:t>
            </w:r>
            <w:proofErr w:type="spellStart"/>
            <w:r>
              <w:rPr>
                <w:rFonts w:ascii="Times New Roman" w:hAnsi="Times New Roman" w:cs="Times New Roman"/>
                <w:color w:val="FF0000"/>
                <w:lang w:val="ru-RU"/>
              </w:rPr>
              <w:t>його</w:t>
            </w:r>
            <w:proofErr w:type="spellEnd"/>
            <w:r>
              <w:rPr>
                <w:rFonts w:ascii="Times New Roman" w:hAnsi="Times New Roman" w:cs="Times New Roman"/>
                <w:color w:val="FF0000"/>
                <w:lang w:val="ru-RU"/>
              </w:rPr>
              <w:t xml:space="preserve"> </w:t>
            </w:r>
            <w:proofErr w:type="spellStart"/>
            <w:r>
              <w:rPr>
                <w:rFonts w:ascii="Times New Roman" w:hAnsi="Times New Roman" w:cs="Times New Roman"/>
                <w:color w:val="FF0000"/>
                <w:lang w:val="ru-RU"/>
              </w:rPr>
              <w:t>відсутності</w:t>
            </w:r>
            <w:proofErr w:type="spellEnd"/>
            <w:r>
              <w:rPr>
                <w:rFonts w:ascii="Times New Roman" w:hAnsi="Times New Roman" w:cs="Times New Roman"/>
                <w:color w:val="FF0000"/>
                <w:lang w:val="ru-RU"/>
              </w:rPr>
              <w:t xml:space="preserve"> – </w:t>
            </w:r>
            <w:proofErr w:type="spellStart"/>
            <w:r>
              <w:rPr>
                <w:rFonts w:ascii="Times New Roman" w:hAnsi="Times New Roman" w:cs="Times New Roman"/>
                <w:color w:val="FF0000"/>
                <w:lang w:val="ru-RU"/>
              </w:rPr>
              <w:t>нормативним</w:t>
            </w:r>
            <w:proofErr w:type="spellEnd"/>
            <w:r>
              <w:rPr>
                <w:rFonts w:ascii="Times New Roman" w:hAnsi="Times New Roman" w:cs="Times New Roman"/>
                <w:color w:val="FF0000"/>
                <w:lang w:val="ru-RU"/>
              </w:rPr>
              <w:t xml:space="preserve"> документом</w:t>
            </w:r>
            <w:r w:rsidRPr="00C61395">
              <w:rPr>
                <w:rFonts w:ascii="Times New Roman" w:hAnsi="Times New Roman" w:cs="Times New Roman"/>
                <w:color w:val="FF0000"/>
                <w:lang w:val="ru-RU"/>
              </w:rPr>
              <w:t xml:space="preserve">. У </w:t>
            </w:r>
            <w:proofErr w:type="spellStart"/>
            <w:r w:rsidRPr="00C61395">
              <w:rPr>
                <w:rFonts w:ascii="Times New Roman" w:hAnsi="Times New Roman" w:cs="Times New Roman"/>
                <w:color w:val="FF0000"/>
                <w:lang w:val="ru-RU"/>
              </w:rPr>
              <w:t>цьому</w:t>
            </w:r>
            <w:proofErr w:type="spellEnd"/>
            <w:r w:rsidRPr="00C61395">
              <w:rPr>
                <w:rFonts w:ascii="Times New Roman" w:hAnsi="Times New Roman" w:cs="Times New Roman"/>
                <w:color w:val="FF0000"/>
                <w:lang w:val="ru-RU"/>
              </w:rPr>
              <w:t xml:space="preserve"> </w:t>
            </w:r>
            <w:proofErr w:type="spellStart"/>
            <w:r w:rsidRPr="00C61395">
              <w:rPr>
                <w:rFonts w:ascii="Times New Roman" w:hAnsi="Times New Roman" w:cs="Times New Roman"/>
                <w:color w:val="FF0000"/>
                <w:lang w:val="ru-RU"/>
              </w:rPr>
              <w:t>випадку</w:t>
            </w:r>
            <w:proofErr w:type="spellEnd"/>
            <w:r w:rsidRPr="00C61395">
              <w:rPr>
                <w:rFonts w:ascii="Times New Roman" w:hAnsi="Times New Roman" w:cs="Times New Roman"/>
                <w:color w:val="FF0000"/>
                <w:lang w:val="ru-RU"/>
              </w:rPr>
              <w:t xml:space="preserve"> </w:t>
            </w:r>
            <w:proofErr w:type="spellStart"/>
            <w:r w:rsidRPr="00C61395">
              <w:rPr>
                <w:rFonts w:ascii="Times New Roman" w:hAnsi="Times New Roman" w:cs="Times New Roman"/>
                <w:color w:val="FF0000"/>
                <w:lang w:val="ru-RU"/>
              </w:rPr>
              <w:t>безпосередньо</w:t>
            </w:r>
            <w:proofErr w:type="spellEnd"/>
            <w:r w:rsidRPr="00C61395">
              <w:rPr>
                <w:rFonts w:ascii="Times New Roman" w:hAnsi="Times New Roman" w:cs="Times New Roman"/>
                <w:color w:val="FF0000"/>
                <w:lang w:val="ru-RU"/>
              </w:rPr>
              <w:t xml:space="preserve"> </w:t>
            </w:r>
            <w:proofErr w:type="spellStart"/>
            <w:r w:rsidRPr="00C61395">
              <w:rPr>
                <w:rFonts w:ascii="Times New Roman" w:hAnsi="Times New Roman" w:cs="Times New Roman"/>
                <w:color w:val="FF0000"/>
                <w:lang w:val="ru-RU"/>
              </w:rPr>
              <w:t>після</w:t>
            </w:r>
            <w:proofErr w:type="spellEnd"/>
            <w:r w:rsidRPr="00C61395">
              <w:rPr>
                <w:rFonts w:ascii="Times New Roman" w:hAnsi="Times New Roman" w:cs="Times New Roman"/>
                <w:color w:val="FF0000"/>
                <w:lang w:val="ru-RU"/>
              </w:rPr>
              <w:t xml:space="preserve"> </w:t>
            </w:r>
            <w:proofErr w:type="spellStart"/>
            <w:r w:rsidRPr="00C61395">
              <w:rPr>
                <w:rFonts w:ascii="Times New Roman" w:hAnsi="Times New Roman" w:cs="Times New Roman"/>
                <w:color w:val="FF0000"/>
                <w:lang w:val="ru-RU"/>
              </w:rPr>
              <w:t>назви</w:t>
            </w:r>
            <w:proofErr w:type="spellEnd"/>
            <w:r w:rsidRPr="00C61395">
              <w:rPr>
                <w:rFonts w:ascii="Times New Roman" w:hAnsi="Times New Roman" w:cs="Times New Roman"/>
                <w:color w:val="FF0000"/>
                <w:lang w:val="ru-RU"/>
              </w:rPr>
              <w:t xml:space="preserve"> такого </w:t>
            </w:r>
            <w:proofErr w:type="spellStart"/>
            <w:r w:rsidRPr="00C61395">
              <w:rPr>
                <w:rFonts w:ascii="Times New Roman" w:hAnsi="Times New Roman" w:cs="Times New Roman"/>
                <w:color w:val="FF0000"/>
                <w:lang w:val="ru-RU"/>
              </w:rPr>
              <w:t>інгредієнта</w:t>
            </w:r>
            <w:proofErr w:type="spellEnd"/>
            <w:r w:rsidRPr="00C61395">
              <w:rPr>
                <w:rFonts w:ascii="Times New Roman" w:hAnsi="Times New Roman" w:cs="Times New Roman"/>
                <w:color w:val="FF0000"/>
                <w:lang w:val="ru-RU"/>
              </w:rPr>
              <w:t xml:space="preserve"> у дужках </w:t>
            </w:r>
            <w:proofErr w:type="spellStart"/>
            <w:r w:rsidRPr="00C61395">
              <w:rPr>
                <w:rFonts w:ascii="Times New Roman" w:hAnsi="Times New Roman" w:cs="Times New Roman"/>
                <w:color w:val="FF0000"/>
                <w:lang w:val="ru-RU"/>
              </w:rPr>
              <w:t>наводять</w:t>
            </w:r>
            <w:proofErr w:type="spellEnd"/>
            <w:r w:rsidRPr="00C61395">
              <w:rPr>
                <w:rFonts w:ascii="Times New Roman" w:hAnsi="Times New Roman" w:cs="Times New Roman"/>
                <w:color w:val="FF0000"/>
                <w:lang w:val="ru-RU"/>
              </w:rPr>
              <w:t xml:space="preserve"> </w:t>
            </w:r>
            <w:proofErr w:type="spellStart"/>
            <w:r w:rsidRPr="00C61395">
              <w:rPr>
                <w:rFonts w:ascii="Times New Roman" w:hAnsi="Times New Roman" w:cs="Times New Roman"/>
                <w:color w:val="FF0000"/>
                <w:lang w:val="ru-RU"/>
              </w:rPr>
              <w:t>перелік</w:t>
            </w:r>
            <w:proofErr w:type="spellEnd"/>
            <w:r w:rsidRPr="00C61395">
              <w:rPr>
                <w:rFonts w:ascii="Times New Roman" w:hAnsi="Times New Roman" w:cs="Times New Roman"/>
                <w:color w:val="FF0000"/>
                <w:lang w:val="ru-RU"/>
              </w:rPr>
              <w:t xml:space="preserve"> </w:t>
            </w:r>
            <w:proofErr w:type="spellStart"/>
            <w:r w:rsidRPr="00C61395">
              <w:rPr>
                <w:rFonts w:ascii="Times New Roman" w:hAnsi="Times New Roman" w:cs="Times New Roman"/>
                <w:color w:val="FF0000"/>
                <w:lang w:val="ru-RU"/>
              </w:rPr>
              <w:t>його</w:t>
            </w:r>
            <w:proofErr w:type="spellEnd"/>
            <w:r w:rsidRPr="00C61395">
              <w:rPr>
                <w:rFonts w:ascii="Times New Roman" w:hAnsi="Times New Roman" w:cs="Times New Roman"/>
                <w:color w:val="FF0000"/>
                <w:lang w:val="ru-RU"/>
              </w:rPr>
              <w:t xml:space="preserve"> </w:t>
            </w:r>
            <w:proofErr w:type="spellStart"/>
            <w:r w:rsidRPr="00C61395">
              <w:rPr>
                <w:rFonts w:ascii="Times New Roman" w:hAnsi="Times New Roman" w:cs="Times New Roman"/>
                <w:color w:val="FF0000"/>
                <w:lang w:val="ru-RU"/>
              </w:rPr>
              <w:t>інгредієнтів</w:t>
            </w:r>
            <w:proofErr w:type="spellEnd"/>
            <w:r w:rsidRPr="00C61395">
              <w:rPr>
                <w:rFonts w:ascii="Times New Roman" w:hAnsi="Times New Roman" w:cs="Times New Roman"/>
                <w:color w:val="FF0000"/>
                <w:lang w:val="ru-RU"/>
              </w:rPr>
              <w:t xml:space="preserve"> у порядку </w:t>
            </w:r>
            <w:proofErr w:type="spellStart"/>
            <w:r w:rsidRPr="00C61395">
              <w:rPr>
                <w:rFonts w:ascii="Times New Roman" w:hAnsi="Times New Roman" w:cs="Times New Roman"/>
                <w:color w:val="FF0000"/>
                <w:lang w:val="ru-RU"/>
              </w:rPr>
              <w:t>зменшення</w:t>
            </w:r>
            <w:proofErr w:type="spellEnd"/>
            <w:r w:rsidRPr="00C61395">
              <w:rPr>
                <w:rFonts w:ascii="Times New Roman" w:hAnsi="Times New Roman" w:cs="Times New Roman"/>
                <w:color w:val="FF0000"/>
                <w:lang w:val="ru-RU"/>
              </w:rPr>
              <w:t xml:space="preserve"> </w:t>
            </w:r>
            <w:proofErr w:type="spellStart"/>
            <w:r w:rsidRPr="00C61395">
              <w:rPr>
                <w:rFonts w:ascii="Times New Roman" w:hAnsi="Times New Roman" w:cs="Times New Roman"/>
                <w:color w:val="FF0000"/>
                <w:lang w:val="ru-RU"/>
              </w:rPr>
              <w:t>їх</w:t>
            </w:r>
            <w:proofErr w:type="spellEnd"/>
            <w:r w:rsidRPr="00C61395">
              <w:rPr>
                <w:rFonts w:ascii="Times New Roman" w:hAnsi="Times New Roman" w:cs="Times New Roman"/>
                <w:color w:val="FF0000"/>
                <w:lang w:val="ru-RU"/>
              </w:rPr>
              <w:t xml:space="preserve"> </w:t>
            </w:r>
            <w:proofErr w:type="spellStart"/>
            <w:r w:rsidRPr="00C61395">
              <w:rPr>
                <w:rFonts w:ascii="Times New Roman" w:hAnsi="Times New Roman" w:cs="Times New Roman"/>
                <w:color w:val="FF0000"/>
                <w:lang w:val="ru-RU"/>
              </w:rPr>
              <w:t>масової</w:t>
            </w:r>
            <w:proofErr w:type="spellEnd"/>
            <w:r w:rsidRPr="00C61395">
              <w:rPr>
                <w:rFonts w:ascii="Times New Roman" w:hAnsi="Times New Roman" w:cs="Times New Roman"/>
                <w:color w:val="FF0000"/>
                <w:lang w:val="ru-RU"/>
              </w:rPr>
              <w:t xml:space="preserve"> </w:t>
            </w:r>
            <w:proofErr w:type="spellStart"/>
            <w:r w:rsidRPr="00C61395">
              <w:rPr>
                <w:rFonts w:ascii="Times New Roman" w:hAnsi="Times New Roman" w:cs="Times New Roman"/>
                <w:color w:val="FF0000"/>
                <w:lang w:val="ru-RU"/>
              </w:rPr>
              <w:t>частки</w:t>
            </w:r>
            <w:proofErr w:type="spellEnd"/>
            <w:r w:rsidRPr="00C61395">
              <w:rPr>
                <w:rFonts w:ascii="Times New Roman" w:hAnsi="Times New Roman" w:cs="Times New Roman"/>
                <w:color w:val="FF0000"/>
                <w:lang w:val="ru-RU"/>
              </w:rPr>
              <w:t>.</w:t>
            </w:r>
          </w:p>
        </w:tc>
        <w:tc>
          <w:tcPr>
            <w:tcW w:w="3606" w:type="dxa"/>
          </w:tcPr>
          <w:p w:rsidR="003E064C" w:rsidRPr="00E51028" w:rsidRDefault="005040C1" w:rsidP="00E51028">
            <w:pPr>
              <w:rPr>
                <w:rFonts w:ascii="Times New Roman" w:hAnsi="Times New Roman" w:cs="Times New Roman"/>
              </w:rPr>
            </w:pPr>
            <w:r w:rsidRPr="005040C1">
              <w:rPr>
                <w:rFonts w:ascii="Times New Roman" w:hAnsi="Times New Roman" w:cs="Times New Roman"/>
                <w:highlight w:val="yellow"/>
              </w:rPr>
              <w:t>Нормативний документ (ДСТУ, ГОСТ, ТУ чітко визначає дозволені до використання інгредієнти для даної категорії продукції).</w:t>
            </w:r>
          </w:p>
        </w:tc>
      </w:tr>
      <w:tr w:rsidR="003E064C" w:rsidRPr="00E51028" w:rsidTr="00EC432E">
        <w:trPr>
          <w:trHeight w:val="5070"/>
        </w:trPr>
        <w:tc>
          <w:tcPr>
            <w:tcW w:w="7863" w:type="dxa"/>
          </w:tcPr>
          <w:p w:rsidR="004C092C" w:rsidRPr="00E51028" w:rsidRDefault="004C092C"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lastRenderedPageBreak/>
              <w:t>3. З урахуванням положень статті 15 цього Закону перелік інгредієнтів не є обов’язковим:</w:t>
            </w:r>
          </w:p>
          <w:p w:rsidR="004C092C" w:rsidRPr="00E51028" w:rsidRDefault="004C092C"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t>1) якщо склад складного інгредієнта визначений у нормативно-правових актах</w:t>
            </w:r>
            <w:r w:rsidR="00D66182" w:rsidRPr="00940741">
              <w:rPr>
                <w:rFonts w:ascii="Times New Roman" w:hAnsi="Times New Roman"/>
                <w:color w:val="FF0000"/>
                <w:lang w:val="uk-UA"/>
              </w:rPr>
              <w:t xml:space="preserve"> або нормативним документом</w:t>
            </w:r>
            <w:r w:rsidR="00D66182">
              <w:rPr>
                <w:rFonts w:ascii="Times New Roman" w:hAnsi="Times New Roman"/>
                <w:color w:val="FF0000"/>
                <w:lang w:val="uk-UA"/>
              </w:rPr>
              <w:t>,</w:t>
            </w:r>
            <w:r w:rsidR="00D66182" w:rsidRPr="00940741">
              <w:rPr>
                <w:rFonts w:ascii="Times New Roman" w:hAnsi="Times New Roman"/>
                <w:color w:val="FF0000"/>
                <w:lang w:val="uk-UA"/>
              </w:rPr>
              <w:t xml:space="preserve"> </w:t>
            </w:r>
            <w:r w:rsidRPr="00E51028">
              <w:rPr>
                <w:rFonts w:ascii="Times New Roman" w:hAnsi="Times New Roman"/>
                <w:lang w:val="uk-UA"/>
              </w:rPr>
              <w:t xml:space="preserve"> та якщо він становить менш як 2 відсотки обсягу готової продукції. Ця вимога не поширюється на харчові добавки згідно з вимогами пунктів 1—4 частини першої статті 15 цього Закону;</w:t>
            </w:r>
          </w:p>
          <w:p w:rsidR="005040C1" w:rsidRDefault="005040C1" w:rsidP="00E51028">
            <w:pPr>
              <w:pStyle w:val="ListParagraph"/>
              <w:ind w:left="0" w:firstLine="425"/>
              <w:contextualSpacing w:val="0"/>
              <w:jc w:val="both"/>
              <w:rPr>
                <w:rFonts w:ascii="Times New Roman" w:hAnsi="Times New Roman"/>
                <w:lang w:val="uk-UA"/>
              </w:rPr>
            </w:pPr>
          </w:p>
          <w:p w:rsidR="005040C1" w:rsidRDefault="005040C1" w:rsidP="00E51028">
            <w:pPr>
              <w:pStyle w:val="ListParagraph"/>
              <w:ind w:left="0" w:firstLine="425"/>
              <w:contextualSpacing w:val="0"/>
              <w:jc w:val="both"/>
              <w:rPr>
                <w:rFonts w:ascii="Times New Roman" w:hAnsi="Times New Roman"/>
                <w:lang w:val="uk-UA"/>
              </w:rPr>
            </w:pPr>
          </w:p>
          <w:p w:rsidR="005040C1" w:rsidRDefault="005040C1" w:rsidP="00E51028">
            <w:pPr>
              <w:pStyle w:val="ListParagraph"/>
              <w:ind w:left="0" w:firstLine="425"/>
              <w:contextualSpacing w:val="0"/>
              <w:jc w:val="both"/>
              <w:rPr>
                <w:rFonts w:ascii="Times New Roman" w:hAnsi="Times New Roman"/>
                <w:lang w:val="uk-UA"/>
              </w:rPr>
            </w:pPr>
          </w:p>
          <w:p w:rsidR="005040C1" w:rsidRDefault="005040C1" w:rsidP="00E51028">
            <w:pPr>
              <w:pStyle w:val="ListParagraph"/>
              <w:ind w:left="0" w:firstLine="425"/>
              <w:contextualSpacing w:val="0"/>
              <w:jc w:val="both"/>
              <w:rPr>
                <w:rFonts w:ascii="Times New Roman" w:hAnsi="Times New Roman"/>
                <w:lang w:val="uk-UA"/>
              </w:rPr>
            </w:pPr>
          </w:p>
          <w:p w:rsidR="005040C1" w:rsidRDefault="005040C1" w:rsidP="00E51028">
            <w:pPr>
              <w:pStyle w:val="ListParagraph"/>
              <w:ind w:left="0" w:firstLine="425"/>
              <w:contextualSpacing w:val="0"/>
              <w:jc w:val="both"/>
              <w:rPr>
                <w:rFonts w:ascii="Times New Roman" w:hAnsi="Times New Roman"/>
                <w:lang w:val="uk-UA"/>
              </w:rPr>
            </w:pPr>
          </w:p>
          <w:p w:rsidR="005040C1" w:rsidRDefault="005040C1" w:rsidP="00E51028">
            <w:pPr>
              <w:pStyle w:val="ListParagraph"/>
              <w:ind w:left="0" w:firstLine="425"/>
              <w:contextualSpacing w:val="0"/>
              <w:jc w:val="both"/>
              <w:rPr>
                <w:rFonts w:ascii="Times New Roman" w:hAnsi="Times New Roman"/>
                <w:lang w:val="uk-UA"/>
              </w:rPr>
            </w:pPr>
          </w:p>
          <w:p w:rsidR="005040C1" w:rsidRDefault="005040C1" w:rsidP="00E51028">
            <w:pPr>
              <w:pStyle w:val="ListParagraph"/>
              <w:ind w:left="0" w:firstLine="425"/>
              <w:contextualSpacing w:val="0"/>
              <w:jc w:val="both"/>
              <w:rPr>
                <w:rFonts w:ascii="Times New Roman" w:hAnsi="Times New Roman"/>
                <w:lang w:val="uk-UA"/>
              </w:rPr>
            </w:pPr>
          </w:p>
          <w:p w:rsidR="004C092C" w:rsidRPr="00E51028" w:rsidRDefault="004C092C"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t>2) для складних інгредієнтів, що складаються з суміші спецій та/або ароматичних трав і становлять менш як 2 відсотки обсягу готової продукції, крім харчових добавок згідно з вимогами пунктів 1—4 частини першої статті 15 цього Закону;</w:t>
            </w:r>
          </w:p>
          <w:p w:rsidR="003E064C" w:rsidRPr="00E51028" w:rsidRDefault="004C092C" w:rsidP="00E51028">
            <w:pPr>
              <w:pStyle w:val="ListParagraph"/>
              <w:ind w:left="0" w:firstLine="425"/>
              <w:jc w:val="both"/>
              <w:rPr>
                <w:rFonts w:ascii="Times New Roman" w:hAnsi="Times New Roman"/>
              </w:rPr>
            </w:pPr>
            <w:r w:rsidRPr="00E51028">
              <w:rPr>
                <w:rFonts w:ascii="Times New Roman" w:hAnsi="Times New Roman"/>
                <w:lang w:val="uk-UA"/>
              </w:rPr>
              <w:t>3) якщо складний інгредієнт є харчовим продуктом, щодо якого нормативно-правові акти</w:t>
            </w:r>
            <w:r w:rsidR="00D66182" w:rsidRPr="00940741">
              <w:rPr>
                <w:rFonts w:ascii="Times New Roman" w:hAnsi="Times New Roman"/>
                <w:color w:val="FF0000"/>
                <w:lang w:val="uk-UA"/>
              </w:rPr>
              <w:t xml:space="preserve"> </w:t>
            </w:r>
            <w:r w:rsidR="00D66182">
              <w:rPr>
                <w:rFonts w:ascii="Times New Roman" w:hAnsi="Times New Roman"/>
                <w:color w:val="FF0000"/>
                <w:lang w:val="uk-UA"/>
              </w:rPr>
              <w:t>або нормативні документи</w:t>
            </w:r>
            <w:r w:rsidRPr="00E51028">
              <w:rPr>
                <w:rFonts w:ascii="Times New Roman" w:hAnsi="Times New Roman"/>
                <w:lang w:val="uk-UA"/>
              </w:rPr>
              <w:t xml:space="preserve"> не передбачають зазначення переліку інгредієнтів.</w:t>
            </w:r>
          </w:p>
        </w:tc>
        <w:tc>
          <w:tcPr>
            <w:tcW w:w="3884" w:type="dxa"/>
          </w:tcPr>
          <w:p w:rsidR="005040C1" w:rsidRDefault="005040C1" w:rsidP="005040C1">
            <w:pPr>
              <w:spacing w:line="276" w:lineRule="auto"/>
              <w:ind w:firstLine="425"/>
              <w:jc w:val="both"/>
              <w:rPr>
                <w:rFonts w:ascii="Times New Roman" w:eastAsia="Calibri" w:hAnsi="Times New Roman" w:cs="Times New Roman"/>
                <w:lang w:val="ru-RU"/>
              </w:rPr>
            </w:pPr>
          </w:p>
          <w:p w:rsidR="005040C1" w:rsidRPr="005040C1" w:rsidRDefault="005040C1" w:rsidP="005040C1">
            <w:pPr>
              <w:spacing w:line="276" w:lineRule="auto"/>
              <w:ind w:firstLine="425"/>
              <w:jc w:val="both"/>
              <w:rPr>
                <w:rFonts w:ascii="Times New Roman" w:eastAsia="Calibri" w:hAnsi="Times New Roman" w:cs="Times New Roman"/>
              </w:rPr>
            </w:pPr>
            <w:r w:rsidRPr="005040C1">
              <w:rPr>
                <w:rFonts w:ascii="Times New Roman" w:eastAsia="Calibri" w:hAnsi="Times New Roman" w:cs="Times New Roman"/>
                <w:highlight w:val="yellow"/>
              </w:rPr>
              <w:t xml:space="preserve">1) якщо склад складного інгредієнта визначений у нормативно-правових актах </w:t>
            </w:r>
            <w:r w:rsidRPr="002C1B2B">
              <w:rPr>
                <w:rFonts w:ascii="Times New Roman" w:eastAsia="Calibri" w:hAnsi="Times New Roman" w:cs="Times New Roman"/>
                <w:b/>
                <w:highlight w:val="yellow"/>
              </w:rPr>
              <w:t>чи нормативних документах</w:t>
            </w:r>
            <w:r w:rsidRPr="002C1B2B">
              <w:rPr>
                <w:rFonts w:ascii="Times New Roman" w:eastAsia="Calibri" w:hAnsi="Times New Roman" w:cs="Times New Roman"/>
                <w:highlight w:val="yellow"/>
              </w:rPr>
              <w:t xml:space="preserve"> та якщо він становить менш як 2 відсотки </w:t>
            </w:r>
            <w:r w:rsidRPr="002C1B2B">
              <w:rPr>
                <w:rFonts w:ascii="Times New Roman" w:eastAsia="Calibri" w:hAnsi="Times New Roman" w:cs="Times New Roman"/>
                <w:b/>
                <w:highlight w:val="yellow"/>
              </w:rPr>
              <w:t>кількості готового продукту.</w:t>
            </w:r>
            <w:r w:rsidRPr="002C1B2B">
              <w:rPr>
                <w:rFonts w:ascii="Times New Roman" w:eastAsia="Calibri" w:hAnsi="Times New Roman" w:cs="Times New Roman"/>
                <w:highlight w:val="yellow"/>
              </w:rPr>
              <w:t xml:space="preserve"> Ця </w:t>
            </w:r>
            <w:r w:rsidRPr="005040C1">
              <w:rPr>
                <w:rFonts w:ascii="Times New Roman" w:eastAsia="Calibri" w:hAnsi="Times New Roman" w:cs="Times New Roman"/>
                <w:highlight w:val="yellow"/>
              </w:rPr>
              <w:t>вимога не поширюється на харчові добавки згідно з вимогами пунктів 1—4 частини першої статті 15 цього Закону;</w:t>
            </w:r>
          </w:p>
          <w:p w:rsidR="003E064C" w:rsidRPr="00E51028" w:rsidRDefault="003E064C" w:rsidP="00E51028">
            <w:pPr>
              <w:rPr>
                <w:rFonts w:ascii="Times New Roman" w:hAnsi="Times New Roman" w:cs="Times New Roman"/>
              </w:rPr>
            </w:pPr>
          </w:p>
        </w:tc>
        <w:tc>
          <w:tcPr>
            <w:tcW w:w="3606" w:type="dxa"/>
          </w:tcPr>
          <w:p w:rsidR="003E064C" w:rsidRDefault="003E064C" w:rsidP="00E51028">
            <w:pPr>
              <w:rPr>
                <w:rFonts w:ascii="Times New Roman" w:hAnsi="Times New Roman" w:cs="Times New Roman"/>
                <w:lang w:val="ru-RU"/>
              </w:rPr>
            </w:pPr>
          </w:p>
          <w:p w:rsidR="005040C1" w:rsidRPr="005040C1" w:rsidRDefault="005040C1" w:rsidP="00E51028">
            <w:pPr>
              <w:rPr>
                <w:rFonts w:ascii="Times New Roman" w:hAnsi="Times New Roman" w:cs="Times New Roman"/>
                <w:lang w:val="ru-RU"/>
              </w:rPr>
            </w:pPr>
            <w:proofErr w:type="spellStart"/>
            <w:r w:rsidRPr="005040C1">
              <w:rPr>
                <w:rFonts w:ascii="Times New Roman" w:hAnsi="Times New Roman" w:cs="Times New Roman"/>
                <w:highlight w:val="yellow"/>
                <w:lang w:val="ru-RU"/>
              </w:rPr>
              <w:t>Коректно</w:t>
            </w:r>
            <w:proofErr w:type="spellEnd"/>
            <w:r w:rsidRPr="005040C1">
              <w:rPr>
                <w:rFonts w:ascii="Times New Roman" w:hAnsi="Times New Roman" w:cs="Times New Roman"/>
                <w:highlight w:val="yellow"/>
                <w:lang w:val="ru-RU"/>
              </w:rPr>
              <w:t xml:space="preserve"> </w:t>
            </w:r>
            <w:proofErr w:type="spellStart"/>
            <w:r w:rsidRPr="005040C1">
              <w:rPr>
                <w:rFonts w:ascii="Times New Roman" w:hAnsi="Times New Roman" w:cs="Times New Roman"/>
                <w:highlight w:val="yellow"/>
                <w:lang w:val="ru-RU"/>
              </w:rPr>
              <w:t>говорити</w:t>
            </w:r>
            <w:proofErr w:type="spellEnd"/>
            <w:r w:rsidRPr="005040C1">
              <w:rPr>
                <w:rFonts w:ascii="Times New Roman" w:hAnsi="Times New Roman" w:cs="Times New Roman"/>
                <w:highlight w:val="yellow"/>
                <w:lang w:val="ru-RU"/>
              </w:rPr>
              <w:t xml:space="preserve"> про % (</w:t>
            </w:r>
            <w:proofErr w:type="spellStart"/>
            <w:r w:rsidRPr="005040C1">
              <w:rPr>
                <w:rFonts w:ascii="Times New Roman" w:hAnsi="Times New Roman" w:cs="Times New Roman"/>
                <w:highlight w:val="yellow"/>
                <w:lang w:val="ru-RU"/>
              </w:rPr>
              <w:t>кількість</w:t>
            </w:r>
            <w:proofErr w:type="spellEnd"/>
            <w:r w:rsidRPr="005040C1">
              <w:rPr>
                <w:rFonts w:ascii="Times New Roman" w:hAnsi="Times New Roman" w:cs="Times New Roman"/>
                <w:highlight w:val="yellow"/>
                <w:lang w:val="ru-RU"/>
              </w:rPr>
              <w:t xml:space="preserve">, а не </w:t>
            </w:r>
            <w:proofErr w:type="spellStart"/>
            <w:r w:rsidRPr="005040C1">
              <w:rPr>
                <w:rFonts w:ascii="Times New Roman" w:hAnsi="Times New Roman" w:cs="Times New Roman"/>
                <w:highlight w:val="yellow"/>
                <w:lang w:val="ru-RU"/>
              </w:rPr>
              <w:t>обсяг</w:t>
            </w:r>
            <w:proofErr w:type="spellEnd"/>
            <w:r w:rsidRPr="005040C1">
              <w:rPr>
                <w:rFonts w:ascii="Times New Roman" w:hAnsi="Times New Roman" w:cs="Times New Roman"/>
                <w:highlight w:val="yellow"/>
                <w:lang w:val="ru-RU"/>
              </w:rPr>
              <w:t xml:space="preserve">) </w:t>
            </w:r>
            <w:proofErr w:type="spellStart"/>
            <w:r w:rsidRPr="005040C1">
              <w:rPr>
                <w:rFonts w:ascii="Times New Roman" w:hAnsi="Times New Roman" w:cs="Times New Roman"/>
                <w:highlight w:val="yellow"/>
                <w:lang w:val="ru-RU"/>
              </w:rPr>
              <w:t>інгредієнта</w:t>
            </w:r>
            <w:proofErr w:type="spellEnd"/>
            <w:r w:rsidRPr="005040C1">
              <w:rPr>
                <w:rFonts w:ascii="Times New Roman" w:hAnsi="Times New Roman" w:cs="Times New Roman"/>
                <w:highlight w:val="yellow"/>
                <w:lang w:val="ru-RU"/>
              </w:rPr>
              <w:t xml:space="preserve"> в </w:t>
            </w:r>
            <w:proofErr w:type="spellStart"/>
            <w:r w:rsidRPr="005040C1">
              <w:rPr>
                <w:rFonts w:ascii="Times New Roman" w:hAnsi="Times New Roman" w:cs="Times New Roman"/>
                <w:highlight w:val="yellow"/>
                <w:lang w:val="ru-RU"/>
              </w:rPr>
              <w:t>складі</w:t>
            </w:r>
            <w:proofErr w:type="spellEnd"/>
            <w:r w:rsidRPr="005040C1">
              <w:rPr>
                <w:rFonts w:ascii="Times New Roman" w:hAnsi="Times New Roman" w:cs="Times New Roman"/>
                <w:highlight w:val="yellow"/>
                <w:lang w:val="ru-RU"/>
              </w:rPr>
              <w:t xml:space="preserve"> готового продукту</w:t>
            </w:r>
          </w:p>
        </w:tc>
      </w:tr>
      <w:tr w:rsidR="005040C1" w:rsidRPr="00E51028" w:rsidTr="00EC432E">
        <w:trPr>
          <w:trHeight w:val="495"/>
        </w:trPr>
        <w:tc>
          <w:tcPr>
            <w:tcW w:w="7863" w:type="dxa"/>
          </w:tcPr>
          <w:p w:rsidR="005040C1" w:rsidRPr="00E51028" w:rsidRDefault="005040C1" w:rsidP="00E51028">
            <w:pPr>
              <w:pStyle w:val="ListParagraph"/>
              <w:ind w:left="0" w:firstLine="425"/>
              <w:contextualSpacing w:val="0"/>
              <w:jc w:val="both"/>
              <w:rPr>
                <w:rFonts w:ascii="Times New Roman" w:hAnsi="Times New Roman"/>
                <w:lang w:val="uk-UA"/>
              </w:rPr>
            </w:pPr>
          </w:p>
          <w:p w:rsidR="005040C1" w:rsidRPr="00E51028" w:rsidRDefault="005040C1" w:rsidP="00E51028">
            <w:pPr>
              <w:rPr>
                <w:rFonts w:ascii="Times New Roman" w:hAnsi="Times New Roman"/>
              </w:rPr>
            </w:pPr>
          </w:p>
        </w:tc>
        <w:tc>
          <w:tcPr>
            <w:tcW w:w="3884" w:type="dxa"/>
          </w:tcPr>
          <w:p w:rsidR="005040C1" w:rsidRDefault="005040C1" w:rsidP="005040C1">
            <w:pPr>
              <w:ind w:firstLine="425"/>
              <w:jc w:val="both"/>
              <w:rPr>
                <w:rFonts w:ascii="Times New Roman" w:eastAsia="Calibri" w:hAnsi="Times New Roman" w:cs="Times New Roman"/>
                <w:lang w:val="ru-RU"/>
              </w:rPr>
            </w:pPr>
            <w:r w:rsidRPr="005040C1">
              <w:rPr>
                <w:rFonts w:ascii="Times New Roman" w:eastAsia="Calibri" w:hAnsi="Times New Roman" w:cs="Times New Roman"/>
                <w:highlight w:val="yellow"/>
                <w:lang w:val="ru-RU"/>
              </w:rPr>
              <w:t xml:space="preserve">4. </w:t>
            </w:r>
            <w:proofErr w:type="spellStart"/>
            <w:r w:rsidRPr="005040C1">
              <w:rPr>
                <w:rFonts w:ascii="Times New Roman" w:eastAsia="Calibri" w:hAnsi="Times New Roman" w:cs="Times New Roman"/>
                <w:highlight w:val="yellow"/>
                <w:lang w:val="ru-RU"/>
              </w:rPr>
              <w:t>Харчові</w:t>
            </w:r>
            <w:proofErr w:type="spellEnd"/>
            <w:r w:rsidRPr="005040C1">
              <w:rPr>
                <w:rFonts w:ascii="Times New Roman" w:eastAsia="Calibri" w:hAnsi="Times New Roman" w:cs="Times New Roman"/>
                <w:highlight w:val="yellow"/>
                <w:lang w:val="ru-RU"/>
              </w:rPr>
              <w:t xml:space="preserve"> добавки та </w:t>
            </w:r>
            <w:proofErr w:type="spellStart"/>
            <w:r w:rsidRPr="005040C1">
              <w:rPr>
                <w:rFonts w:ascii="Times New Roman" w:eastAsia="Calibri" w:hAnsi="Times New Roman" w:cs="Times New Roman"/>
                <w:highlight w:val="yellow"/>
                <w:lang w:val="ru-RU"/>
              </w:rPr>
              <w:t>харчові</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ензими</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крім</w:t>
            </w:r>
            <w:proofErr w:type="spellEnd"/>
            <w:r w:rsidRPr="005040C1">
              <w:rPr>
                <w:rFonts w:ascii="Times New Roman" w:eastAsia="Calibri" w:hAnsi="Times New Roman" w:cs="Times New Roman"/>
                <w:highlight w:val="yellow"/>
                <w:lang w:val="ru-RU"/>
              </w:rPr>
              <w:t xml:space="preserve"> тих, </w:t>
            </w:r>
            <w:proofErr w:type="spellStart"/>
            <w:r w:rsidRPr="005040C1">
              <w:rPr>
                <w:rFonts w:ascii="Times New Roman" w:eastAsia="Calibri" w:hAnsi="Times New Roman" w:cs="Times New Roman"/>
                <w:highlight w:val="yellow"/>
                <w:lang w:val="ru-RU"/>
              </w:rPr>
              <w:t>що</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зазначені</w:t>
            </w:r>
            <w:proofErr w:type="spellEnd"/>
            <w:r w:rsidRPr="005040C1">
              <w:rPr>
                <w:rFonts w:ascii="Times New Roman" w:eastAsia="Calibri" w:hAnsi="Times New Roman" w:cs="Times New Roman"/>
                <w:highlight w:val="yellow"/>
                <w:lang w:val="ru-RU"/>
              </w:rPr>
              <w:t xml:space="preserve"> у </w:t>
            </w:r>
            <w:proofErr w:type="spellStart"/>
            <w:r w:rsidRPr="005040C1">
              <w:rPr>
                <w:rFonts w:ascii="Times New Roman" w:eastAsia="Calibri" w:hAnsi="Times New Roman" w:cs="Times New Roman"/>
                <w:highlight w:val="yellow"/>
                <w:lang w:val="ru-RU"/>
              </w:rPr>
              <w:t>пункті</w:t>
            </w:r>
            <w:proofErr w:type="spellEnd"/>
            <w:r w:rsidRPr="005040C1">
              <w:rPr>
                <w:rFonts w:ascii="Times New Roman" w:eastAsia="Calibri" w:hAnsi="Times New Roman" w:cs="Times New Roman"/>
                <w:highlight w:val="yellow"/>
                <w:lang w:val="ru-RU"/>
              </w:rPr>
              <w:t xml:space="preserve"> 2 </w:t>
            </w:r>
            <w:proofErr w:type="spellStart"/>
            <w:r w:rsidRPr="005040C1">
              <w:rPr>
                <w:rFonts w:ascii="Times New Roman" w:eastAsia="Calibri" w:hAnsi="Times New Roman" w:cs="Times New Roman"/>
                <w:highlight w:val="yellow"/>
                <w:lang w:val="ru-RU"/>
              </w:rPr>
              <w:t>частини</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першої</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статті</w:t>
            </w:r>
            <w:proofErr w:type="spellEnd"/>
            <w:r w:rsidRPr="005040C1">
              <w:rPr>
                <w:rFonts w:ascii="Times New Roman" w:eastAsia="Calibri" w:hAnsi="Times New Roman" w:cs="Times New Roman"/>
                <w:highlight w:val="yellow"/>
                <w:lang w:val="ru-RU"/>
              </w:rPr>
              <w:t xml:space="preserve"> 15 </w:t>
            </w:r>
            <w:proofErr w:type="spellStart"/>
            <w:r w:rsidRPr="005040C1">
              <w:rPr>
                <w:rFonts w:ascii="Times New Roman" w:eastAsia="Calibri" w:hAnsi="Times New Roman" w:cs="Times New Roman"/>
                <w:highlight w:val="yellow"/>
                <w:lang w:val="ru-RU"/>
              </w:rPr>
              <w:t>цього</w:t>
            </w:r>
            <w:proofErr w:type="spellEnd"/>
            <w:r w:rsidRPr="005040C1">
              <w:rPr>
                <w:rFonts w:ascii="Times New Roman" w:eastAsia="Calibri" w:hAnsi="Times New Roman" w:cs="Times New Roman"/>
                <w:highlight w:val="yellow"/>
                <w:lang w:val="ru-RU"/>
              </w:rPr>
              <w:t xml:space="preserve"> Закону та належать до </w:t>
            </w:r>
            <w:proofErr w:type="spellStart"/>
            <w:r w:rsidRPr="005040C1">
              <w:rPr>
                <w:rFonts w:ascii="Times New Roman" w:eastAsia="Calibri" w:hAnsi="Times New Roman" w:cs="Times New Roman"/>
                <w:highlight w:val="yellow"/>
                <w:lang w:val="ru-RU"/>
              </w:rPr>
              <w:t>однієї</w:t>
            </w:r>
            <w:proofErr w:type="spellEnd"/>
            <w:r w:rsidRPr="005040C1">
              <w:rPr>
                <w:rFonts w:ascii="Times New Roman" w:eastAsia="Calibri" w:hAnsi="Times New Roman" w:cs="Times New Roman"/>
                <w:highlight w:val="yellow"/>
                <w:lang w:val="ru-RU"/>
              </w:rPr>
              <w:t xml:space="preserve">               з </w:t>
            </w:r>
            <w:proofErr w:type="spellStart"/>
            <w:r w:rsidRPr="005040C1">
              <w:rPr>
                <w:rFonts w:ascii="Times New Roman" w:eastAsia="Calibri" w:hAnsi="Times New Roman" w:cs="Times New Roman"/>
                <w:highlight w:val="yellow"/>
                <w:lang w:val="ru-RU"/>
              </w:rPr>
              <w:t>категорій</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визначених</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частиною</w:t>
            </w:r>
            <w:proofErr w:type="spellEnd"/>
            <w:r w:rsidRPr="005040C1">
              <w:rPr>
                <w:rFonts w:ascii="Times New Roman" w:eastAsia="Calibri" w:hAnsi="Times New Roman" w:cs="Times New Roman"/>
                <w:highlight w:val="yellow"/>
                <w:lang w:val="ru-RU"/>
              </w:rPr>
              <w:t xml:space="preserve"> ІІІ </w:t>
            </w:r>
            <w:proofErr w:type="spellStart"/>
            <w:r w:rsidRPr="005040C1">
              <w:rPr>
                <w:rFonts w:ascii="Times New Roman" w:eastAsia="Calibri" w:hAnsi="Times New Roman" w:cs="Times New Roman"/>
                <w:highlight w:val="yellow"/>
                <w:lang w:val="ru-RU"/>
              </w:rPr>
              <w:t>додатку</w:t>
            </w:r>
            <w:proofErr w:type="spellEnd"/>
            <w:r w:rsidRPr="005040C1">
              <w:rPr>
                <w:rFonts w:ascii="Times New Roman" w:eastAsia="Calibri" w:hAnsi="Times New Roman" w:cs="Times New Roman"/>
                <w:highlight w:val="yellow"/>
                <w:lang w:val="ru-RU"/>
              </w:rPr>
              <w:t xml:space="preserve"> 5 </w:t>
            </w:r>
            <w:proofErr w:type="spellStart"/>
            <w:r w:rsidRPr="005040C1">
              <w:rPr>
                <w:rFonts w:ascii="Times New Roman" w:eastAsia="Calibri" w:hAnsi="Times New Roman" w:cs="Times New Roman"/>
                <w:highlight w:val="yellow"/>
                <w:lang w:val="ru-RU"/>
              </w:rPr>
              <w:t>цього</w:t>
            </w:r>
            <w:proofErr w:type="spellEnd"/>
            <w:r w:rsidRPr="005040C1">
              <w:rPr>
                <w:rFonts w:ascii="Times New Roman" w:eastAsia="Calibri" w:hAnsi="Times New Roman" w:cs="Times New Roman"/>
                <w:highlight w:val="yellow"/>
                <w:lang w:val="ru-RU"/>
              </w:rPr>
              <w:t xml:space="preserve"> Закону, </w:t>
            </w:r>
            <w:proofErr w:type="spellStart"/>
            <w:r w:rsidRPr="005040C1">
              <w:rPr>
                <w:rFonts w:ascii="Times New Roman" w:eastAsia="Calibri" w:hAnsi="Times New Roman" w:cs="Times New Roman"/>
                <w:highlight w:val="yellow"/>
                <w:lang w:val="ru-RU"/>
              </w:rPr>
              <w:t>зазначаються</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назвою</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такої</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категорії</w:t>
            </w:r>
            <w:proofErr w:type="spellEnd"/>
            <w:r w:rsidRPr="005040C1">
              <w:rPr>
                <w:rFonts w:ascii="Times New Roman" w:eastAsia="Calibri" w:hAnsi="Times New Roman" w:cs="Times New Roman"/>
                <w:highlight w:val="yellow"/>
                <w:lang w:val="ru-RU"/>
              </w:rPr>
              <w:t xml:space="preserve">, за </w:t>
            </w:r>
            <w:proofErr w:type="spellStart"/>
            <w:r w:rsidRPr="005040C1">
              <w:rPr>
                <w:rFonts w:ascii="Times New Roman" w:eastAsia="Calibri" w:hAnsi="Times New Roman" w:cs="Times New Roman"/>
                <w:highlight w:val="yellow"/>
                <w:lang w:val="ru-RU"/>
              </w:rPr>
              <w:t>якою</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зазначається</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їх</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спеціальна</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назва</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хімічна</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чи</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торговельна</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або</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індекс</w:t>
            </w:r>
            <w:proofErr w:type="spellEnd"/>
            <w:r w:rsidRPr="005040C1">
              <w:rPr>
                <w:rFonts w:ascii="Times New Roman" w:eastAsia="Calibri" w:hAnsi="Times New Roman" w:cs="Times New Roman"/>
                <w:highlight w:val="yellow"/>
                <w:lang w:val="ru-RU"/>
              </w:rPr>
              <w:t xml:space="preserve"> Е </w:t>
            </w:r>
            <w:proofErr w:type="spellStart"/>
            <w:r w:rsidRPr="005040C1">
              <w:rPr>
                <w:rFonts w:ascii="Times New Roman" w:eastAsia="Calibri" w:hAnsi="Times New Roman" w:cs="Times New Roman"/>
                <w:highlight w:val="yellow"/>
                <w:lang w:val="ru-RU"/>
              </w:rPr>
              <w:t>відповідно</w:t>
            </w:r>
            <w:proofErr w:type="spellEnd"/>
            <w:r w:rsidRPr="005040C1">
              <w:rPr>
                <w:rFonts w:ascii="Times New Roman" w:eastAsia="Calibri" w:hAnsi="Times New Roman" w:cs="Times New Roman"/>
                <w:highlight w:val="yellow"/>
                <w:lang w:val="ru-RU"/>
              </w:rPr>
              <w:t xml:space="preserve"> до </w:t>
            </w:r>
            <w:proofErr w:type="spellStart"/>
            <w:r w:rsidRPr="005040C1">
              <w:rPr>
                <w:rFonts w:ascii="Times New Roman" w:eastAsia="Calibri" w:hAnsi="Times New Roman" w:cs="Times New Roman"/>
                <w:highlight w:val="yellow"/>
                <w:lang w:val="ru-RU"/>
              </w:rPr>
              <w:t>позначень</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харчових</w:t>
            </w:r>
            <w:proofErr w:type="spellEnd"/>
            <w:r w:rsidRPr="005040C1">
              <w:rPr>
                <w:rFonts w:ascii="Times New Roman" w:eastAsia="Calibri" w:hAnsi="Times New Roman" w:cs="Times New Roman"/>
                <w:highlight w:val="yellow"/>
                <w:lang w:val="ru-RU"/>
              </w:rPr>
              <w:t xml:space="preserve"> добавок </w:t>
            </w:r>
            <w:proofErr w:type="spellStart"/>
            <w:r w:rsidRPr="005040C1">
              <w:rPr>
                <w:rFonts w:ascii="Times New Roman" w:eastAsia="Calibri" w:hAnsi="Times New Roman" w:cs="Times New Roman"/>
                <w:highlight w:val="yellow"/>
                <w:lang w:val="ru-RU"/>
              </w:rPr>
              <w:t>законодавства</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Європейського</w:t>
            </w:r>
            <w:proofErr w:type="spellEnd"/>
            <w:r w:rsidRPr="005040C1">
              <w:rPr>
                <w:rFonts w:ascii="Times New Roman" w:eastAsia="Calibri" w:hAnsi="Times New Roman" w:cs="Times New Roman"/>
                <w:highlight w:val="yellow"/>
                <w:lang w:val="ru-RU"/>
              </w:rPr>
              <w:t xml:space="preserve"> Союзу. У </w:t>
            </w:r>
            <w:proofErr w:type="spellStart"/>
            <w:r w:rsidRPr="005040C1">
              <w:rPr>
                <w:rFonts w:ascii="Times New Roman" w:eastAsia="Calibri" w:hAnsi="Times New Roman" w:cs="Times New Roman"/>
                <w:highlight w:val="yellow"/>
                <w:lang w:val="ru-RU"/>
              </w:rPr>
              <w:t>разі</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якщо</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інгредієнт</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належить</w:t>
            </w:r>
            <w:proofErr w:type="spellEnd"/>
            <w:r w:rsidRPr="005040C1">
              <w:rPr>
                <w:rFonts w:ascii="Times New Roman" w:eastAsia="Calibri" w:hAnsi="Times New Roman" w:cs="Times New Roman"/>
                <w:highlight w:val="yellow"/>
                <w:lang w:val="ru-RU"/>
              </w:rPr>
              <w:t xml:space="preserve"> до </w:t>
            </w:r>
            <w:proofErr w:type="spellStart"/>
            <w:r w:rsidRPr="005040C1">
              <w:rPr>
                <w:rFonts w:ascii="Times New Roman" w:eastAsia="Calibri" w:hAnsi="Times New Roman" w:cs="Times New Roman"/>
                <w:highlight w:val="yellow"/>
                <w:lang w:val="ru-RU"/>
              </w:rPr>
              <w:t>декількох</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категорій</w:t>
            </w:r>
            <w:proofErr w:type="spellEnd"/>
            <w:r w:rsidRPr="005040C1">
              <w:rPr>
                <w:rFonts w:ascii="Times New Roman" w:eastAsia="Calibri" w:hAnsi="Times New Roman" w:cs="Times New Roman"/>
                <w:highlight w:val="yellow"/>
                <w:lang w:val="ru-RU"/>
              </w:rPr>
              <w:t xml:space="preserve">, то в </w:t>
            </w:r>
            <w:proofErr w:type="spellStart"/>
            <w:r w:rsidRPr="005040C1">
              <w:rPr>
                <w:rFonts w:ascii="Times New Roman" w:eastAsia="Calibri" w:hAnsi="Times New Roman" w:cs="Times New Roman"/>
                <w:highlight w:val="yellow"/>
                <w:lang w:val="ru-RU"/>
              </w:rPr>
              <w:t>переліку</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інгредієнтів</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харчового</w:t>
            </w:r>
            <w:proofErr w:type="spellEnd"/>
            <w:r w:rsidRPr="005040C1">
              <w:rPr>
                <w:rFonts w:ascii="Times New Roman" w:eastAsia="Calibri" w:hAnsi="Times New Roman" w:cs="Times New Roman"/>
                <w:highlight w:val="yellow"/>
                <w:lang w:val="ru-RU"/>
              </w:rPr>
              <w:t xml:space="preserve"> продукту  </w:t>
            </w:r>
            <w:proofErr w:type="spellStart"/>
            <w:r w:rsidRPr="005040C1">
              <w:rPr>
                <w:rFonts w:ascii="Times New Roman" w:eastAsia="Calibri" w:hAnsi="Times New Roman" w:cs="Times New Roman"/>
                <w:highlight w:val="yellow"/>
                <w:lang w:val="ru-RU"/>
              </w:rPr>
              <w:t>зазначають</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назву</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тієї</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категорії</w:t>
            </w:r>
            <w:proofErr w:type="spellEnd"/>
            <w:r w:rsidRPr="005040C1">
              <w:rPr>
                <w:rFonts w:ascii="Times New Roman" w:eastAsia="Calibri" w:hAnsi="Times New Roman" w:cs="Times New Roman"/>
                <w:highlight w:val="yellow"/>
                <w:lang w:val="ru-RU"/>
              </w:rPr>
              <w:t xml:space="preserve">, яка </w:t>
            </w:r>
            <w:proofErr w:type="spellStart"/>
            <w:r w:rsidRPr="005040C1">
              <w:rPr>
                <w:rFonts w:ascii="Times New Roman" w:eastAsia="Calibri" w:hAnsi="Times New Roman" w:cs="Times New Roman"/>
                <w:highlight w:val="yellow"/>
                <w:lang w:val="ru-RU"/>
              </w:rPr>
              <w:t>відповідає</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основній</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функції</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цього</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інгредієнта</w:t>
            </w:r>
            <w:proofErr w:type="spellEnd"/>
            <w:r w:rsidRPr="005040C1">
              <w:rPr>
                <w:rFonts w:ascii="Times New Roman" w:eastAsia="Calibri" w:hAnsi="Times New Roman" w:cs="Times New Roman"/>
                <w:highlight w:val="yellow"/>
                <w:lang w:val="ru-RU"/>
              </w:rPr>
              <w:t xml:space="preserve"> у </w:t>
            </w:r>
            <w:proofErr w:type="spellStart"/>
            <w:r w:rsidRPr="005040C1">
              <w:rPr>
                <w:rFonts w:ascii="Times New Roman" w:eastAsia="Calibri" w:hAnsi="Times New Roman" w:cs="Times New Roman"/>
                <w:highlight w:val="yellow"/>
                <w:lang w:val="ru-RU"/>
              </w:rPr>
              <w:t>харчовому</w:t>
            </w:r>
            <w:proofErr w:type="spellEnd"/>
            <w:r w:rsidRPr="005040C1">
              <w:rPr>
                <w:rFonts w:ascii="Times New Roman" w:eastAsia="Calibri" w:hAnsi="Times New Roman" w:cs="Times New Roman"/>
                <w:highlight w:val="yellow"/>
                <w:lang w:val="ru-RU"/>
              </w:rPr>
              <w:t xml:space="preserve">  </w:t>
            </w:r>
            <w:proofErr w:type="spellStart"/>
            <w:r w:rsidRPr="005040C1">
              <w:rPr>
                <w:rFonts w:ascii="Times New Roman" w:eastAsia="Calibri" w:hAnsi="Times New Roman" w:cs="Times New Roman"/>
                <w:highlight w:val="yellow"/>
                <w:lang w:val="ru-RU"/>
              </w:rPr>
              <w:t>продукті</w:t>
            </w:r>
            <w:proofErr w:type="spellEnd"/>
            <w:r w:rsidRPr="005040C1">
              <w:rPr>
                <w:rFonts w:ascii="Times New Roman" w:eastAsia="Calibri" w:hAnsi="Times New Roman" w:cs="Times New Roman"/>
                <w:lang w:val="ru-RU"/>
              </w:rPr>
              <w:t>.</w:t>
            </w:r>
          </w:p>
        </w:tc>
        <w:tc>
          <w:tcPr>
            <w:tcW w:w="3606" w:type="dxa"/>
          </w:tcPr>
          <w:p w:rsidR="005040C1" w:rsidRDefault="005040C1" w:rsidP="00E51028">
            <w:pPr>
              <w:rPr>
                <w:rFonts w:ascii="Times New Roman" w:hAnsi="Times New Roman" w:cs="Times New Roman"/>
                <w:lang w:val="ru-RU"/>
              </w:rPr>
            </w:pPr>
            <w:r w:rsidRPr="005040C1">
              <w:rPr>
                <w:rFonts w:ascii="Times New Roman" w:hAnsi="Times New Roman" w:cs="Times New Roman"/>
                <w:highlight w:val="yellow"/>
                <w:lang w:val="ru-RU"/>
              </w:rPr>
              <w:t xml:space="preserve">Правило </w:t>
            </w:r>
            <w:proofErr w:type="spellStart"/>
            <w:r w:rsidRPr="005040C1">
              <w:rPr>
                <w:rFonts w:ascii="Times New Roman" w:hAnsi="Times New Roman" w:cs="Times New Roman"/>
                <w:highlight w:val="yellow"/>
                <w:lang w:val="ru-RU"/>
              </w:rPr>
              <w:t>маркування</w:t>
            </w:r>
            <w:proofErr w:type="spellEnd"/>
            <w:r w:rsidRPr="005040C1">
              <w:rPr>
                <w:rFonts w:ascii="Times New Roman" w:hAnsi="Times New Roman" w:cs="Times New Roman"/>
                <w:highlight w:val="yellow"/>
                <w:lang w:val="ru-RU"/>
              </w:rPr>
              <w:t xml:space="preserve"> </w:t>
            </w:r>
            <w:proofErr w:type="spellStart"/>
            <w:r w:rsidRPr="005040C1">
              <w:rPr>
                <w:rFonts w:ascii="Times New Roman" w:hAnsi="Times New Roman" w:cs="Times New Roman"/>
                <w:highlight w:val="yellow"/>
                <w:lang w:val="ru-RU"/>
              </w:rPr>
              <w:t>харчових</w:t>
            </w:r>
            <w:proofErr w:type="spellEnd"/>
            <w:r w:rsidRPr="005040C1">
              <w:rPr>
                <w:rFonts w:ascii="Times New Roman" w:hAnsi="Times New Roman" w:cs="Times New Roman"/>
                <w:highlight w:val="yellow"/>
                <w:lang w:val="ru-RU"/>
              </w:rPr>
              <w:t xml:space="preserve"> добавок </w:t>
            </w:r>
            <w:proofErr w:type="spellStart"/>
            <w:r w:rsidRPr="005040C1">
              <w:rPr>
                <w:rFonts w:ascii="Times New Roman" w:hAnsi="Times New Roman" w:cs="Times New Roman"/>
                <w:highlight w:val="yellow"/>
                <w:lang w:val="ru-RU"/>
              </w:rPr>
              <w:t>має</w:t>
            </w:r>
            <w:proofErr w:type="spellEnd"/>
            <w:r w:rsidRPr="005040C1">
              <w:rPr>
                <w:rFonts w:ascii="Times New Roman" w:hAnsi="Times New Roman" w:cs="Times New Roman"/>
                <w:highlight w:val="yellow"/>
                <w:lang w:val="ru-RU"/>
              </w:rPr>
              <w:t xml:space="preserve"> бути </w:t>
            </w:r>
            <w:proofErr w:type="spellStart"/>
            <w:r w:rsidRPr="005040C1">
              <w:rPr>
                <w:rFonts w:ascii="Times New Roman" w:hAnsi="Times New Roman" w:cs="Times New Roman"/>
                <w:highlight w:val="yellow"/>
                <w:lang w:val="ru-RU"/>
              </w:rPr>
              <w:t>обов’язковою</w:t>
            </w:r>
            <w:proofErr w:type="spellEnd"/>
            <w:r w:rsidRPr="005040C1">
              <w:rPr>
                <w:rFonts w:ascii="Times New Roman" w:hAnsi="Times New Roman" w:cs="Times New Roman"/>
                <w:highlight w:val="yellow"/>
                <w:lang w:val="ru-RU"/>
              </w:rPr>
              <w:t xml:space="preserve"> </w:t>
            </w:r>
            <w:proofErr w:type="spellStart"/>
            <w:r w:rsidRPr="005040C1">
              <w:rPr>
                <w:rFonts w:ascii="Times New Roman" w:hAnsi="Times New Roman" w:cs="Times New Roman"/>
                <w:highlight w:val="yellow"/>
                <w:lang w:val="ru-RU"/>
              </w:rPr>
              <w:t>складовою</w:t>
            </w:r>
            <w:proofErr w:type="spellEnd"/>
            <w:r w:rsidRPr="005040C1">
              <w:rPr>
                <w:rFonts w:ascii="Times New Roman" w:hAnsi="Times New Roman" w:cs="Times New Roman"/>
                <w:highlight w:val="yellow"/>
                <w:lang w:val="ru-RU"/>
              </w:rPr>
              <w:t xml:space="preserve"> </w:t>
            </w:r>
            <w:proofErr w:type="spellStart"/>
            <w:r w:rsidRPr="005040C1">
              <w:rPr>
                <w:rFonts w:ascii="Times New Roman" w:hAnsi="Times New Roman" w:cs="Times New Roman"/>
                <w:highlight w:val="yellow"/>
                <w:lang w:val="ru-RU"/>
              </w:rPr>
              <w:t>цього</w:t>
            </w:r>
            <w:proofErr w:type="spellEnd"/>
            <w:r w:rsidRPr="005040C1">
              <w:rPr>
                <w:rFonts w:ascii="Times New Roman" w:hAnsi="Times New Roman" w:cs="Times New Roman"/>
                <w:highlight w:val="yellow"/>
                <w:lang w:val="ru-RU"/>
              </w:rPr>
              <w:t xml:space="preserve"> ЗУ</w:t>
            </w:r>
          </w:p>
          <w:p w:rsidR="00983842" w:rsidRDefault="00983842" w:rsidP="00E51028">
            <w:pPr>
              <w:rPr>
                <w:rFonts w:ascii="Times New Roman" w:hAnsi="Times New Roman" w:cs="Times New Roman"/>
                <w:lang w:val="ru-RU"/>
              </w:rPr>
            </w:pPr>
          </w:p>
          <w:p w:rsidR="00983842" w:rsidRDefault="00983842" w:rsidP="00E51028">
            <w:pPr>
              <w:rPr>
                <w:rFonts w:ascii="Times New Roman" w:hAnsi="Times New Roman" w:cs="Times New Roman"/>
                <w:lang w:val="ru-RU"/>
              </w:rPr>
            </w:pPr>
            <w:r w:rsidRPr="00BB1751">
              <w:rPr>
                <w:rFonts w:ascii="Times New Roman" w:hAnsi="Times New Roman" w:cs="Times New Roman"/>
                <w:highlight w:val="green"/>
                <w:lang w:val="ru-RU"/>
              </w:rPr>
              <w:t xml:space="preserve">Чим </w:t>
            </w:r>
            <w:proofErr w:type="spellStart"/>
            <w:r w:rsidRPr="00BB1751">
              <w:rPr>
                <w:rFonts w:ascii="Times New Roman" w:hAnsi="Times New Roman" w:cs="Times New Roman"/>
                <w:highlight w:val="green"/>
                <w:lang w:val="ru-RU"/>
              </w:rPr>
              <w:t>користуватися</w:t>
            </w:r>
            <w:proofErr w:type="spellEnd"/>
            <w:r w:rsidRPr="00BB1751">
              <w:rPr>
                <w:rFonts w:ascii="Times New Roman" w:hAnsi="Times New Roman" w:cs="Times New Roman"/>
                <w:highlight w:val="green"/>
                <w:lang w:val="ru-RU"/>
              </w:rPr>
              <w:t xml:space="preserve"> </w:t>
            </w:r>
            <w:r w:rsidRPr="00BB1751">
              <w:rPr>
                <w:rFonts w:ascii="Times New Roman" w:hAnsi="Times New Roman" w:cs="Times New Roman"/>
                <w:highlight w:val="green"/>
              </w:rPr>
              <w:t>і як правильно використовувати ті чи інші харчові добавки, якщо в обігу немає реєстру? Його навіть не надали на громадське читання!</w:t>
            </w:r>
          </w:p>
        </w:tc>
      </w:tr>
      <w:tr w:rsidR="003E064C" w:rsidRPr="00E51028" w:rsidTr="00EC432E">
        <w:tc>
          <w:tcPr>
            <w:tcW w:w="7863" w:type="dxa"/>
          </w:tcPr>
          <w:p w:rsidR="00AD70B8" w:rsidRPr="00E51028" w:rsidRDefault="00AD70B8" w:rsidP="00E51028">
            <w:pPr>
              <w:ind w:firstLine="426"/>
              <w:jc w:val="both"/>
              <w:rPr>
                <w:rFonts w:ascii="Times New Roman" w:hAnsi="Times New Roman" w:cs="Times New Roman"/>
                <w:strike/>
                <w:color w:val="FF0000"/>
              </w:rPr>
            </w:pPr>
            <w:r w:rsidRPr="00E51028">
              <w:rPr>
                <w:rFonts w:ascii="Times New Roman" w:hAnsi="Times New Roman" w:cs="Times New Roman"/>
                <w:b/>
              </w:rPr>
              <w:t>Стаття 15.</w:t>
            </w:r>
            <w:r w:rsidRPr="00E51028">
              <w:rPr>
                <w:rFonts w:ascii="Times New Roman" w:hAnsi="Times New Roman" w:cs="Times New Roman"/>
              </w:rPr>
              <w:t xml:space="preserve"> Винятки з вимог щодо включення компонентів харчових продуктів до  переліку інгредієнтів</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lastRenderedPageBreak/>
              <w:t>1. Вимога щодо включення до переліку інгредієнтів харчового продукту не поширюється на такі компоненти:</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1) компоненти  інгредієнта, які в процесі виробництва тимчасово видаляли з харчового продукту, а потім знову вводили у кількості, що не перевищує їх початкову відносну кількість;</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D66182" w:rsidRDefault="00D66182" w:rsidP="00D66182">
            <w:pPr>
              <w:rPr>
                <w:rFonts w:ascii="Times New Roman" w:hAnsi="Times New Roman" w:cs="Times New Roman"/>
                <w:color w:val="FF0000"/>
              </w:rPr>
            </w:pPr>
            <w:r w:rsidRPr="00953D30">
              <w:rPr>
                <w:rFonts w:ascii="Times New Roman" w:hAnsi="Times New Roman" w:cs="Times New Roman"/>
                <w:color w:val="FF0000"/>
              </w:rPr>
              <w:t>Звернути увагу на нумерацію.</w:t>
            </w:r>
          </w:p>
          <w:p w:rsidR="003E064C" w:rsidRPr="00E51028" w:rsidRDefault="003E064C" w:rsidP="00E51028">
            <w:pPr>
              <w:rPr>
                <w:rFonts w:ascii="Times New Roman" w:hAnsi="Times New Roman" w:cs="Times New Roman"/>
              </w:rPr>
            </w:pPr>
          </w:p>
        </w:tc>
      </w:tr>
      <w:tr w:rsidR="003E064C" w:rsidRPr="00E51028" w:rsidTr="00EC432E">
        <w:tc>
          <w:tcPr>
            <w:tcW w:w="7863" w:type="dxa"/>
          </w:tcPr>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lastRenderedPageBreak/>
              <w:t>2) харчові добавки та харчові  ензими:</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 xml:space="preserve"> а) наявність яких у даному харчовому продукті зумовлена виключно тим фактом, що вони містилися в одному чи кількох інгредієнтах цього харчового продукту за умови, що вони не виконують жодної технологічної функції у кінцевому продукті, або </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 xml:space="preserve">б) </w:t>
            </w:r>
            <w:r w:rsidRPr="00E51028">
              <w:rPr>
                <w:rFonts w:ascii="Times New Roman" w:hAnsi="Times New Roman" w:cs="Times New Roman"/>
                <w:color w:val="000000"/>
              </w:rPr>
              <w:t>які використовуються як допоміжні речовини для виробництва або обробки харчового продукту;</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D66182" w:rsidRDefault="00D66182" w:rsidP="00D66182">
            <w:pPr>
              <w:rPr>
                <w:rFonts w:ascii="Times New Roman" w:hAnsi="Times New Roman" w:cs="Times New Roman"/>
              </w:rPr>
            </w:pPr>
            <w:r w:rsidRPr="000E5861">
              <w:rPr>
                <w:rFonts w:ascii="Times New Roman" w:hAnsi="Times New Roman" w:cs="Times New Roman"/>
              </w:rPr>
              <w:t>Згідно статті 15 харчові добавки не обов’язково включати до переліку інгредієнтів – такого виключення не існує в жодній країні</w:t>
            </w:r>
          </w:p>
          <w:p w:rsidR="003E064C" w:rsidRDefault="003E064C" w:rsidP="00E51028">
            <w:pPr>
              <w:rPr>
                <w:rFonts w:ascii="Times New Roman" w:hAnsi="Times New Roman" w:cs="Times New Roman"/>
              </w:rPr>
            </w:pPr>
          </w:p>
          <w:p w:rsidR="00D66182" w:rsidRPr="00CD26AD" w:rsidRDefault="00D66182" w:rsidP="00D66182">
            <w:pPr>
              <w:rPr>
                <w:rFonts w:ascii="Times New Roman" w:hAnsi="Times New Roman" w:cs="Times New Roman"/>
                <w:color w:val="FF0000"/>
              </w:rPr>
            </w:pPr>
            <w:r w:rsidRPr="00CD26AD">
              <w:rPr>
                <w:rFonts w:ascii="Times New Roman" w:hAnsi="Times New Roman" w:cs="Times New Roman"/>
                <w:color w:val="FF0000"/>
              </w:rPr>
              <w:t>2) харчові добавки та харчові ензими:</w:t>
            </w:r>
          </w:p>
          <w:p w:rsidR="00D66182" w:rsidRPr="00CD26AD" w:rsidRDefault="00D66182" w:rsidP="00D66182">
            <w:pPr>
              <w:rPr>
                <w:rFonts w:ascii="Times New Roman" w:hAnsi="Times New Roman" w:cs="Times New Roman"/>
                <w:color w:val="FF0000"/>
              </w:rPr>
            </w:pPr>
            <w:r w:rsidRPr="00CD26AD">
              <w:rPr>
                <w:rFonts w:ascii="Times New Roman" w:hAnsi="Times New Roman" w:cs="Times New Roman"/>
                <w:color w:val="FF0000"/>
              </w:rPr>
              <w:t>- які входять до складу одного або декількох інгредієнтів такого харчового продукту, якщо вони не виконують технологічної функції у продукті чи використовуються як допоміжний матеріал для виробництва або переробки харчового продукту;</w:t>
            </w:r>
          </w:p>
          <w:p w:rsidR="00D66182" w:rsidRPr="00CD26AD" w:rsidRDefault="00D66182" w:rsidP="00D66182">
            <w:pPr>
              <w:rPr>
                <w:rFonts w:ascii="Times New Roman" w:hAnsi="Times New Roman" w:cs="Times New Roman"/>
                <w:color w:val="FF0000"/>
              </w:rPr>
            </w:pPr>
            <w:r w:rsidRPr="00CD26AD">
              <w:rPr>
                <w:rFonts w:ascii="Times New Roman" w:hAnsi="Times New Roman" w:cs="Times New Roman"/>
                <w:color w:val="FF0000"/>
              </w:rPr>
              <w:t>-які використовуються я технологічні добавки.</w:t>
            </w:r>
          </w:p>
          <w:p w:rsidR="00D66182" w:rsidRPr="00CD26AD" w:rsidRDefault="00D66182" w:rsidP="00D66182">
            <w:pPr>
              <w:rPr>
                <w:rFonts w:ascii="Times New Roman" w:hAnsi="Times New Roman" w:cs="Times New Roman"/>
                <w:i/>
                <w:color w:val="FF0000"/>
              </w:rPr>
            </w:pPr>
            <w:r w:rsidRPr="00CD26AD">
              <w:rPr>
                <w:rFonts w:ascii="Times New Roman" w:hAnsi="Times New Roman" w:cs="Times New Roman"/>
                <w:i/>
                <w:color w:val="FF0000"/>
              </w:rPr>
              <w:t xml:space="preserve">Відповідно до </w:t>
            </w:r>
            <w:proofErr w:type="spellStart"/>
            <w:r w:rsidRPr="00CD26AD">
              <w:rPr>
                <w:rFonts w:ascii="Times New Roman" w:hAnsi="Times New Roman" w:cs="Times New Roman"/>
                <w:i/>
                <w:color w:val="FF0000"/>
              </w:rPr>
              <w:t>Директивм</w:t>
            </w:r>
            <w:proofErr w:type="spellEnd"/>
            <w:r w:rsidRPr="00CD26AD">
              <w:rPr>
                <w:rFonts w:ascii="Times New Roman" w:hAnsi="Times New Roman" w:cs="Times New Roman"/>
                <w:i/>
                <w:color w:val="FF0000"/>
              </w:rPr>
              <w:t xml:space="preserve"> ЕС 1169/2011, ст.20 </w:t>
            </w:r>
            <w:r w:rsidRPr="00CD26AD">
              <w:rPr>
                <w:rFonts w:ascii="Times New Roman" w:hAnsi="Times New Roman" w:cs="Times New Roman"/>
                <w:i/>
                <w:color w:val="FF0000"/>
                <w:lang w:val="ru-RU"/>
              </w:rPr>
              <w:t>п.</w:t>
            </w:r>
            <w:r w:rsidRPr="00CD26AD">
              <w:rPr>
                <w:rFonts w:ascii="Times New Roman" w:hAnsi="Times New Roman" w:cs="Times New Roman"/>
                <w:i/>
                <w:color w:val="FF0000"/>
              </w:rPr>
              <w:t>(</w:t>
            </w:r>
            <w:proofErr w:type="spellStart"/>
            <w:r w:rsidRPr="00CD26AD">
              <w:rPr>
                <w:rFonts w:ascii="Times New Roman" w:hAnsi="Times New Roman" w:cs="Times New Roman"/>
                <w:i/>
                <w:color w:val="FF0000"/>
              </w:rPr>
              <w:t>іі</w:t>
            </w:r>
            <w:proofErr w:type="spellEnd"/>
            <w:r w:rsidRPr="00CD26AD">
              <w:rPr>
                <w:rFonts w:ascii="Times New Roman" w:hAnsi="Times New Roman" w:cs="Times New Roman"/>
                <w:i/>
                <w:color w:val="FF0000"/>
              </w:rPr>
              <w:t>)</w:t>
            </w:r>
          </w:p>
          <w:p w:rsidR="00D66182" w:rsidRPr="00E51028" w:rsidRDefault="00D66182" w:rsidP="00E51028">
            <w:pPr>
              <w:rPr>
                <w:rFonts w:ascii="Times New Roman" w:hAnsi="Times New Roman" w:cs="Times New Roman"/>
              </w:rPr>
            </w:pPr>
          </w:p>
        </w:tc>
      </w:tr>
      <w:tr w:rsidR="00AD70B8" w:rsidRPr="00E51028" w:rsidTr="00EC432E">
        <w:tc>
          <w:tcPr>
            <w:tcW w:w="7863" w:type="dxa"/>
          </w:tcPr>
          <w:p w:rsidR="00AD70B8" w:rsidRPr="00E51028" w:rsidRDefault="00AD70B8" w:rsidP="000601BD">
            <w:pPr>
              <w:pStyle w:val="ListParagraph"/>
              <w:numPr>
                <w:ilvl w:val="0"/>
                <w:numId w:val="7"/>
              </w:numPr>
              <w:ind w:left="0" w:firstLine="426"/>
              <w:jc w:val="both"/>
              <w:rPr>
                <w:rFonts w:ascii="Times New Roman" w:hAnsi="Times New Roman"/>
                <w:color w:val="000000"/>
              </w:rPr>
            </w:pPr>
            <w:r w:rsidRPr="00E51028">
              <w:rPr>
                <w:rFonts w:ascii="Times New Roman" w:hAnsi="Times New Roman"/>
                <w:color w:val="000000"/>
                <w:lang w:val="uk-UA"/>
              </w:rPr>
              <w:t>носії та речовини, які не є харчовими добавками, але використовуються так само і з такою ж метою, що й носії, і при цьому використовуються в кількості, що не перевищує необхідну;</w:t>
            </w:r>
          </w:p>
        </w:tc>
        <w:tc>
          <w:tcPr>
            <w:tcW w:w="3884" w:type="dxa"/>
          </w:tcPr>
          <w:p w:rsidR="00AD70B8" w:rsidRPr="00E51028" w:rsidRDefault="00AD70B8" w:rsidP="00E51028">
            <w:pPr>
              <w:rPr>
                <w:rFonts w:ascii="Times New Roman" w:hAnsi="Times New Roman" w:cs="Times New Roman"/>
              </w:rPr>
            </w:pPr>
          </w:p>
        </w:tc>
        <w:tc>
          <w:tcPr>
            <w:tcW w:w="3606" w:type="dxa"/>
          </w:tcPr>
          <w:p w:rsidR="00AD70B8" w:rsidRPr="00E51028" w:rsidRDefault="00AD70B8" w:rsidP="00E51028">
            <w:pPr>
              <w:rPr>
                <w:rFonts w:ascii="Times New Roman" w:hAnsi="Times New Roman" w:cs="Times New Roman"/>
              </w:rPr>
            </w:pPr>
          </w:p>
        </w:tc>
      </w:tr>
      <w:tr w:rsidR="00AD70B8" w:rsidRPr="00E51028" w:rsidTr="00EC432E">
        <w:tc>
          <w:tcPr>
            <w:tcW w:w="7863" w:type="dxa"/>
          </w:tcPr>
          <w:p w:rsidR="00AD70B8" w:rsidRPr="00E51028" w:rsidRDefault="00AD70B8" w:rsidP="000601BD">
            <w:pPr>
              <w:pStyle w:val="ListParagraph"/>
              <w:numPr>
                <w:ilvl w:val="0"/>
                <w:numId w:val="7"/>
              </w:numPr>
              <w:ind w:left="0" w:firstLine="425"/>
              <w:jc w:val="both"/>
              <w:rPr>
                <w:rFonts w:ascii="Times New Roman" w:hAnsi="Times New Roman"/>
                <w:color w:val="000000"/>
                <w:lang w:val="uk-UA"/>
              </w:rPr>
            </w:pPr>
            <w:r w:rsidRPr="00E51028">
              <w:rPr>
                <w:rFonts w:ascii="Times New Roman" w:hAnsi="Times New Roman"/>
                <w:color w:val="000000"/>
                <w:lang w:val="uk-UA"/>
              </w:rPr>
              <w:t>речовини, що не є харчовими добавками, які були використані при виробництві харчового продукту як допоміжні речовини для переробки/виробництва, і містяться у готовому продукті, нехай навіть і у видозміненій формі;</w:t>
            </w:r>
          </w:p>
        </w:tc>
        <w:tc>
          <w:tcPr>
            <w:tcW w:w="3884" w:type="dxa"/>
          </w:tcPr>
          <w:p w:rsidR="00AD70B8" w:rsidRPr="00E51028" w:rsidRDefault="00AD70B8" w:rsidP="00E51028">
            <w:pPr>
              <w:rPr>
                <w:rFonts w:ascii="Times New Roman" w:hAnsi="Times New Roman" w:cs="Times New Roman"/>
              </w:rPr>
            </w:pPr>
          </w:p>
        </w:tc>
        <w:tc>
          <w:tcPr>
            <w:tcW w:w="3606" w:type="dxa"/>
          </w:tcPr>
          <w:p w:rsidR="00AD70B8" w:rsidRPr="00E51028" w:rsidRDefault="00AD70B8" w:rsidP="00E51028">
            <w:pPr>
              <w:rPr>
                <w:rFonts w:ascii="Times New Roman" w:hAnsi="Times New Roman" w:cs="Times New Roman"/>
              </w:rPr>
            </w:pPr>
          </w:p>
        </w:tc>
      </w:tr>
      <w:tr w:rsidR="003E064C" w:rsidRPr="00E51028" w:rsidTr="00EC432E">
        <w:tc>
          <w:tcPr>
            <w:tcW w:w="7863" w:type="dxa"/>
          </w:tcPr>
          <w:p w:rsidR="00AD70B8" w:rsidRPr="00E51028" w:rsidRDefault="00AD70B8" w:rsidP="00E51028">
            <w:pPr>
              <w:pStyle w:val="ListParagraph"/>
              <w:numPr>
                <w:ilvl w:val="0"/>
                <w:numId w:val="7"/>
              </w:numPr>
              <w:ind w:left="0" w:firstLine="426"/>
              <w:contextualSpacing w:val="0"/>
              <w:jc w:val="both"/>
              <w:rPr>
                <w:rFonts w:ascii="Times New Roman" w:hAnsi="Times New Roman"/>
                <w:color w:val="000000"/>
                <w:lang w:val="uk-UA"/>
              </w:rPr>
            </w:pPr>
            <w:r w:rsidRPr="00E51028">
              <w:rPr>
                <w:rFonts w:ascii="Times New Roman" w:hAnsi="Times New Roman"/>
                <w:color w:val="000000"/>
                <w:lang w:val="uk-UA"/>
              </w:rPr>
              <w:t>вода, якщо вона:</w:t>
            </w:r>
          </w:p>
          <w:p w:rsidR="00AD70B8" w:rsidRPr="00E51028" w:rsidRDefault="00AD70B8" w:rsidP="00E51028">
            <w:pPr>
              <w:pStyle w:val="ListParagraph"/>
              <w:ind w:left="0" w:firstLine="426"/>
              <w:contextualSpacing w:val="0"/>
              <w:jc w:val="both"/>
              <w:rPr>
                <w:rFonts w:ascii="Times New Roman" w:hAnsi="Times New Roman"/>
                <w:lang w:val="uk-UA"/>
              </w:rPr>
            </w:pPr>
            <w:r w:rsidRPr="00E51028">
              <w:rPr>
                <w:rFonts w:ascii="Times New Roman" w:hAnsi="Times New Roman"/>
                <w:color w:val="000000"/>
                <w:lang w:val="uk-UA"/>
              </w:rPr>
              <w:t xml:space="preserve">а) </w:t>
            </w:r>
            <w:r w:rsidRPr="00E51028">
              <w:rPr>
                <w:rFonts w:ascii="Times New Roman" w:hAnsi="Times New Roman"/>
                <w:lang w:val="uk-UA"/>
              </w:rPr>
              <w:t xml:space="preserve">використовується у процесі виготовлення виключно для відновлення концентрованого або </w:t>
            </w:r>
            <w:proofErr w:type="spellStart"/>
            <w:r w:rsidRPr="00E51028">
              <w:rPr>
                <w:rFonts w:ascii="Times New Roman" w:hAnsi="Times New Roman"/>
                <w:color w:val="000000"/>
                <w:lang w:val="uk-UA"/>
              </w:rPr>
              <w:t>дегідратованого</w:t>
            </w:r>
            <w:proofErr w:type="spellEnd"/>
            <w:r w:rsidRPr="00E51028">
              <w:rPr>
                <w:rFonts w:ascii="Times New Roman" w:hAnsi="Times New Roman"/>
                <w:lang w:val="uk-UA"/>
              </w:rPr>
              <w:t xml:space="preserve"> інгредієнта, або</w:t>
            </w:r>
          </w:p>
          <w:p w:rsidR="00AD70B8" w:rsidRPr="00E51028" w:rsidRDefault="00AD70B8" w:rsidP="00E51028">
            <w:pPr>
              <w:pStyle w:val="ListParagraph"/>
              <w:ind w:left="0" w:firstLine="426"/>
              <w:contextualSpacing w:val="0"/>
              <w:jc w:val="both"/>
              <w:rPr>
                <w:rFonts w:ascii="Times New Roman" w:hAnsi="Times New Roman"/>
                <w:color w:val="000000"/>
                <w:lang w:val="uk-UA"/>
              </w:rPr>
            </w:pPr>
            <w:r w:rsidRPr="00E51028">
              <w:rPr>
                <w:rFonts w:ascii="Times New Roman" w:hAnsi="Times New Roman"/>
                <w:lang w:val="uk-UA"/>
              </w:rPr>
              <w:t xml:space="preserve">б)  входить до складу рідких інгредієнтів, які зазвичай не споживаються </w:t>
            </w:r>
            <w:r w:rsidRPr="00E51028">
              <w:rPr>
                <w:rFonts w:ascii="Times New Roman" w:hAnsi="Times New Roman"/>
                <w:color w:val="000000"/>
                <w:lang w:val="uk-UA"/>
              </w:rPr>
              <w:t>як готові харчові продукти.</w:t>
            </w:r>
          </w:p>
          <w:p w:rsidR="003E064C" w:rsidRPr="00E51028" w:rsidRDefault="003E064C" w:rsidP="00983842">
            <w:pPr>
              <w:pStyle w:val="ListParagraph"/>
              <w:ind w:left="0" w:firstLine="426"/>
              <w:contextualSpacing w:val="0"/>
              <w:jc w:val="both"/>
              <w:rPr>
                <w:rFonts w:ascii="Times New Roman" w:hAnsi="Times New Roman"/>
              </w:rPr>
            </w:pPr>
          </w:p>
        </w:tc>
        <w:tc>
          <w:tcPr>
            <w:tcW w:w="3884" w:type="dxa"/>
          </w:tcPr>
          <w:p w:rsidR="005040C1" w:rsidRPr="005040C1" w:rsidRDefault="005040C1" w:rsidP="005040C1">
            <w:pPr>
              <w:ind w:firstLine="501"/>
              <w:rPr>
                <w:rFonts w:ascii="Times New Roman" w:hAnsi="Times New Roman" w:cs="Times New Roman"/>
                <w:lang w:val="ru-RU"/>
              </w:rPr>
            </w:pPr>
            <w:r w:rsidRPr="005040C1">
              <w:rPr>
                <w:rFonts w:ascii="Times New Roman" w:hAnsi="Times New Roman" w:cs="Times New Roman"/>
                <w:lang w:val="ru-RU"/>
              </w:rPr>
              <w:t>5)</w:t>
            </w:r>
            <w:r w:rsidRPr="005040C1">
              <w:rPr>
                <w:rFonts w:ascii="Times New Roman" w:hAnsi="Times New Roman" w:cs="Times New Roman"/>
                <w:lang w:val="ru-RU"/>
              </w:rPr>
              <w:tab/>
              <w:t xml:space="preserve">вода, </w:t>
            </w:r>
            <w:proofErr w:type="spellStart"/>
            <w:r w:rsidRPr="005040C1">
              <w:rPr>
                <w:rFonts w:ascii="Times New Roman" w:hAnsi="Times New Roman" w:cs="Times New Roman"/>
                <w:lang w:val="ru-RU"/>
              </w:rPr>
              <w:t>якщо</w:t>
            </w:r>
            <w:proofErr w:type="spellEnd"/>
            <w:r w:rsidRPr="005040C1">
              <w:rPr>
                <w:rFonts w:ascii="Times New Roman" w:hAnsi="Times New Roman" w:cs="Times New Roman"/>
                <w:lang w:val="ru-RU"/>
              </w:rPr>
              <w:t xml:space="preserve"> вона:</w:t>
            </w:r>
          </w:p>
          <w:p w:rsidR="005040C1" w:rsidRPr="005040C1" w:rsidRDefault="005040C1" w:rsidP="005040C1">
            <w:pPr>
              <w:rPr>
                <w:rFonts w:ascii="Times New Roman" w:hAnsi="Times New Roman" w:cs="Times New Roman"/>
                <w:lang w:val="ru-RU"/>
              </w:rPr>
            </w:pPr>
            <w:r w:rsidRPr="005040C1">
              <w:rPr>
                <w:rFonts w:ascii="Times New Roman" w:hAnsi="Times New Roman" w:cs="Times New Roman"/>
                <w:lang w:val="ru-RU"/>
              </w:rPr>
              <w:t xml:space="preserve">а) </w:t>
            </w:r>
            <w:proofErr w:type="spellStart"/>
            <w:r w:rsidRPr="005040C1">
              <w:rPr>
                <w:rFonts w:ascii="Times New Roman" w:hAnsi="Times New Roman" w:cs="Times New Roman"/>
                <w:lang w:val="ru-RU"/>
              </w:rPr>
              <w:t>використовується</w:t>
            </w:r>
            <w:proofErr w:type="spellEnd"/>
            <w:r w:rsidRPr="005040C1">
              <w:rPr>
                <w:rFonts w:ascii="Times New Roman" w:hAnsi="Times New Roman" w:cs="Times New Roman"/>
                <w:lang w:val="ru-RU"/>
              </w:rPr>
              <w:t xml:space="preserve"> у </w:t>
            </w:r>
            <w:proofErr w:type="spellStart"/>
            <w:r w:rsidRPr="005040C1">
              <w:rPr>
                <w:rFonts w:ascii="Times New Roman" w:hAnsi="Times New Roman" w:cs="Times New Roman"/>
                <w:lang w:val="ru-RU"/>
              </w:rPr>
              <w:t>процесі</w:t>
            </w:r>
            <w:proofErr w:type="spellEnd"/>
            <w:r w:rsidRPr="005040C1">
              <w:rPr>
                <w:rFonts w:ascii="Times New Roman" w:hAnsi="Times New Roman" w:cs="Times New Roman"/>
                <w:lang w:val="ru-RU"/>
              </w:rPr>
              <w:t xml:space="preserve"> </w:t>
            </w:r>
            <w:proofErr w:type="spellStart"/>
            <w:r w:rsidRPr="005040C1">
              <w:rPr>
                <w:rFonts w:ascii="Times New Roman" w:hAnsi="Times New Roman" w:cs="Times New Roman"/>
                <w:lang w:val="ru-RU"/>
              </w:rPr>
              <w:t>виготовлення</w:t>
            </w:r>
            <w:proofErr w:type="spellEnd"/>
            <w:r w:rsidRPr="005040C1">
              <w:rPr>
                <w:rFonts w:ascii="Times New Roman" w:hAnsi="Times New Roman" w:cs="Times New Roman"/>
                <w:lang w:val="ru-RU"/>
              </w:rPr>
              <w:t xml:space="preserve"> </w:t>
            </w:r>
            <w:proofErr w:type="spellStart"/>
            <w:r w:rsidRPr="005040C1">
              <w:rPr>
                <w:rFonts w:ascii="Times New Roman" w:hAnsi="Times New Roman" w:cs="Times New Roman"/>
                <w:lang w:val="ru-RU"/>
              </w:rPr>
              <w:t>виключно</w:t>
            </w:r>
            <w:proofErr w:type="spellEnd"/>
            <w:r w:rsidRPr="005040C1">
              <w:rPr>
                <w:rFonts w:ascii="Times New Roman" w:hAnsi="Times New Roman" w:cs="Times New Roman"/>
                <w:lang w:val="ru-RU"/>
              </w:rPr>
              <w:t xml:space="preserve"> для </w:t>
            </w:r>
            <w:proofErr w:type="spellStart"/>
            <w:r w:rsidRPr="005040C1">
              <w:rPr>
                <w:rFonts w:ascii="Times New Roman" w:hAnsi="Times New Roman" w:cs="Times New Roman"/>
                <w:lang w:val="ru-RU"/>
              </w:rPr>
              <w:t>відновлення</w:t>
            </w:r>
            <w:proofErr w:type="spellEnd"/>
            <w:r w:rsidRPr="005040C1">
              <w:rPr>
                <w:rFonts w:ascii="Times New Roman" w:hAnsi="Times New Roman" w:cs="Times New Roman"/>
                <w:lang w:val="ru-RU"/>
              </w:rPr>
              <w:t xml:space="preserve"> </w:t>
            </w:r>
            <w:proofErr w:type="spellStart"/>
            <w:r w:rsidRPr="005040C1">
              <w:rPr>
                <w:rFonts w:ascii="Times New Roman" w:hAnsi="Times New Roman" w:cs="Times New Roman"/>
                <w:lang w:val="ru-RU"/>
              </w:rPr>
              <w:t>концентрованого</w:t>
            </w:r>
            <w:proofErr w:type="spellEnd"/>
            <w:r w:rsidRPr="005040C1">
              <w:rPr>
                <w:rFonts w:ascii="Times New Roman" w:hAnsi="Times New Roman" w:cs="Times New Roman"/>
                <w:lang w:val="ru-RU"/>
              </w:rPr>
              <w:t xml:space="preserve"> </w:t>
            </w:r>
            <w:proofErr w:type="spellStart"/>
            <w:r w:rsidRPr="005040C1">
              <w:rPr>
                <w:rFonts w:ascii="Times New Roman" w:hAnsi="Times New Roman" w:cs="Times New Roman"/>
                <w:lang w:val="ru-RU"/>
              </w:rPr>
              <w:t>або</w:t>
            </w:r>
            <w:proofErr w:type="spellEnd"/>
            <w:r w:rsidRPr="005040C1">
              <w:rPr>
                <w:rFonts w:ascii="Times New Roman" w:hAnsi="Times New Roman" w:cs="Times New Roman"/>
                <w:lang w:val="ru-RU"/>
              </w:rPr>
              <w:t xml:space="preserve"> </w:t>
            </w:r>
            <w:proofErr w:type="spellStart"/>
            <w:r w:rsidRPr="005040C1">
              <w:rPr>
                <w:rFonts w:ascii="Times New Roman" w:hAnsi="Times New Roman" w:cs="Times New Roman"/>
                <w:lang w:val="ru-RU"/>
              </w:rPr>
              <w:t>дегідратованого</w:t>
            </w:r>
            <w:proofErr w:type="spellEnd"/>
            <w:r w:rsidRPr="005040C1">
              <w:rPr>
                <w:rFonts w:ascii="Times New Roman" w:hAnsi="Times New Roman" w:cs="Times New Roman"/>
                <w:lang w:val="ru-RU"/>
              </w:rPr>
              <w:t xml:space="preserve"> </w:t>
            </w:r>
            <w:proofErr w:type="spellStart"/>
            <w:r w:rsidRPr="005040C1">
              <w:rPr>
                <w:rFonts w:ascii="Times New Roman" w:hAnsi="Times New Roman" w:cs="Times New Roman"/>
                <w:lang w:val="ru-RU"/>
              </w:rPr>
              <w:t>інгредієнта</w:t>
            </w:r>
            <w:proofErr w:type="spellEnd"/>
            <w:r w:rsidRPr="005040C1">
              <w:rPr>
                <w:rFonts w:ascii="Times New Roman" w:hAnsi="Times New Roman" w:cs="Times New Roman"/>
                <w:lang w:val="ru-RU"/>
              </w:rPr>
              <w:t xml:space="preserve">, </w:t>
            </w:r>
            <w:proofErr w:type="spellStart"/>
            <w:r w:rsidRPr="005040C1">
              <w:rPr>
                <w:rFonts w:ascii="Times New Roman" w:hAnsi="Times New Roman" w:cs="Times New Roman"/>
                <w:lang w:val="ru-RU"/>
              </w:rPr>
              <w:t>або</w:t>
            </w:r>
            <w:proofErr w:type="spellEnd"/>
          </w:p>
          <w:p w:rsidR="003E064C" w:rsidRDefault="005040C1" w:rsidP="005040C1">
            <w:pPr>
              <w:rPr>
                <w:rFonts w:ascii="Times New Roman" w:hAnsi="Times New Roman" w:cs="Times New Roman"/>
                <w:lang w:val="ru-RU"/>
              </w:rPr>
            </w:pPr>
            <w:r w:rsidRPr="005040C1">
              <w:rPr>
                <w:rFonts w:ascii="Times New Roman" w:hAnsi="Times New Roman" w:cs="Times New Roman"/>
                <w:lang w:val="ru-RU"/>
              </w:rPr>
              <w:t xml:space="preserve">б)  входить до складу </w:t>
            </w:r>
            <w:proofErr w:type="spellStart"/>
            <w:r w:rsidRPr="005040C1">
              <w:rPr>
                <w:rFonts w:ascii="Times New Roman" w:hAnsi="Times New Roman" w:cs="Times New Roman"/>
                <w:lang w:val="ru-RU"/>
              </w:rPr>
              <w:t>рідких</w:t>
            </w:r>
            <w:proofErr w:type="spellEnd"/>
            <w:r w:rsidRPr="005040C1">
              <w:rPr>
                <w:rFonts w:ascii="Times New Roman" w:hAnsi="Times New Roman" w:cs="Times New Roman"/>
                <w:lang w:val="ru-RU"/>
              </w:rPr>
              <w:t xml:space="preserve"> </w:t>
            </w:r>
            <w:proofErr w:type="spellStart"/>
            <w:r w:rsidRPr="005040C1">
              <w:rPr>
                <w:rFonts w:ascii="Times New Roman" w:hAnsi="Times New Roman" w:cs="Times New Roman"/>
                <w:lang w:val="ru-RU"/>
              </w:rPr>
              <w:t>інгредієнтів</w:t>
            </w:r>
            <w:proofErr w:type="spellEnd"/>
            <w:r w:rsidRPr="005040C1">
              <w:rPr>
                <w:rFonts w:ascii="Times New Roman" w:hAnsi="Times New Roman" w:cs="Times New Roman"/>
                <w:lang w:val="ru-RU"/>
              </w:rPr>
              <w:t xml:space="preserve">, </w:t>
            </w:r>
            <w:proofErr w:type="spellStart"/>
            <w:r w:rsidRPr="005040C1">
              <w:rPr>
                <w:rFonts w:ascii="Times New Roman" w:hAnsi="Times New Roman" w:cs="Times New Roman"/>
                <w:lang w:val="ru-RU"/>
              </w:rPr>
              <w:t>які</w:t>
            </w:r>
            <w:proofErr w:type="spellEnd"/>
            <w:r w:rsidRPr="005040C1">
              <w:rPr>
                <w:rFonts w:ascii="Times New Roman" w:hAnsi="Times New Roman" w:cs="Times New Roman"/>
                <w:lang w:val="ru-RU"/>
              </w:rPr>
              <w:t xml:space="preserve"> </w:t>
            </w:r>
            <w:proofErr w:type="spellStart"/>
            <w:r w:rsidRPr="005040C1">
              <w:rPr>
                <w:rFonts w:ascii="Times New Roman" w:hAnsi="Times New Roman" w:cs="Times New Roman"/>
                <w:lang w:val="ru-RU"/>
              </w:rPr>
              <w:t>зазвичай</w:t>
            </w:r>
            <w:proofErr w:type="spellEnd"/>
            <w:r w:rsidRPr="005040C1">
              <w:rPr>
                <w:rFonts w:ascii="Times New Roman" w:hAnsi="Times New Roman" w:cs="Times New Roman"/>
                <w:lang w:val="ru-RU"/>
              </w:rPr>
              <w:t xml:space="preserve"> не </w:t>
            </w:r>
            <w:proofErr w:type="spellStart"/>
            <w:r w:rsidRPr="005040C1">
              <w:rPr>
                <w:rFonts w:ascii="Times New Roman" w:hAnsi="Times New Roman" w:cs="Times New Roman"/>
                <w:lang w:val="ru-RU"/>
              </w:rPr>
              <w:lastRenderedPageBreak/>
              <w:t>споживаються</w:t>
            </w:r>
            <w:proofErr w:type="spellEnd"/>
            <w:r w:rsidRPr="005040C1">
              <w:rPr>
                <w:rFonts w:ascii="Times New Roman" w:hAnsi="Times New Roman" w:cs="Times New Roman"/>
                <w:lang w:val="ru-RU"/>
              </w:rPr>
              <w:t xml:space="preserve"> як </w:t>
            </w:r>
            <w:proofErr w:type="spellStart"/>
            <w:r w:rsidRPr="005040C1">
              <w:rPr>
                <w:rFonts w:ascii="Times New Roman" w:hAnsi="Times New Roman" w:cs="Times New Roman"/>
                <w:lang w:val="ru-RU"/>
              </w:rPr>
              <w:t>готові</w:t>
            </w:r>
            <w:proofErr w:type="spellEnd"/>
            <w:r w:rsidRPr="005040C1">
              <w:rPr>
                <w:rFonts w:ascii="Times New Roman" w:hAnsi="Times New Roman" w:cs="Times New Roman"/>
                <w:lang w:val="ru-RU"/>
              </w:rPr>
              <w:t xml:space="preserve"> </w:t>
            </w:r>
            <w:proofErr w:type="spellStart"/>
            <w:r w:rsidRPr="005040C1">
              <w:rPr>
                <w:rFonts w:ascii="Times New Roman" w:hAnsi="Times New Roman" w:cs="Times New Roman"/>
                <w:lang w:val="ru-RU"/>
              </w:rPr>
              <w:t>харчові</w:t>
            </w:r>
            <w:proofErr w:type="spellEnd"/>
            <w:r w:rsidRPr="005040C1">
              <w:rPr>
                <w:rFonts w:ascii="Times New Roman" w:hAnsi="Times New Roman" w:cs="Times New Roman"/>
                <w:lang w:val="ru-RU"/>
              </w:rPr>
              <w:t xml:space="preserve"> </w:t>
            </w:r>
            <w:proofErr w:type="spellStart"/>
            <w:r w:rsidRPr="005040C1">
              <w:rPr>
                <w:rFonts w:ascii="Times New Roman" w:hAnsi="Times New Roman" w:cs="Times New Roman"/>
                <w:lang w:val="ru-RU"/>
              </w:rPr>
              <w:t>продукти</w:t>
            </w:r>
            <w:proofErr w:type="spellEnd"/>
            <w:r w:rsidRPr="005040C1">
              <w:rPr>
                <w:rFonts w:ascii="Times New Roman" w:hAnsi="Times New Roman" w:cs="Times New Roman"/>
                <w:lang w:val="ru-RU"/>
              </w:rPr>
              <w:t>.</w:t>
            </w:r>
          </w:p>
          <w:p w:rsidR="005040C1" w:rsidRDefault="005040C1" w:rsidP="00E51028">
            <w:pPr>
              <w:rPr>
                <w:rFonts w:ascii="Times New Roman" w:hAnsi="Times New Roman" w:cs="Times New Roman"/>
                <w:b/>
                <w:lang w:val="ru-RU"/>
              </w:rPr>
            </w:pPr>
            <w:r w:rsidRPr="005040C1">
              <w:rPr>
                <w:rFonts w:ascii="Times New Roman" w:hAnsi="Times New Roman" w:cs="Times New Roman"/>
                <w:b/>
                <w:highlight w:val="yellow"/>
                <w:lang w:val="ru-RU"/>
              </w:rPr>
              <w:t xml:space="preserve">в) у </w:t>
            </w:r>
            <w:proofErr w:type="spellStart"/>
            <w:r w:rsidRPr="005040C1">
              <w:rPr>
                <w:rFonts w:ascii="Times New Roman" w:hAnsi="Times New Roman" w:cs="Times New Roman"/>
                <w:b/>
                <w:highlight w:val="yellow"/>
                <w:lang w:val="ru-RU"/>
              </w:rPr>
              <w:t>випадку</w:t>
            </w:r>
            <w:proofErr w:type="spellEnd"/>
            <w:r w:rsidRPr="005040C1">
              <w:rPr>
                <w:rFonts w:ascii="Times New Roman" w:hAnsi="Times New Roman" w:cs="Times New Roman"/>
                <w:b/>
                <w:highlight w:val="yellow"/>
                <w:lang w:val="ru-RU"/>
              </w:rPr>
              <w:t xml:space="preserve">, </w:t>
            </w:r>
            <w:proofErr w:type="spellStart"/>
            <w:r w:rsidRPr="005040C1">
              <w:rPr>
                <w:rFonts w:ascii="Times New Roman" w:hAnsi="Times New Roman" w:cs="Times New Roman"/>
                <w:b/>
                <w:highlight w:val="yellow"/>
                <w:lang w:val="ru-RU"/>
              </w:rPr>
              <w:t>передбаченому</w:t>
            </w:r>
            <w:proofErr w:type="spellEnd"/>
            <w:r w:rsidRPr="005040C1">
              <w:rPr>
                <w:rFonts w:ascii="Times New Roman" w:hAnsi="Times New Roman" w:cs="Times New Roman"/>
                <w:b/>
                <w:highlight w:val="yellow"/>
                <w:lang w:val="ru-RU"/>
              </w:rPr>
              <w:t xml:space="preserve"> пунктом 1 </w:t>
            </w:r>
            <w:proofErr w:type="spellStart"/>
            <w:r w:rsidRPr="005040C1">
              <w:rPr>
                <w:rFonts w:ascii="Times New Roman" w:hAnsi="Times New Roman" w:cs="Times New Roman"/>
                <w:b/>
                <w:highlight w:val="yellow"/>
                <w:lang w:val="ru-RU"/>
              </w:rPr>
              <w:t>розділу</w:t>
            </w:r>
            <w:proofErr w:type="spellEnd"/>
            <w:r w:rsidRPr="005040C1">
              <w:rPr>
                <w:rFonts w:ascii="Times New Roman" w:hAnsi="Times New Roman" w:cs="Times New Roman"/>
                <w:b/>
                <w:highlight w:val="yellow"/>
                <w:lang w:val="ru-RU"/>
              </w:rPr>
              <w:t xml:space="preserve"> І </w:t>
            </w:r>
            <w:proofErr w:type="spellStart"/>
            <w:r w:rsidRPr="005040C1">
              <w:rPr>
                <w:rFonts w:ascii="Times New Roman" w:hAnsi="Times New Roman" w:cs="Times New Roman"/>
                <w:b/>
                <w:highlight w:val="yellow"/>
                <w:lang w:val="ru-RU"/>
              </w:rPr>
              <w:t>Додатку</w:t>
            </w:r>
            <w:proofErr w:type="spellEnd"/>
            <w:r w:rsidRPr="005040C1">
              <w:rPr>
                <w:rFonts w:ascii="Times New Roman" w:hAnsi="Times New Roman" w:cs="Times New Roman"/>
                <w:b/>
                <w:highlight w:val="yellow"/>
                <w:lang w:val="ru-RU"/>
              </w:rPr>
              <w:t xml:space="preserve"> 5 до </w:t>
            </w:r>
            <w:proofErr w:type="spellStart"/>
            <w:r w:rsidRPr="005040C1">
              <w:rPr>
                <w:rFonts w:ascii="Times New Roman" w:hAnsi="Times New Roman" w:cs="Times New Roman"/>
                <w:b/>
                <w:highlight w:val="yellow"/>
                <w:lang w:val="ru-RU"/>
              </w:rPr>
              <w:t>цього</w:t>
            </w:r>
            <w:proofErr w:type="spellEnd"/>
            <w:r w:rsidRPr="005040C1">
              <w:rPr>
                <w:rFonts w:ascii="Times New Roman" w:hAnsi="Times New Roman" w:cs="Times New Roman"/>
                <w:b/>
                <w:highlight w:val="yellow"/>
                <w:lang w:val="ru-RU"/>
              </w:rPr>
              <w:t xml:space="preserve"> Закону.</w:t>
            </w:r>
          </w:p>
          <w:p w:rsidR="00983842" w:rsidRDefault="00983842" w:rsidP="00E51028">
            <w:pPr>
              <w:rPr>
                <w:rFonts w:ascii="Times New Roman" w:hAnsi="Times New Roman" w:cs="Times New Roman"/>
                <w:b/>
                <w:lang w:val="ru-RU"/>
              </w:rPr>
            </w:pPr>
          </w:p>
          <w:p w:rsidR="00983842" w:rsidRPr="00983842" w:rsidRDefault="00983842" w:rsidP="00E51028">
            <w:pPr>
              <w:rPr>
                <w:rFonts w:ascii="Times New Roman" w:hAnsi="Times New Roman" w:cs="Times New Roman"/>
                <w:lang w:val="ru-RU"/>
              </w:rPr>
            </w:pPr>
            <w:r w:rsidRPr="00983842">
              <w:rPr>
                <w:rFonts w:ascii="Times New Roman" w:hAnsi="Times New Roman" w:cs="Times New Roman"/>
                <w:lang w:val="ru-RU"/>
              </w:rPr>
              <w:t xml:space="preserve">Або </w:t>
            </w:r>
          </w:p>
          <w:p w:rsidR="00983842" w:rsidRDefault="00983842" w:rsidP="00E51028">
            <w:pPr>
              <w:rPr>
                <w:rFonts w:ascii="Times New Roman" w:hAnsi="Times New Roman" w:cs="Times New Roman"/>
                <w:b/>
                <w:lang w:val="ru-RU"/>
              </w:rPr>
            </w:pPr>
          </w:p>
          <w:p w:rsidR="00983842" w:rsidRPr="00E51028" w:rsidRDefault="00983842" w:rsidP="00983842">
            <w:pPr>
              <w:pStyle w:val="ListParagraph"/>
              <w:ind w:left="0"/>
              <w:contextualSpacing w:val="0"/>
              <w:jc w:val="both"/>
              <w:rPr>
                <w:rFonts w:ascii="Times New Roman" w:hAnsi="Times New Roman"/>
                <w:color w:val="000000"/>
                <w:lang w:val="uk-UA"/>
              </w:rPr>
            </w:pPr>
            <w:r w:rsidRPr="00BB1751">
              <w:rPr>
                <w:rFonts w:ascii="Times New Roman" w:hAnsi="Times New Roman"/>
                <w:color w:val="000000"/>
                <w:highlight w:val="green"/>
                <w:lang w:val="uk-UA"/>
              </w:rPr>
              <w:t xml:space="preserve">в) використовується в якості розчинника для вітамінно-мінеральних комплексів, </w:t>
            </w:r>
            <w:proofErr w:type="spellStart"/>
            <w:r w:rsidRPr="00BB1751">
              <w:rPr>
                <w:rFonts w:ascii="Times New Roman" w:hAnsi="Times New Roman"/>
                <w:color w:val="000000"/>
                <w:highlight w:val="green"/>
                <w:lang w:val="uk-UA"/>
              </w:rPr>
              <w:t>заквасочних</w:t>
            </w:r>
            <w:proofErr w:type="spellEnd"/>
            <w:r w:rsidRPr="00BB1751">
              <w:rPr>
                <w:rFonts w:ascii="Times New Roman" w:hAnsi="Times New Roman"/>
                <w:color w:val="000000"/>
                <w:highlight w:val="green"/>
                <w:lang w:val="uk-UA"/>
              </w:rPr>
              <w:t xml:space="preserve"> препаратів, тощо, що не можуть додаватися в сухому вигляді, в кількості, що не перевищує необхідну за нормативними документами.</w:t>
            </w:r>
          </w:p>
          <w:p w:rsidR="00983842" w:rsidRPr="005040C1" w:rsidRDefault="00983842" w:rsidP="00E51028">
            <w:pPr>
              <w:rPr>
                <w:rFonts w:ascii="Times New Roman" w:hAnsi="Times New Roman" w:cs="Times New Roman"/>
                <w:b/>
                <w:lang w:val="ru-RU"/>
              </w:rPr>
            </w:pPr>
          </w:p>
        </w:tc>
        <w:tc>
          <w:tcPr>
            <w:tcW w:w="3606" w:type="dxa"/>
          </w:tcPr>
          <w:p w:rsidR="003E064C" w:rsidRDefault="003E064C" w:rsidP="00E51028">
            <w:pPr>
              <w:rPr>
                <w:rFonts w:ascii="Times New Roman" w:hAnsi="Times New Roman" w:cs="Times New Roman"/>
                <w:lang w:val="ru-RU"/>
              </w:rPr>
            </w:pPr>
          </w:p>
          <w:p w:rsidR="005040C1" w:rsidRDefault="005040C1" w:rsidP="00E51028">
            <w:pPr>
              <w:rPr>
                <w:rFonts w:ascii="Times New Roman" w:hAnsi="Times New Roman" w:cs="Times New Roman"/>
                <w:lang w:val="ru-RU"/>
              </w:rPr>
            </w:pPr>
          </w:p>
          <w:p w:rsidR="005040C1" w:rsidRDefault="005040C1" w:rsidP="00E51028">
            <w:pPr>
              <w:rPr>
                <w:rFonts w:ascii="Times New Roman" w:hAnsi="Times New Roman" w:cs="Times New Roman"/>
                <w:lang w:val="ru-RU"/>
              </w:rPr>
            </w:pPr>
          </w:p>
          <w:p w:rsidR="005040C1" w:rsidRDefault="005040C1" w:rsidP="00E51028">
            <w:pPr>
              <w:rPr>
                <w:rFonts w:ascii="Times New Roman" w:hAnsi="Times New Roman" w:cs="Times New Roman"/>
                <w:lang w:val="ru-RU"/>
              </w:rPr>
            </w:pPr>
          </w:p>
          <w:p w:rsidR="005040C1" w:rsidRDefault="005040C1" w:rsidP="00E51028">
            <w:pPr>
              <w:rPr>
                <w:rFonts w:ascii="Times New Roman" w:hAnsi="Times New Roman" w:cs="Times New Roman"/>
                <w:lang w:val="ru-RU"/>
              </w:rPr>
            </w:pPr>
          </w:p>
          <w:p w:rsidR="005040C1" w:rsidRDefault="005040C1" w:rsidP="00E51028">
            <w:pPr>
              <w:rPr>
                <w:rFonts w:ascii="Times New Roman" w:hAnsi="Times New Roman" w:cs="Times New Roman"/>
                <w:lang w:val="ru-RU"/>
              </w:rPr>
            </w:pPr>
          </w:p>
          <w:p w:rsidR="005040C1" w:rsidRDefault="005040C1" w:rsidP="00E51028">
            <w:pPr>
              <w:rPr>
                <w:rFonts w:ascii="Times New Roman" w:hAnsi="Times New Roman" w:cs="Times New Roman"/>
                <w:lang w:val="ru-RU"/>
              </w:rPr>
            </w:pPr>
          </w:p>
          <w:p w:rsidR="005040C1" w:rsidRDefault="005040C1" w:rsidP="00E51028">
            <w:pPr>
              <w:rPr>
                <w:rFonts w:ascii="Times New Roman" w:hAnsi="Times New Roman" w:cs="Times New Roman"/>
                <w:lang w:val="ru-RU"/>
              </w:rPr>
            </w:pPr>
          </w:p>
          <w:p w:rsidR="005040C1" w:rsidRDefault="005040C1" w:rsidP="00E51028">
            <w:pPr>
              <w:rPr>
                <w:rFonts w:ascii="Times New Roman" w:hAnsi="Times New Roman" w:cs="Times New Roman"/>
                <w:lang w:val="ru-RU"/>
              </w:rPr>
            </w:pPr>
          </w:p>
          <w:p w:rsidR="005040C1" w:rsidRPr="005040C1" w:rsidRDefault="005040C1" w:rsidP="00E51028">
            <w:pPr>
              <w:rPr>
                <w:rFonts w:ascii="Times New Roman" w:hAnsi="Times New Roman" w:cs="Times New Roman"/>
                <w:lang w:val="ru-RU"/>
              </w:rPr>
            </w:pPr>
            <w:proofErr w:type="spellStart"/>
            <w:r w:rsidRPr="005040C1">
              <w:rPr>
                <w:rFonts w:ascii="Times New Roman" w:hAnsi="Times New Roman" w:cs="Times New Roman"/>
                <w:highlight w:val="yellow"/>
                <w:lang w:val="ru-RU"/>
              </w:rPr>
              <w:t>Доповнення</w:t>
            </w:r>
            <w:proofErr w:type="spellEnd"/>
            <w:r w:rsidRPr="005040C1">
              <w:rPr>
                <w:rFonts w:ascii="Times New Roman" w:hAnsi="Times New Roman" w:cs="Times New Roman"/>
                <w:highlight w:val="yellow"/>
                <w:lang w:val="ru-RU"/>
              </w:rPr>
              <w:t xml:space="preserve"> для однозначного </w:t>
            </w:r>
            <w:proofErr w:type="spellStart"/>
            <w:r w:rsidRPr="005040C1">
              <w:rPr>
                <w:rFonts w:ascii="Times New Roman" w:hAnsi="Times New Roman" w:cs="Times New Roman"/>
                <w:highlight w:val="yellow"/>
                <w:lang w:val="ru-RU"/>
              </w:rPr>
              <w:t>розуміння</w:t>
            </w:r>
            <w:proofErr w:type="spellEnd"/>
            <w:r w:rsidRPr="005040C1">
              <w:rPr>
                <w:rFonts w:ascii="Times New Roman" w:hAnsi="Times New Roman" w:cs="Times New Roman"/>
                <w:highlight w:val="yellow"/>
                <w:lang w:val="ru-RU"/>
              </w:rPr>
              <w:t xml:space="preserve"> </w:t>
            </w:r>
            <w:proofErr w:type="spellStart"/>
            <w:r w:rsidRPr="005040C1">
              <w:rPr>
                <w:rFonts w:ascii="Times New Roman" w:hAnsi="Times New Roman" w:cs="Times New Roman"/>
                <w:highlight w:val="yellow"/>
                <w:lang w:val="ru-RU"/>
              </w:rPr>
              <w:t>вимог</w:t>
            </w:r>
            <w:proofErr w:type="spellEnd"/>
            <w:r w:rsidRPr="005040C1">
              <w:rPr>
                <w:rFonts w:ascii="Times New Roman" w:hAnsi="Times New Roman" w:cs="Times New Roman"/>
                <w:highlight w:val="yellow"/>
                <w:lang w:val="ru-RU"/>
              </w:rPr>
              <w:t xml:space="preserve"> ЗУ</w:t>
            </w:r>
          </w:p>
        </w:tc>
      </w:tr>
      <w:tr w:rsidR="003E064C" w:rsidRPr="00E51028" w:rsidTr="00EC432E">
        <w:tc>
          <w:tcPr>
            <w:tcW w:w="7863" w:type="dxa"/>
          </w:tcPr>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b/>
              </w:rPr>
              <w:lastRenderedPageBreak/>
              <w:t>Стаття 16.</w:t>
            </w:r>
            <w:r w:rsidRPr="00E51028">
              <w:rPr>
                <w:rFonts w:ascii="Times New Roman" w:hAnsi="Times New Roman" w:cs="Times New Roman"/>
              </w:rPr>
              <w:t xml:space="preserve">  Зазначення речовин або продуктів, що спричиняють алергічні реакції або непереносимість</w:t>
            </w:r>
          </w:p>
          <w:p w:rsidR="00AD70B8" w:rsidRPr="00E51028" w:rsidRDefault="00AD70B8" w:rsidP="00E51028">
            <w:pPr>
              <w:pStyle w:val="ListParagraph"/>
              <w:numPr>
                <w:ilvl w:val="0"/>
                <w:numId w:val="18"/>
              </w:numPr>
              <w:ind w:left="0" w:firstLine="426"/>
              <w:contextualSpacing w:val="0"/>
              <w:jc w:val="both"/>
              <w:rPr>
                <w:rFonts w:ascii="Times New Roman" w:hAnsi="Times New Roman"/>
                <w:lang w:val="uk-UA"/>
              </w:rPr>
            </w:pPr>
            <w:r w:rsidRPr="00E51028">
              <w:rPr>
                <w:rFonts w:ascii="Times New Roman" w:hAnsi="Times New Roman"/>
                <w:lang w:val="uk-UA"/>
              </w:rPr>
              <w:t>Обов’язкова інформація, зазначена у пункті 3 частини першої статті 7 цього Закону, повинна відповідати таким вимогам:</w:t>
            </w:r>
          </w:p>
          <w:p w:rsidR="00AD70B8" w:rsidRPr="00E51028" w:rsidRDefault="00AD70B8" w:rsidP="00E51028">
            <w:pPr>
              <w:pStyle w:val="ListParagraph"/>
              <w:ind w:left="0" w:firstLine="426"/>
              <w:contextualSpacing w:val="0"/>
              <w:jc w:val="both"/>
              <w:rPr>
                <w:rFonts w:ascii="Times New Roman" w:hAnsi="Times New Roman"/>
                <w:lang w:val="uk-UA"/>
              </w:rPr>
            </w:pPr>
            <w:r w:rsidRPr="00E51028">
              <w:rPr>
                <w:rFonts w:ascii="Times New Roman" w:hAnsi="Times New Roman"/>
                <w:lang w:val="uk-UA"/>
              </w:rPr>
              <w:t xml:space="preserve">1) позначатися у переліку інгредієнтів згідно з правилами, встановленими частиною першою статті 13 цього Закону, з чітким зазначенням назви речовини або продукту згідно з переліком, наведеним  у Додатку 1 до цього Закону; </w:t>
            </w:r>
          </w:p>
          <w:p w:rsidR="00AD70B8" w:rsidRPr="00E51028" w:rsidRDefault="00AD70B8" w:rsidP="00E51028">
            <w:pPr>
              <w:pStyle w:val="ListParagraph"/>
              <w:ind w:left="0" w:firstLine="426"/>
              <w:contextualSpacing w:val="0"/>
              <w:jc w:val="both"/>
              <w:rPr>
                <w:rFonts w:ascii="Times New Roman" w:hAnsi="Times New Roman"/>
                <w:lang w:val="uk-UA"/>
              </w:rPr>
            </w:pPr>
            <w:r w:rsidRPr="00E51028">
              <w:rPr>
                <w:rFonts w:ascii="Times New Roman" w:hAnsi="Times New Roman"/>
                <w:lang w:val="uk-UA"/>
              </w:rPr>
              <w:t>2) назва речовини або продукту, зазначеного у переліку, що міститься  у Додатку 1 до цього Закону має бути виділена певним шрифтом, стилем або кольором фону, з тим, щоб відрізнятися від решти переліку інгредієнтів.</w:t>
            </w:r>
          </w:p>
          <w:p w:rsidR="003E064C" w:rsidRPr="00E51028" w:rsidRDefault="003E064C" w:rsidP="00E51028">
            <w:pPr>
              <w:rPr>
                <w:rFonts w:ascii="Times New Roman" w:hAnsi="Times New Roman" w:cs="Times New Roman"/>
              </w:rPr>
            </w:pPr>
          </w:p>
        </w:tc>
        <w:tc>
          <w:tcPr>
            <w:tcW w:w="3884" w:type="dxa"/>
          </w:tcPr>
          <w:p w:rsidR="003E064C" w:rsidRPr="00F65B08" w:rsidRDefault="003E064C" w:rsidP="00E51028">
            <w:pPr>
              <w:rPr>
                <w:rFonts w:ascii="Times New Roman" w:hAnsi="Times New Roman" w:cs="Times New Roman"/>
              </w:rPr>
            </w:pPr>
          </w:p>
          <w:p w:rsidR="008A074A" w:rsidRPr="00F65B08" w:rsidRDefault="008A074A" w:rsidP="00E51028">
            <w:pPr>
              <w:rPr>
                <w:rFonts w:ascii="Times New Roman" w:hAnsi="Times New Roman" w:cs="Times New Roman"/>
              </w:rPr>
            </w:pPr>
          </w:p>
          <w:p w:rsidR="008A074A" w:rsidRPr="00F65B08" w:rsidRDefault="008A074A" w:rsidP="00E51028">
            <w:pPr>
              <w:rPr>
                <w:rFonts w:ascii="Times New Roman" w:hAnsi="Times New Roman" w:cs="Times New Roman"/>
              </w:rPr>
            </w:pPr>
          </w:p>
          <w:p w:rsidR="008A074A" w:rsidRPr="00F65B08" w:rsidRDefault="008A074A" w:rsidP="00E51028">
            <w:pPr>
              <w:rPr>
                <w:rFonts w:ascii="Times New Roman" w:hAnsi="Times New Roman" w:cs="Times New Roman"/>
              </w:rPr>
            </w:pPr>
          </w:p>
          <w:p w:rsidR="008A074A" w:rsidRPr="00F65B08" w:rsidRDefault="008A074A" w:rsidP="00E51028">
            <w:pPr>
              <w:rPr>
                <w:rFonts w:ascii="Times New Roman" w:hAnsi="Times New Roman" w:cs="Times New Roman"/>
              </w:rPr>
            </w:pPr>
          </w:p>
          <w:p w:rsidR="008A074A" w:rsidRPr="00F65B08" w:rsidRDefault="008A074A" w:rsidP="00E51028">
            <w:pPr>
              <w:rPr>
                <w:rFonts w:ascii="Times New Roman" w:hAnsi="Times New Roman" w:cs="Times New Roman"/>
              </w:rPr>
            </w:pPr>
          </w:p>
          <w:p w:rsidR="008A074A" w:rsidRPr="00F65B08" w:rsidRDefault="008A074A" w:rsidP="00E51028">
            <w:pPr>
              <w:rPr>
                <w:rFonts w:ascii="Times New Roman" w:hAnsi="Times New Roman" w:cs="Times New Roman"/>
              </w:rPr>
            </w:pPr>
          </w:p>
          <w:p w:rsidR="008A074A" w:rsidRPr="00F65B08" w:rsidRDefault="008A074A" w:rsidP="00E51028">
            <w:pPr>
              <w:rPr>
                <w:rFonts w:ascii="Times New Roman" w:hAnsi="Times New Roman" w:cs="Times New Roman"/>
              </w:rPr>
            </w:pPr>
            <w:r w:rsidRPr="00F65B08">
              <w:rPr>
                <w:rFonts w:ascii="Times New Roman" w:hAnsi="Times New Roman" w:cs="Times New Roman"/>
                <w:highlight w:val="yellow"/>
              </w:rPr>
              <w:t>2) назви речовин або харчових продуктів,  зазначених в додатку 1 до цього Закону, повинні бути виділені (зокрема, шрифтом, заднім кольоровим фоном тощо) від решти інгредієнтів в переліку інгредієнтів у визначений спосіб оператором ринку, відповідальним за інформацію про харчовий продукт;</w:t>
            </w:r>
          </w:p>
        </w:tc>
        <w:tc>
          <w:tcPr>
            <w:tcW w:w="3606" w:type="dxa"/>
          </w:tcPr>
          <w:p w:rsidR="003E064C" w:rsidRPr="00F65B08" w:rsidRDefault="003E064C" w:rsidP="00E51028">
            <w:pPr>
              <w:rPr>
                <w:rFonts w:ascii="Times New Roman" w:hAnsi="Times New Roman" w:cs="Times New Roman"/>
                <w:highlight w:val="yellow"/>
              </w:rPr>
            </w:pPr>
          </w:p>
          <w:p w:rsidR="008A074A" w:rsidRPr="00F65B08" w:rsidRDefault="008A074A" w:rsidP="00E51028">
            <w:pPr>
              <w:rPr>
                <w:rFonts w:ascii="Times New Roman" w:hAnsi="Times New Roman" w:cs="Times New Roman"/>
                <w:highlight w:val="yellow"/>
              </w:rPr>
            </w:pPr>
          </w:p>
          <w:p w:rsidR="008A074A" w:rsidRPr="00F65B08" w:rsidRDefault="008A074A" w:rsidP="00E51028">
            <w:pPr>
              <w:rPr>
                <w:rFonts w:ascii="Times New Roman" w:hAnsi="Times New Roman" w:cs="Times New Roman"/>
                <w:highlight w:val="yellow"/>
              </w:rPr>
            </w:pPr>
          </w:p>
          <w:p w:rsidR="008A074A" w:rsidRPr="00F65B08" w:rsidRDefault="008A074A" w:rsidP="00E51028">
            <w:pPr>
              <w:rPr>
                <w:rFonts w:ascii="Times New Roman" w:hAnsi="Times New Roman" w:cs="Times New Roman"/>
                <w:highlight w:val="yellow"/>
              </w:rPr>
            </w:pPr>
          </w:p>
          <w:p w:rsidR="008A074A" w:rsidRPr="00F65B08" w:rsidRDefault="008A074A" w:rsidP="00E51028">
            <w:pPr>
              <w:rPr>
                <w:rFonts w:ascii="Times New Roman" w:hAnsi="Times New Roman" w:cs="Times New Roman"/>
                <w:highlight w:val="yellow"/>
              </w:rPr>
            </w:pPr>
          </w:p>
          <w:p w:rsidR="008A074A" w:rsidRPr="00F65B08" w:rsidRDefault="008A074A" w:rsidP="00E51028">
            <w:pPr>
              <w:rPr>
                <w:rFonts w:ascii="Times New Roman" w:hAnsi="Times New Roman" w:cs="Times New Roman"/>
                <w:highlight w:val="yellow"/>
              </w:rPr>
            </w:pPr>
          </w:p>
          <w:p w:rsidR="008A074A" w:rsidRPr="00F65B08" w:rsidRDefault="008A074A" w:rsidP="00E51028">
            <w:pPr>
              <w:rPr>
                <w:rFonts w:ascii="Times New Roman" w:hAnsi="Times New Roman" w:cs="Times New Roman"/>
                <w:highlight w:val="yellow"/>
              </w:rPr>
            </w:pPr>
          </w:p>
          <w:p w:rsidR="008A074A" w:rsidRPr="008A074A" w:rsidRDefault="008A074A" w:rsidP="00E51028">
            <w:pPr>
              <w:rPr>
                <w:rFonts w:ascii="Times New Roman" w:hAnsi="Times New Roman" w:cs="Times New Roman"/>
                <w:highlight w:val="yellow"/>
                <w:lang w:val="ru-RU"/>
              </w:rPr>
            </w:pPr>
            <w:proofErr w:type="spellStart"/>
            <w:r w:rsidRPr="008A074A">
              <w:rPr>
                <w:rFonts w:ascii="Times New Roman" w:hAnsi="Times New Roman" w:cs="Times New Roman"/>
                <w:highlight w:val="yellow"/>
                <w:lang w:val="ru-RU"/>
              </w:rPr>
              <w:t>Стилістичні</w:t>
            </w:r>
            <w:proofErr w:type="spellEnd"/>
            <w:r w:rsidRPr="008A074A">
              <w:rPr>
                <w:rFonts w:ascii="Times New Roman" w:hAnsi="Times New Roman" w:cs="Times New Roman"/>
                <w:highlight w:val="yellow"/>
                <w:lang w:val="ru-RU"/>
              </w:rPr>
              <w:t xml:space="preserve"> </w:t>
            </w:r>
            <w:proofErr w:type="spellStart"/>
            <w:r w:rsidRPr="008A074A">
              <w:rPr>
                <w:rFonts w:ascii="Times New Roman" w:hAnsi="Times New Roman" w:cs="Times New Roman"/>
                <w:highlight w:val="yellow"/>
                <w:lang w:val="ru-RU"/>
              </w:rPr>
              <w:t>корективи</w:t>
            </w:r>
            <w:proofErr w:type="spellEnd"/>
            <w:r w:rsidRPr="008A074A">
              <w:rPr>
                <w:rFonts w:ascii="Times New Roman" w:hAnsi="Times New Roman" w:cs="Times New Roman"/>
                <w:highlight w:val="yellow"/>
                <w:lang w:val="ru-RU"/>
              </w:rPr>
              <w:t xml:space="preserve"> для однозначного </w:t>
            </w:r>
            <w:proofErr w:type="spellStart"/>
            <w:r w:rsidRPr="008A074A">
              <w:rPr>
                <w:rFonts w:ascii="Times New Roman" w:hAnsi="Times New Roman" w:cs="Times New Roman"/>
                <w:highlight w:val="yellow"/>
                <w:lang w:val="ru-RU"/>
              </w:rPr>
              <w:t>розуміння</w:t>
            </w:r>
            <w:proofErr w:type="spellEnd"/>
            <w:r w:rsidRPr="008A074A">
              <w:rPr>
                <w:rFonts w:ascii="Times New Roman" w:hAnsi="Times New Roman" w:cs="Times New Roman"/>
                <w:highlight w:val="yellow"/>
                <w:lang w:val="ru-RU"/>
              </w:rPr>
              <w:t xml:space="preserve"> </w:t>
            </w:r>
            <w:proofErr w:type="spellStart"/>
            <w:r w:rsidRPr="008A074A">
              <w:rPr>
                <w:rFonts w:ascii="Times New Roman" w:hAnsi="Times New Roman" w:cs="Times New Roman"/>
                <w:highlight w:val="yellow"/>
                <w:lang w:val="ru-RU"/>
              </w:rPr>
              <w:t>вимог</w:t>
            </w:r>
            <w:proofErr w:type="spellEnd"/>
            <w:r w:rsidRPr="008A074A">
              <w:rPr>
                <w:rFonts w:ascii="Times New Roman" w:hAnsi="Times New Roman" w:cs="Times New Roman"/>
                <w:highlight w:val="yellow"/>
                <w:lang w:val="ru-RU"/>
              </w:rPr>
              <w:t xml:space="preserve"> ЗУ.</w:t>
            </w:r>
          </w:p>
        </w:tc>
      </w:tr>
      <w:tr w:rsidR="00AD70B8" w:rsidRPr="00E51028" w:rsidTr="00EC432E">
        <w:tc>
          <w:tcPr>
            <w:tcW w:w="7863" w:type="dxa"/>
          </w:tcPr>
          <w:p w:rsidR="00AD70B8" w:rsidRPr="00E51028" w:rsidRDefault="00AD70B8" w:rsidP="000601BD">
            <w:pPr>
              <w:pStyle w:val="ListParagraph"/>
              <w:numPr>
                <w:ilvl w:val="0"/>
                <w:numId w:val="18"/>
              </w:numPr>
              <w:ind w:left="0" w:firstLine="426"/>
              <w:jc w:val="both"/>
              <w:rPr>
                <w:rFonts w:ascii="Times New Roman" w:hAnsi="Times New Roman"/>
                <w:lang w:val="uk-UA"/>
              </w:rPr>
            </w:pPr>
            <w:r w:rsidRPr="00E51028">
              <w:rPr>
                <w:rFonts w:ascii="Times New Roman" w:hAnsi="Times New Roman"/>
                <w:lang w:val="uk-UA"/>
              </w:rPr>
              <w:t xml:space="preserve">У разі відсутності переліку інгредієнтів, інформація, зазначена у пункті 3 частини першої </w:t>
            </w:r>
            <w:r w:rsidRPr="00E51028">
              <w:rPr>
                <w:rFonts w:ascii="Times New Roman" w:hAnsi="Times New Roman"/>
                <w:color w:val="000000"/>
                <w:lang w:val="uk-UA"/>
              </w:rPr>
              <w:t>статті 7</w:t>
            </w:r>
            <w:r w:rsidRPr="00E51028">
              <w:rPr>
                <w:rFonts w:ascii="Times New Roman" w:hAnsi="Times New Roman"/>
                <w:lang w:val="uk-UA"/>
              </w:rPr>
              <w:t xml:space="preserve"> цього Закону, повинна включати слово «містить» перед назвою речовини або продукту згідно з переліком, що міститься у  Додатку 1 до цього Закону.</w:t>
            </w:r>
          </w:p>
        </w:tc>
        <w:tc>
          <w:tcPr>
            <w:tcW w:w="3884" w:type="dxa"/>
          </w:tcPr>
          <w:p w:rsidR="00AD70B8" w:rsidRPr="00E51028" w:rsidRDefault="00AD70B8" w:rsidP="00E51028">
            <w:pPr>
              <w:rPr>
                <w:rFonts w:ascii="Times New Roman" w:hAnsi="Times New Roman" w:cs="Times New Roman"/>
              </w:rPr>
            </w:pPr>
          </w:p>
        </w:tc>
        <w:tc>
          <w:tcPr>
            <w:tcW w:w="3606" w:type="dxa"/>
          </w:tcPr>
          <w:p w:rsidR="00FF5DB5" w:rsidRPr="006D6DF8" w:rsidRDefault="00FF5DB5" w:rsidP="00FF5DB5">
            <w:pPr>
              <w:rPr>
                <w:rFonts w:ascii="Times New Roman" w:hAnsi="Times New Roman" w:cs="Times New Roman"/>
                <w:color w:val="000000"/>
              </w:rPr>
            </w:pPr>
            <w:r w:rsidRPr="00B25240">
              <w:rPr>
                <w:rFonts w:ascii="Times New Roman" w:hAnsi="Times New Roman" w:cs="Times New Roman"/>
                <w:color w:val="000000"/>
                <w:highlight w:val="magenta"/>
              </w:rPr>
              <w:t xml:space="preserve">Виникає необхідність вносити зміни до </w:t>
            </w:r>
            <w:proofErr w:type="spellStart"/>
            <w:r w:rsidRPr="00B25240">
              <w:rPr>
                <w:rFonts w:ascii="Times New Roman" w:hAnsi="Times New Roman" w:cs="Times New Roman"/>
                <w:color w:val="000000"/>
                <w:highlight w:val="magenta"/>
              </w:rPr>
              <w:t>дизайнів</w:t>
            </w:r>
            <w:proofErr w:type="spellEnd"/>
            <w:r w:rsidRPr="00B25240">
              <w:rPr>
                <w:rFonts w:ascii="Times New Roman" w:hAnsi="Times New Roman" w:cs="Times New Roman"/>
                <w:color w:val="000000"/>
                <w:highlight w:val="magenta"/>
              </w:rPr>
              <w:t xml:space="preserve"> сухариків, молочної продукції, так як інформація щодо алергенів  для сухариків подана взагалі, для молочної продукції окремо не вказана.</w:t>
            </w:r>
          </w:p>
          <w:p w:rsidR="00AD70B8" w:rsidRPr="00E51028" w:rsidRDefault="00AD70B8" w:rsidP="00E51028">
            <w:pPr>
              <w:rPr>
                <w:rFonts w:ascii="Times New Roman" w:hAnsi="Times New Roman" w:cs="Times New Roman"/>
              </w:rPr>
            </w:pPr>
          </w:p>
        </w:tc>
      </w:tr>
      <w:tr w:rsidR="00AD70B8" w:rsidRPr="00E51028" w:rsidTr="00EC432E">
        <w:tc>
          <w:tcPr>
            <w:tcW w:w="7863" w:type="dxa"/>
          </w:tcPr>
          <w:p w:rsidR="00AD70B8" w:rsidRPr="00E51028" w:rsidRDefault="00AD70B8" w:rsidP="000601BD">
            <w:pPr>
              <w:pStyle w:val="ListParagraph"/>
              <w:numPr>
                <w:ilvl w:val="0"/>
                <w:numId w:val="18"/>
              </w:numPr>
              <w:ind w:left="0" w:firstLine="426"/>
              <w:jc w:val="both"/>
              <w:rPr>
                <w:rFonts w:ascii="Times New Roman" w:hAnsi="Times New Roman"/>
                <w:lang w:val="uk-UA"/>
              </w:rPr>
            </w:pPr>
            <w:r w:rsidRPr="00E51028">
              <w:rPr>
                <w:rFonts w:ascii="Times New Roman" w:hAnsi="Times New Roman"/>
                <w:lang w:val="uk-UA"/>
              </w:rPr>
              <w:lastRenderedPageBreak/>
              <w:t xml:space="preserve">У разі, якщо кілька інгредієнтів або допоміжних речовин для переробки харчового продукту походять з </w:t>
            </w:r>
            <w:r w:rsidRPr="00E51028">
              <w:rPr>
                <w:rFonts w:ascii="Times New Roman" w:hAnsi="Times New Roman"/>
                <w:color w:val="000000"/>
                <w:lang w:val="uk-UA"/>
              </w:rPr>
              <w:t>однієї речовини або продукту з переліку, що міститься у Додатку 1 до цього Закону, це має бути чітко зрозуміло з інформації на етикетці про кожен інгредієнт або допоміжну речовину для переробки, що були застосовані.</w:t>
            </w:r>
          </w:p>
        </w:tc>
        <w:tc>
          <w:tcPr>
            <w:tcW w:w="3884" w:type="dxa"/>
          </w:tcPr>
          <w:p w:rsidR="00AD70B8" w:rsidRPr="00E51028" w:rsidRDefault="00AD70B8" w:rsidP="00E51028">
            <w:pPr>
              <w:rPr>
                <w:rFonts w:ascii="Times New Roman" w:hAnsi="Times New Roman" w:cs="Times New Roman"/>
              </w:rPr>
            </w:pPr>
          </w:p>
        </w:tc>
        <w:tc>
          <w:tcPr>
            <w:tcW w:w="3606" w:type="dxa"/>
          </w:tcPr>
          <w:p w:rsidR="00AD70B8" w:rsidRPr="00E51028" w:rsidRDefault="00AD70B8" w:rsidP="00E51028">
            <w:pPr>
              <w:rPr>
                <w:rFonts w:ascii="Times New Roman" w:hAnsi="Times New Roman" w:cs="Times New Roman"/>
              </w:rPr>
            </w:pPr>
          </w:p>
        </w:tc>
      </w:tr>
      <w:tr w:rsidR="00AD70B8" w:rsidRPr="00E51028" w:rsidTr="00EC432E">
        <w:tc>
          <w:tcPr>
            <w:tcW w:w="7863" w:type="dxa"/>
          </w:tcPr>
          <w:p w:rsidR="00AD70B8" w:rsidRPr="00E51028" w:rsidRDefault="00AD70B8" w:rsidP="000601BD">
            <w:pPr>
              <w:pStyle w:val="ListParagraph"/>
              <w:numPr>
                <w:ilvl w:val="0"/>
                <w:numId w:val="18"/>
              </w:numPr>
              <w:ind w:left="0" w:firstLine="426"/>
              <w:jc w:val="both"/>
              <w:rPr>
                <w:rFonts w:ascii="Times New Roman" w:hAnsi="Times New Roman"/>
              </w:rPr>
            </w:pPr>
            <w:r w:rsidRPr="00E51028">
              <w:rPr>
                <w:rFonts w:ascii="Times New Roman" w:hAnsi="Times New Roman"/>
                <w:lang w:val="uk-UA"/>
              </w:rPr>
              <w:t>Подання інформації, вказаної в пункті 3 частини 1 статті 7 цього Закону не вимагається у випадках, коли назва харчового продукту чітко посилається на певну речовину чи продукт.</w:t>
            </w:r>
          </w:p>
        </w:tc>
        <w:tc>
          <w:tcPr>
            <w:tcW w:w="3884" w:type="dxa"/>
          </w:tcPr>
          <w:p w:rsidR="00AD70B8" w:rsidRPr="00E51028" w:rsidRDefault="00AD70B8" w:rsidP="00E51028">
            <w:pPr>
              <w:rPr>
                <w:rFonts w:ascii="Times New Roman" w:hAnsi="Times New Roman" w:cs="Times New Roman"/>
              </w:rPr>
            </w:pPr>
          </w:p>
        </w:tc>
        <w:tc>
          <w:tcPr>
            <w:tcW w:w="3606" w:type="dxa"/>
          </w:tcPr>
          <w:p w:rsidR="00AD70B8" w:rsidRPr="00E51028" w:rsidRDefault="00AD70B8" w:rsidP="00E51028">
            <w:pPr>
              <w:rPr>
                <w:rFonts w:ascii="Times New Roman" w:hAnsi="Times New Roman" w:cs="Times New Roman"/>
              </w:rPr>
            </w:pPr>
          </w:p>
        </w:tc>
      </w:tr>
      <w:tr w:rsidR="00AD70B8" w:rsidRPr="00E51028" w:rsidTr="00EC432E">
        <w:tc>
          <w:tcPr>
            <w:tcW w:w="7863" w:type="dxa"/>
          </w:tcPr>
          <w:p w:rsidR="00AD70B8" w:rsidRPr="00E51028" w:rsidRDefault="00AD70B8" w:rsidP="00E51028">
            <w:pPr>
              <w:pStyle w:val="ListParagraph"/>
              <w:numPr>
                <w:ilvl w:val="0"/>
                <w:numId w:val="18"/>
              </w:numPr>
              <w:ind w:left="2" w:firstLine="493"/>
              <w:jc w:val="both"/>
              <w:rPr>
                <w:rFonts w:ascii="Times New Roman" w:hAnsi="Times New Roman"/>
                <w:color w:val="000000"/>
              </w:rPr>
            </w:pPr>
            <w:r w:rsidRPr="00E51028">
              <w:rPr>
                <w:rFonts w:ascii="Times New Roman" w:hAnsi="Times New Roman"/>
                <w:color w:val="000000"/>
                <w:lang w:val="uk-UA"/>
              </w:rPr>
              <w:t xml:space="preserve">Позначення «без </w:t>
            </w:r>
            <w:proofErr w:type="spellStart"/>
            <w:r w:rsidRPr="00E51028">
              <w:rPr>
                <w:rFonts w:ascii="Times New Roman" w:hAnsi="Times New Roman"/>
                <w:color w:val="000000"/>
                <w:lang w:val="uk-UA"/>
              </w:rPr>
              <w:t>глютену</w:t>
            </w:r>
            <w:proofErr w:type="spellEnd"/>
            <w:r w:rsidRPr="00E51028">
              <w:rPr>
                <w:rFonts w:ascii="Times New Roman" w:hAnsi="Times New Roman"/>
                <w:color w:val="000000"/>
                <w:lang w:val="uk-UA"/>
              </w:rPr>
              <w:t xml:space="preserve">» може бути зроблено лише у випадку, коли харчові продукти, що продаються кінцевому споживачеві містять не більше 20 мг/кг </w:t>
            </w:r>
            <w:proofErr w:type="spellStart"/>
            <w:r w:rsidRPr="00E51028">
              <w:rPr>
                <w:rFonts w:ascii="Times New Roman" w:hAnsi="Times New Roman"/>
                <w:color w:val="000000"/>
                <w:lang w:val="uk-UA"/>
              </w:rPr>
              <w:t>глютену</w:t>
            </w:r>
            <w:proofErr w:type="spellEnd"/>
            <w:r w:rsidRPr="00E51028">
              <w:rPr>
                <w:rFonts w:ascii="Times New Roman" w:hAnsi="Times New Roman"/>
                <w:color w:val="000000"/>
                <w:lang w:val="uk-UA"/>
              </w:rPr>
              <w:t>.</w:t>
            </w:r>
          </w:p>
        </w:tc>
        <w:tc>
          <w:tcPr>
            <w:tcW w:w="3884" w:type="dxa"/>
          </w:tcPr>
          <w:p w:rsidR="00AD70B8" w:rsidRPr="00E51028" w:rsidRDefault="00AD70B8" w:rsidP="00E51028">
            <w:pPr>
              <w:rPr>
                <w:rFonts w:ascii="Times New Roman" w:hAnsi="Times New Roman" w:cs="Times New Roman"/>
              </w:rPr>
            </w:pPr>
          </w:p>
        </w:tc>
        <w:tc>
          <w:tcPr>
            <w:tcW w:w="3606" w:type="dxa"/>
          </w:tcPr>
          <w:p w:rsidR="00FF5DB5" w:rsidRPr="00C15985" w:rsidRDefault="00FF5DB5" w:rsidP="00FF5DB5">
            <w:pPr>
              <w:rPr>
                <w:rFonts w:ascii="Times New Roman" w:hAnsi="Times New Roman"/>
                <w:color w:val="FF0000"/>
              </w:rPr>
            </w:pPr>
            <w:r w:rsidRPr="00C15985">
              <w:rPr>
                <w:rFonts w:ascii="Times New Roman" w:hAnsi="Times New Roman"/>
                <w:color w:val="FF0000"/>
              </w:rPr>
              <w:t xml:space="preserve">Зазначити норми відповідно до Регламенту ЕС </w:t>
            </w:r>
            <w:proofErr w:type="spellStart"/>
            <w:r w:rsidRPr="00C15985">
              <w:rPr>
                <w:rFonts w:ascii="Times New Roman" w:hAnsi="Times New Roman"/>
                <w:color w:val="FF0000"/>
              </w:rPr>
              <w:t>відносго</w:t>
            </w:r>
            <w:proofErr w:type="spellEnd"/>
            <w:r w:rsidRPr="00C15985">
              <w:rPr>
                <w:rFonts w:ascii="Times New Roman" w:hAnsi="Times New Roman"/>
                <w:color w:val="FF0000"/>
              </w:rPr>
              <w:t xml:space="preserve"> </w:t>
            </w:r>
            <w:proofErr w:type="spellStart"/>
            <w:r w:rsidRPr="00C15985">
              <w:rPr>
                <w:rFonts w:ascii="Times New Roman" w:hAnsi="Times New Roman"/>
                <w:color w:val="FF0000"/>
              </w:rPr>
              <w:t>глютену</w:t>
            </w:r>
            <w:proofErr w:type="spellEnd"/>
            <w:r w:rsidRPr="00C15985">
              <w:rPr>
                <w:rFonts w:ascii="Times New Roman" w:hAnsi="Times New Roman"/>
                <w:color w:val="FF0000"/>
              </w:rPr>
              <w:t>.</w:t>
            </w:r>
            <w:r w:rsidRPr="00C15985">
              <w:rPr>
                <w:rFonts w:ascii="Times New Roman" w:hAnsi="Times New Roman"/>
                <w:color w:val="000000"/>
              </w:rPr>
              <w:t xml:space="preserve"> «</w:t>
            </w:r>
            <w:r w:rsidRPr="00C15985">
              <w:rPr>
                <w:rFonts w:ascii="Times New Roman" w:hAnsi="Times New Roman"/>
                <w:color w:val="FF0000"/>
              </w:rPr>
              <w:t xml:space="preserve">не більше 20 мг/кг </w:t>
            </w:r>
            <w:proofErr w:type="spellStart"/>
            <w:r w:rsidRPr="00C15985">
              <w:rPr>
                <w:rFonts w:ascii="Times New Roman" w:hAnsi="Times New Roman"/>
                <w:color w:val="FF0000"/>
              </w:rPr>
              <w:t>глютену</w:t>
            </w:r>
            <w:proofErr w:type="spellEnd"/>
            <w:r w:rsidRPr="00C15985">
              <w:rPr>
                <w:rFonts w:ascii="Times New Roman" w:hAnsi="Times New Roman"/>
                <w:color w:val="FF0000"/>
              </w:rPr>
              <w:t>» замінити на</w:t>
            </w:r>
            <w:r>
              <w:rPr>
                <w:rFonts w:ascii="Times New Roman" w:hAnsi="Times New Roman"/>
                <w:color w:val="FF0000"/>
              </w:rPr>
              <w:t>: «</w:t>
            </w:r>
            <w:r w:rsidRPr="00C15985">
              <w:rPr>
                <w:rFonts w:ascii="Times New Roman" w:hAnsi="Times New Roman"/>
                <w:color w:val="FF0000"/>
              </w:rPr>
              <w:t xml:space="preserve"> </w:t>
            </w:r>
            <w:r>
              <w:rPr>
                <w:rFonts w:ascii="Times New Roman" w:hAnsi="Times New Roman"/>
                <w:color w:val="FF0000"/>
              </w:rPr>
              <w:t xml:space="preserve">якщо вміст </w:t>
            </w:r>
            <w:proofErr w:type="spellStart"/>
            <w:r>
              <w:rPr>
                <w:rFonts w:ascii="Times New Roman" w:hAnsi="Times New Roman"/>
                <w:color w:val="FF0000"/>
              </w:rPr>
              <w:t>глютену</w:t>
            </w:r>
            <w:proofErr w:type="spellEnd"/>
            <w:r>
              <w:rPr>
                <w:rFonts w:ascii="Times New Roman" w:hAnsi="Times New Roman"/>
                <w:color w:val="FF0000"/>
              </w:rPr>
              <w:t xml:space="preserve"> не перевищує 20мг/кг </w:t>
            </w:r>
            <w:r w:rsidRPr="00C15985">
              <w:rPr>
                <w:rFonts w:ascii="Times New Roman" w:hAnsi="Times New Roman"/>
                <w:color w:val="FF0000"/>
              </w:rPr>
              <w:t>в за</w:t>
            </w:r>
            <w:r>
              <w:rPr>
                <w:rFonts w:ascii="Times New Roman" w:hAnsi="Times New Roman"/>
                <w:color w:val="FF0000"/>
              </w:rPr>
              <w:t>гальній масі харчового продукту»</w:t>
            </w:r>
          </w:p>
          <w:p w:rsidR="00AD70B8" w:rsidRPr="00E51028" w:rsidRDefault="00AD70B8" w:rsidP="00E51028">
            <w:pPr>
              <w:rPr>
                <w:rFonts w:ascii="Times New Roman" w:hAnsi="Times New Roman" w:cs="Times New Roman"/>
              </w:rPr>
            </w:pPr>
          </w:p>
        </w:tc>
      </w:tr>
      <w:tr w:rsidR="00AD70B8" w:rsidRPr="00E51028" w:rsidTr="00EC432E">
        <w:tc>
          <w:tcPr>
            <w:tcW w:w="7863" w:type="dxa"/>
          </w:tcPr>
          <w:p w:rsidR="00AD70B8" w:rsidRPr="00E51028" w:rsidRDefault="00AD70B8" w:rsidP="00E51028">
            <w:pPr>
              <w:pStyle w:val="ListParagraph"/>
              <w:numPr>
                <w:ilvl w:val="0"/>
                <w:numId w:val="18"/>
              </w:numPr>
              <w:ind w:left="2" w:firstLine="493"/>
              <w:jc w:val="both"/>
              <w:rPr>
                <w:rFonts w:ascii="Times New Roman" w:hAnsi="Times New Roman"/>
                <w:color w:val="000000"/>
                <w:lang w:val="uk-UA"/>
              </w:rPr>
            </w:pPr>
            <w:r w:rsidRPr="00E51028">
              <w:rPr>
                <w:rFonts w:ascii="Times New Roman" w:hAnsi="Times New Roman"/>
                <w:color w:val="000000"/>
                <w:lang w:val="uk-UA"/>
              </w:rPr>
              <w:t xml:space="preserve"> Позначення «з дуже низьким вмістом </w:t>
            </w:r>
            <w:proofErr w:type="spellStart"/>
            <w:r w:rsidRPr="00E51028">
              <w:rPr>
                <w:rFonts w:ascii="Times New Roman" w:hAnsi="Times New Roman"/>
                <w:color w:val="000000"/>
                <w:lang w:val="uk-UA"/>
              </w:rPr>
              <w:t>глютену</w:t>
            </w:r>
            <w:proofErr w:type="spellEnd"/>
            <w:r w:rsidRPr="00E51028">
              <w:rPr>
                <w:rFonts w:ascii="Times New Roman" w:hAnsi="Times New Roman"/>
                <w:color w:val="000000"/>
                <w:lang w:val="uk-UA"/>
              </w:rPr>
              <w:t xml:space="preserve">»  може бути зроблено лише у випадку, якщо харчові продукти, що складаються з або містять один або більше інгредієнтів, виготовлених з пшениці, жита, ячменя, вівсу або їх гібридних видів, що були спеціально оброблені з тим, щоб зменшити вміст </w:t>
            </w:r>
            <w:proofErr w:type="spellStart"/>
            <w:r w:rsidRPr="00E51028">
              <w:rPr>
                <w:rFonts w:ascii="Times New Roman" w:hAnsi="Times New Roman"/>
                <w:color w:val="000000"/>
                <w:lang w:val="uk-UA"/>
              </w:rPr>
              <w:t>глютену</w:t>
            </w:r>
            <w:proofErr w:type="spellEnd"/>
            <w:r w:rsidRPr="00E51028">
              <w:rPr>
                <w:rFonts w:ascii="Times New Roman" w:hAnsi="Times New Roman"/>
                <w:color w:val="000000"/>
                <w:lang w:val="uk-UA"/>
              </w:rPr>
              <w:t xml:space="preserve">, містять не більше, ніж 100 мг/кг </w:t>
            </w:r>
            <w:proofErr w:type="spellStart"/>
            <w:r w:rsidRPr="00E51028">
              <w:rPr>
                <w:rFonts w:ascii="Times New Roman" w:hAnsi="Times New Roman"/>
                <w:color w:val="000000"/>
                <w:lang w:val="uk-UA"/>
              </w:rPr>
              <w:t>глютену</w:t>
            </w:r>
            <w:proofErr w:type="spellEnd"/>
            <w:r w:rsidRPr="00E51028">
              <w:rPr>
                <w:rFonts w:ascii="Times New Roman" w:hAnsi="Times New Roman"/>
                <w:color w:val="000000"/>
                <w:lang w:val="uk-UA"/>
              </w:rPr>
              <w:t xml:space="preserve"> у харчових продуктах, що продаються кінцевому споживачеві.</w:t>
            </w:r>
          </w:p>
        </w:tc>
        <w:tc>
          <w:tcPr>
            <w:tcW w:w="3884" w:type="dxa"/>
          </w:tcPr>
          <w:p w:rsidR="00AD70B8" w:rsidRPr="00E51028" w:rsidRDefault="00AD70B8" w:rsidP="00E51028">
            <w:pPr>
              <w:rPr>
                <w:rFonts w:ascii="Times New Roman" w:hAnsi="Times New Roman" w:cs="Times New Roman"/>
              </w:rPr>
            </w:pPr>
          </w:p>
        </w:tc>
        <w:tc>
          <w:tcPr>
            <w:tcW w:w="3606" w:type="dxa"/>
          </w:tcPr>
          <w:p w:rsidR="00AD70B8" w:rsidRPr="00E51028" w:rsidRDefault="00AD70B8" w:rsidP="00E51028">
            <w:pPr>
              <w:rPr>
                <w:rFonts w:ascii="Times New Roman" w:hAnsi="Times New Roman" w:cs="Times New Roman"/>
              </w:rPr>
            </w:pPr>
          </w:p>
        </w:tc>
      </w:tr>
      <w:tr w:rsidR="00AD70B8" w:rsidRPr="00E51028" w:rsidTr="00EC432E">
        <w:tc>
          <w:tcPr>
            <w:tcW w:w="7863" w:type="dxa"/>
          </w:tcPr>
          <w:p w:rsidR="00AD70B8" w:rsidRPr="00E51028" w:rsidRDefault="00AD70B8" w:rsidP="00E51028">
            <w:pPr>
              <w:pStyle w:val="ListParagraph"/>
              <w:numPr>
                <w:ilvl w:val="0"/>
                <w:numId w:val="18"/>
              </w:numPr>
              <w:ind w:left="2" w:firstLine="493"/>
              <w:jc w:val="both"/>
              <w:rPr>
                <w:rFonts w:ascii="Times New Roman" w:hAnsi="Times New Roman"/>
                <w:color w:val="000000"/>
              </w:rPr>
            </w:pPr>
            <w:r w:rsidRPr="00E51028">
              <w:rPr>
                <w:rFonts w:ascii="Times New Roman" w:hAnsi="Times New Roman"/>
                <w:color w:val="000000"/>
                <w:lang w:val="uk-UA"/>
              </w:rPr>
              <w:t xml:space="preserve"> Інформація про харчовий продукт, зазначена у частинах п’ятій та шостій цієї статті може супроводжуватися позначенням </w:t>
            </w:r>
            <w:r w:rsidRPr="00E51028">
              <w:rPr>
                <w:rFonts w:ascii="Times New Roman" w:hAnsi="Times New Roman"/>
                <w:color w:val="000000"/>
              </w:rPr>
              <w:t>“</w:t>
            </w:r>
            <w:r w:rsidRPr="00E51028">
              <w:rPr>
                <w:rFonts w:ascii="Times New Roman" w:hAnsi="Times New Roman"/>
                <w:color w:val="000000"/>
                <w:lang w:val="uk-UA"/>
              </w:rPr>
              <w:t xml:space="preserve">підходить для осіб з непереносимістю </w:t>
            </w:r>
            <w:proofErr w:type="spellStart"/>
            <w:r w:rsidRPr="00E51028">
              <w:rPr>
                <w:rFonts w:ascii="Times New Roman" w:hAnsi="Times New Roman"/>
                <w:color w:val="000000"/>
                <w:lang w:val="uk-UA"/>
              </w:rPr>
              <w:t>глютену</w:t>
            </w:r>
            <w:proofErr w:type="spellEnd"/>
            <w:r w:rsidRPr="00E51028">
              <w:rPr>
                <w:rFonts w:ascii="Times New Roman" w:hAnsi="Times New Roman"/>
                <w:color w:val="000000"/>
                <w:lang w:val="uk-UA"/>
              </w:rPr>
              <w:t xml:space="preserve">» або «підходить для осіб,  хворих на </w:t>
            </w:r>
            <w:proofErr w:type="spellStart"/>
            <w:r w:rsidRPr="00E51028">
              <w:rPr>
                <w:rFonts w:ascii="Times New Roman" w:hAnsi="Times New Roman"/>
                <w:color w:val="000000"/>
                <w:lang w:val="uk-UA"/>
              </w:rPr>
              <w:t>целіакію</w:t>
            </w:r>
            <w:proofErr w:type="spellEnd"/>
            <w:r w:rsidRPr="00E51028">
              <w:rPr>
                <w:rFonts w:ascii="Times New Roman" w:hAnsi="Times New Roman"/>
                <w:color w:val="000000"/>
                <w:lang w:val="uk-UA"/>
              </w:rPr>
              <w:t>»</w:t>
            </w:r>
            <w:r w:rsidRPr="00E51028">
              <w:rPr>
                <w:rFonts w:ascii="Times New Roman" w:hAnsi="Times New Roman"/>
                <w:color w:val="000000"/>
              </w:rPr>
              <w:t>.</w:t>
            </w:r>
          </w:p>
        </w:tc>
        <w:tc>
          <w:tcPr>
            <w:tcW w:w="3884" w:type="dxa"/>
          </w:tcPr>
          <w:p w:rsidR="00AD70B8" w:rsidRPr="00E51028" w:rsidRDefault="00AD70B8" w:rsidP="00E51028">
            <w:pPr>
              <w:rPr>
                <w:rFonts w:ascii="Times New Roman" w:hAnsi="Times New Roman" w:cs="Times New Roman"/>
              </w:rPr>
            </w:pPr>
          </w:p>
        </w:tc>
        <w:tc>
          <w:tcPr>
            <w:tcW w:w="3606" w:type="dxa"/>
          </w:tcPr>
          <w:p w:rsidR="00AD70B8" w:rsidRPr="00E51028" w:rsidRDefault="00AD70B8" w:rsidP="00E51028">
            <w:pPr>
              <w:rPr>
                <w:rFonts w:ascii="Times New Roman" w:hAnsi="Times New Roman" w:cs="Times New Roman"/>
              </w:rPr>
            </w:pPr>
          </w:p>
        </w:tc>
      </w:tr>
      <w:tr w:rsidR="003E064C" w:rsidRPr="00E51028" w:rsidTr="00EC432E">
        <w:tc>
          <w:tcPr>
            <w:tcW w:w="7863" w:type="dxa"/>
          </w:tcPr>
          <w:p w:rsidR="00AD70B8" w:rsidRPr="00E51028" w:rsidRDefault="00AD70B8" w:rsidP="00E51028">
            <w:pPr>
              <w:pStyle w:val="ListParagraph"/>
              <w:numPr>
                <w:ilvl w:val="0"/>
                <w:numId w:val="18"/>
              </w:numPr>
              <w:ind w:left="2" w:firstLineChars="176" w:firstLine="387"/>
              <w:contextualSpacing w:val="0"/>
              <w:jc w:val="both"/>
              <w:rPr>
                <w:rFonts w:ascii="Times New Roman" w:hAnsi="Times New Roman"/>
                <w:color w:val="000000"/>
                <w:lang w:val="uk-UA"/>
              </w:rPr>
            </w:pPr>
            <w:r w:rsidRPr="00E51028">
              <w:rPr>
                <w:rFonts w:ascii="Times New Roman" w:hAnsi="Times New Roman"/>
                <w:color w:val="000000"/>
                <w:lang w:val="uk-UA"/>
              </w:rPr>
              <w:t xml:space="preserve">Інформація про харчовий продукт, зазначена у частинах п’ятій та шостій цієї статті може супроводжуватися позначенням «спеціально розроблено для осіб з непереносимістю </w:t>
            </w:r>
            <w:proofErr w:type="spellStart"/>
            <w:r w:rsidRPr="00E51028">
              <w:rPr>
                <w:rFonts w:ascii="Times New Roman" w:hAnsi="Times New Roman"/>
                <w:color w:val="000000"/>
                <w:lang w:val="uk-UA"/>
              </w:rPr>
              <w:t>глютену</w:t>
            </w:r>
            <w:proofErr w:type="spellEnd"/>
            <w:r w:rsidRPr="00E51028">
              <w:rPr>
                <w:rFonts w:ascii="Times New Roman" w:hAnsi="Times New Roman"/>
                <w:color w:val="000000"/>
                <w:lang w:val="uk-UA"/>
              </w:rPr>
              <w:t xml:space="preserve">» або «спеціально розроблено для осіб, хворих на </w:t>
            </w:r>
            <w:proofErr w:type="spellStart"/>
            <w:r w:rsidRPr="00E51028">
              <w:rPr>
                <w:rFonts w:ascii="Times New Roman" w:hAnsi="Times New Roman"/>
                <w:color w:val="000000"/>
                <w:lang w:val="uk-UA"/>
              </w:rPr>
              <w:t>целіакію</w:t>
            </w:r>
            <w:proofErr w:type="spellEnd"/>
            <w:r w:rsidRPr="00E51028">
              <w:rPr>
                <w:rFonts w:ascii="Times New Roman" w:hAnsi="Times New Roman"/>
                <w:color w:val="000000"/>
                <w:lang w:val="uk-UA"/>
              </w:rPr>
              <w:t>» у випадку, якщо харчовий продукт спеціально виготовлений, приготований та/або перероблений таким чином, щоб:</w:t>
            </w:r>
          </w:p>
          <w:p w:rsidR="00AD70B8" w:rsidRPr="00E51028" w:rsidRDefault="00AD70B8" w:rsidP="00E51028">
            <w:pPr>
              <w:pStyle w:val="ListParagraph"/>
              <w:numPr>
                <w:ilvl w:val="0"/>
                <w:numId w:val="19"/>
              </w:numPr>
              <w:ind w:left="2" w:firstLineChars="176" w:firstLine="387"/>
              <w:contextualSpacing w:val="0"/>
              <w:jc w:val="both"/>
              <w:rPr>
                <w:rFonts w:ascii="Times New Roman" w:hAnsi="Times New Roman"/>
                <w:color w:val="000000"/>
                <w:lang w:val="uk-UA"/>
              </w:rPr>
            </w:pPr>
            <w:r w:rsidRPr="00E51028">
              <w:rPr>
                <w:rFonts w:ascii="Times New Roman" w:hAnsi="Times New Roman"/>
                <w:color w:val="000000"/>
                <w:lang w:val="uk-UA"/>
              </w:rPr>
              <w:t xml:space="preserve">зменшити вміст </w:t>
            </w:r>
            <w:proofErr w:type="spellStart"/>
            <w:r w:rsidRPr="00E51028">
              <w:rPr>
                <w:rFonts w:ascii="Times New Roman" w:hAnsi="Times New Roman"/>
                <w:color w:val="000000"/>
                <w:lang w:val="uk-UA"/>
              </w:rPr>
              <w:t>глютену</w:t>
            </w:r>
            <w:proofErr w:type="spellEnd"/>
            <w:r w:rsidRPr="00E51028">
              <w:rPr>
                <w:rFonts w:ascii="Times New Roman" w:hAnsi="Times New Roman"/>
                <w:color w:val="000000"/>
                <w:lang w:val="uk-UA"/>
              </w:rPr>
              <w:t xml:space="preserve"> в одному або декількох інгредієнтах, що містять </w:t>
            </w:r>
            <w:proofErr w:type="spellStart"/>
            <w:r w:rsidRPr="00E51028">
              <w:rPr>
                <w:rFonts w:ascii="Times New Roman" w:hAnsi="Times New Roman"/>
                <w:color w:val="000000"/>
                <w:lang w:val="uk-UA"/>
              </w:rPr>
              <w:t>глютен</w:t>
            </w:r>
            <w:proofErr w:type="spellEnd"/>
            <w:r w:rsidRPr="00E51028">
              <w:rPr>
                <w:rFonts w:ascii="Times New Roman" w:hAnsi="Times New Roman"/>
                <w:color w:val="000000"/>
                <w:lang w:val="uk-UA"/>
              </w:rPr>
              <w:t>; або</w:t>
            </w:r>
          </w:p>
          <w:p w:rsidR="00AD70B8" w:rsidRPr="00E51028" w:rsidRDefault="00AD70B8" w:rsidP="00E51028">
            <w:pPr>
              <w:pStyle w:val="ListParagraph"/>
              <w:numPr>
                <w:ilvl w:val="0"/>
                <w:numId w:val="19"/>
              </w:numPr>
              <w:ind w:left="2" w:firstLineChars="176" w:firstLine="387"/>
              <w:contextualSpacing w:val="0"/>
              <w:jc w:val="both"/>
              <w:rPr>
                <w:rFonts w:ascii="Times New Roman" w:hAnsi="Times New Roman"/>
                <w:color w:val="000000"/>
                <w:lang w:val="uk-UA"/>
              </w:rPr>
            </w:pPr>
            <w:r w:rsidRPr="00E51028">
              <w:rPr>
                <w:rFonts w:ascii="Times New Roman" w:hAnsi="Times New Roman"/>
                <w:color w:val="000000"/>
                <w:lang w:val="uk-UA"/>
              </w:rPr>
              <w:t xml:space="preserve">замінити інгредієнти, що містять </w:t>
            </w:r>
            <w:proofErr w:type="spellStart"/>
            <w:r w:rsidRPr="00E51028">
              <w:rPr>
                <w:rFonts w:ascii="Times New Roman" w:hAnsi="Times New Roman"/>
                <w:color w:val="000000"/>
                <w:lang w:val="uk-UA"/>
              </w:rPr>
              <w:t>глютен</w:t>
            </w:r>
            <w:proofErr w:type="spellEnd"/>
            <w:r w:rsidRPr="00E51028">
              <w:rPr>
                <w:rFonts w:ascii="Times New Roman" w:hAnsi="Times New Roman"/>
                <w:color w:val="000000"/>
                <w:lang w:val="uk-UA"/>
              </w:rPr>
              <w:t xml:space="preserve"> на інші інгредієнти, що природно не містять </w:t>
            </w:r>
            <w:proofErr w:type="spellStart"/>
            <w:r w:rsidRPr="00E51028">
              <w:rPr>
                <w:rFonts w:ascii="Times New Roman" w:hAnsi="Times New Roman"/>
                <w:color w:val="000000"/>
                <w:lang w:val="uk-UA"/>
              </w:rPr>
              <w:t>глютену</w:t>
            </w:r>
            <w:proofErr w:type="spellEnd"/>
            <w:r w:rsidRPr="00E51028">
              <w:rPr>
                <w:rFonts w:ascii="Times New Roman" w:hAnsi="Times New Roman"/>
                <w:color w:val="000000"/>
                <w:lang w:val="uk-UA"/>
              </w:rPr>
              <w:t>.</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AD70B8" w:rsidRPr="00E51028" w:rsidRDefault="00AD70B8" w:rsidP="00E51028">
            <w:pPr>
              <w:pStyle w:val="ListParagraph"/>
              <w:numPr>
                <w:ilvl w:val="0"/>
                <w:numId w:val="18"/>
              </w:numPr>
              <w:ind w:left="2" w:firstLineChars="176" w:firstLine="387"/>
              <w:contextualSpacing w:val="0"/>
              <w:jc w:val="both"/>
              <w:rPr>
                <w:rFonts w:ascii="Times New Roman" w:hAnsi="Times New Roman"/>
                <w:color w:val="000000"/>
              </w:rPr>
            </w:pPr>
            <w:r w:rsidRPr="00E51028">
              <w:rPr>
                <w:rFonts w:ascii="Times New Roman" w:hAnsi="Times New Roman"/>
                <w:color w:val="000000"/>
                <w:lang w:val="uk-UA"/>
              </w:rPr>
              <w:t xml:space="preserve">Овес, що міститься у харчових продуктах, заявлених як продукти без </w:t>
            </w:r>
            <w:proofErr w:type="spellStart"/>
            <w:r w:rsidRPr="00E51028">
              <w:rPr>
                <w:rFonts w:ascii="Times New Roman" w:hAnsi="Times New Roman"/>
                <w:color w:val="000000"/>
                <w:lang w:val="uk-UA"/>
              </w:rPr>
              <w:t>глютену</w:t>
            </w:r>
            <w:proofErr w:type="spellEnd"/>
            <w:r w:rsidRPr="00E51028">
              <w:rPr>
                <w:rFonts w:ascii="Times New Roman" w:hAnsi="Times New Roman"/>
                <w:color w:val="000000"/>
                <w:lang w:val="uk-UA"/>
              </w:rPr>
              <w:t xml:space="preserve"> або з дуже низьким вмістом </w:t>
            </w:r>
            <w:proofErr w:type="spellStart"/>
            <w:r w:rsidRPr="00E51028">
              <w:rPr>
                <w:rFonts w:ascii="Times New Roman" w:hAnsi="Times New Roman"/>
                <w:color w:val="000000"/>
                <w:lang w:val="uk-UA"/>
              </w:rPr>
              <w:t>глютену</w:t>
            </w:r>
            <w:proofErr w:type="spellEnd"/>
            <w:r w:rsidRPr="00E51028">
              <w:rPr>
                <w:rFonts w:ascii="Times New Roman" w:hAnsi="Times New Roman"/>
                <w:color w:val="000000"/>
                <w:lang w:val="uk-UA"/>
              </w:rPr>
              <w:t xml:space="preserve">, має бути спеціально виготовлений, приготований та/або перероблений таким чином, щоб уникнути забруднення домішками пшениці, жита, ячменю або їх гібридних видів, при цьому вміст </w:t>
            </w:r>
            <w:proofErr w:type="spellStart"/>
            <w:r w:rsidRPr="00E51028">
              <w:rPr>
                <w:rFonts w:ascii="Times New Roman" w:hAnsi="Times New Roman"/>
                <w:color w:val="000000"/>
                <w:lang w:val="uk-UA"/>
              </w:rPr>
              <w:t>глютену</w:t>
            </w:r>
            <w:proofErr w:type="spellEnd"/>
            <w:r w:rsidRPr="00E51028">
              <w:rPr>
                <w:rFonts w:ascii="Times New Roman" w:hAnsi="Times New Roman"/>
                <w:color w:val="000000"/>
                <w:lang w:val="uk-UA"/>
              </w:rPr>
              <w:t xml:space="preserve"> у такому вівсі не може перевищувати 20 мг/кг.</w:t>
            </w:r>
          </w:p>
          <w:p w:rsidR="003E064C" w:rsidRPr="00E51028" w:rsidRDefault="003E064C" w:rsidP="00E51028">
            <w:pPr>
              <w:rPr>
                <w:rFonts w:ascii="Times New Roman" w:hAnsi="Times New Roman" w:cs="Times New Roman"/>
                <w:lang w:val="ru-RU"/>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b/>
              </w:rPr>
              <w:lastRenderedPageBreak/>
              <w:t>Стаття 17.</w:t>
            </w:r>
            <w:r w:rsidRPr="00E51028">
              <w:rPr>
                <w:rFonts w:ascii="Times New Roman" w:hAnsi="Times New Roman" w:cs="Times New Roman"/>
              </w:rPr>
              <w:t xml:space="preserve"> Кількісне зазначення інгредієнтів або категорій інгредієнтів харчового продукту</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1. Кількість окремого інгредієнта або категорії інгредієнтів, використаних під час виробництва або приготування харчового продукту, зазначаються у маркування в обов’язковому порядку у випадках, якщо:</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1)</w:t>
            </w:r>
            <w:r w:rsidRPr="00E51028">
              <w:rPr>
                <w:rFonts w:ascii="Times New Roman" w:hAnsi="Times New Roman" w:cs="Times New Roman"/>
              </w:rPr>
              <w:tab/>
              <w:t>назва даного інгредієнта або категорії інгредієнтів зазначена у назві харчового продукту або зазвичай асоціюється споживачем з назвою продукту;</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2)</w:t>
            </w:r>
            <w:r w:rsidRPr="00E51028">
              <w:rPr>
                <w:rFonts w:ascii="Times New Roman" w:hAnsi="Times New Roman" w:cs="Times New Roman"/>
              </w:rPr>
              <w:tab/>
              <w:t>назва даного інгредієнта або категорії інгредієнтів виділяється на етикетці словесно або графічно, або</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3)</w:t>
            </w:r>
            <w:r w:rsidRPr="00E51028">
              <w:rPr>
                <w:rFonts w:ascii="Times New Roman" w:hAnsi="Times New Roman" w:cs="Times New Roman"/>
              </w:rPr>
              <w:tab/>
              <w:t xml:space="preserve">зазначення назви даного інгредієнта або категорії інгредієнтів є </w:t>
            </w:r>
            <w:r w:rsidRPr="00E51028">
              <w:rPr>
                <w:rFonts w:ascii="Times New Roman" w:hAnsi="Times New Roman" w:cs="Times New Roman"/>
                <w:color w:val="000000"/>
              </w:rPr>
              <w:t>суттєвим</w:t>
            </w:r>
            <w:r w:rsidRPr="00E51028">
              <w:rPr>
                <w:rFonts w:ascii="Times New Roman" w:hAnsi="Times New Roman" w:cs="Times New Roman"/>
              </w:rPr>
              <w:t xml:space="preserve"> для того, щоб охарактеризувати харчовий продукт та відрізнити його від продуктів, з якими його можна переплутати через його назву та /або вигляд.</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983842" w:rsidRDefault="00983842" w:rsidP="00FF5DB5">
            <w:pPr>
              <w:rPr>
                <w:rFonts w:ascii="Times New Roman" w:hAnsi="Times New Roman" w:cs="Times New Roman"/>
              </w:rPr>
            </w:pPr>
            <w:r w:rsidRPr="004E68D9">
              <w:rPr>
                <w:rFonts w:ascii="Times New Roman" w:hAnsi="Times New Roman" w:cs="Times New Roman"/>
                <w:highlight w:val="green"/>
              </w:rPr>
              <w:t>Кількісне зазначення не повинно</w:t>
            </w:r>
            <w:r>
              <w:rPr>
                <w:rFonts w:ascii="Times New Roman" w:hAnsi="Times New Roman" w:cs="Times New Roman"/>
              </w:rPr>
              <w:t xml:space="preserve"> </w:t>
            </w:r>
            <w:r w:rsidRPr="004E68D9">
              <w:rPr>
                <w:rFonts w:ascii="Times New Roman" w:hAnsi="Times New Roman" w:cs="Times New Roman"/>
                <w:highlight w:val="green"/>
              </w:rPr>
              <w:t>повн</w:t>
            </w:r>
            <w:r>
              <w:rPr>
                <w:rFonts w:ascii="Times New Roman" w:hAnsi="Times New Roman" w:cs="Times New Roman"/>
                <w:highlight w:val="green"/>
              </w:rPr>
              <w:t>істю</w:t>
            </w:r>
            <w:r w:rsidRPr="004E68D9">
              <w:rPr>
                <w:rFonts w:ascii="Times New Roman" w:hAnsi="Times New Roman" w:cs="Times New Roman"/>
                <w:highlight w:val="green"/>
              </w:rPr>
              <w:t xml:space="preserve"> </w:t>
            </w:r>
            <w:r>
              <w:rPr>
                <w:rFonts w:ascii="Times New Roman" w:hAnsi="Times New Roman" w:cs="Times New Roman"/>
                <w:highlight w:val="green"/>
              </w:rPr>
              <w:t xml:space="preserve">стосуватися складу продуктів, так </w:t>
            </w:r>
            <w:r w:rsidRPr="004E68D9">
              <w:rPr>
                <w:rFonts w:ascii="Times New Roman" w:hAnsi="Times New Roman" w:cs="Times New Roman"/>
                <w:highlight w:val="green"/>
              </w:rPr>
              <w:t>я</w:t>
            </w:r>
            <w:r>
              <w:rPr>
                <w:rFonts w:ascii="Times New Roman" w:hAnsi="Times New Roman" w:cs="Times New Roman"/>
                <w:highlight w:val="green"/>
              </w:rPr>
              <w:t>к</w:t>
            </w:r>
            <w:r w:rsidRPr="004E68D9">
              <w:rPr>
                <w:rFonts w:ascii="Times New Roman" w:hAnsi="Times New Roman" w:cs="Times New Roman"/>
                <w:highlight w:val="green"/>
              </w:rPr>
              <w:t xml:space="preserve"> ми не можемо розкривати рецептуру.</w:t>
            </w:r>
            <w:r>
              <w:rPr>
                <w:rFonts w:ascii="Times New Roman" w:hAnsi="Times New Roman" w:cs="Times New Roman"/>
              </w:rPr>
              <w:t xml:space="preserve">   </w:t>
            </w:r>
          </w:p>
          <w:p w:rsidR="00983842" w:rsidRPr="001E05EC" w:rsidRDefault="00983842" w:rsidP="00FF5DB5">
            <w:pPr>
              <w:rPr>
                <w:rFonts w:ascii="Times New Roman" w:hAnsi="Times New Roman" w:cs="Times New Roman"/>
                <w:color w:val="FF0000"/>
              </w:rPr>
            </w:pPr>
          </w:p>
          <w:p w:rsidR="00FF5DB5" w:rsidRPr="006D6DF8" w:rsidRDefault="00FF5DB5" w:rsidP="00FF5DB5">
            <w:pPr>
              <w:rPr>
                <w:rFonts w:ascii="Times New Roman" w:hAnsi="Times New Roman" w:cs="Times New Roman"/>
                <w:color w:val="FF0000"/>
              </w:rPr>
            </w:pPr>
            <w:proofErr w:type="spellStart"/>
            <w:r w:rsidRPr="00616251">
              <w:rPr>
                <w:rFonts w:ascii="Times New Roman" w:hAnsi="Times New Roman" w:cs="Times New Roman"/>
                <w:color w:val="FF0000"/>
              </w:rPr>
              <w:t>Вважаємо,що</w:t>
            </w:r>
            <w:proofErr w:type="spellEnd"/>
            <w:r w:rsidRPr="00616251">
              <w:rPr>
                <w:rFonts w:ascii="Times New Roman" w:hAnsi="Times New Roman" w:cs="Times New Roman"/>
                <w:color w:val="FF0000"/>
              </w:rPr>
              <w:t xml:space="preserve"> </w:t>
            </w:r>
            <w:r w:rsidR="00983842" w:rsidRPr="00616251">
              <w:rPr>
                <w:rFonts w:ascii="Times New Roman" w:hAnsi="Times New Roman" w:cs="Times New Roman"/>
                <w:color w:val="FF0000"/>
              </w:rPr>
              <w:t>треба</w:t>
            </w:r>
            <w:r w:rsidRPr="00616251">
              <w:rPr>
                <w:rFonts w:ascii="Times New Roman" w:hAnsi="Times New Roman" w:cs="Times New Roman"/>
                <w:color w:val="FF0000"/>
              </w:rPr>
              <w:t xml:space="preserve"> уточнити, що це не стосується  однокомпонентних </w:t>
            </w:r>
            <w:proofErr w:type="spellStart"/>
            <w:r w:rsidRPr="00616251">
              <w:rPr>
                <w:rFonts w:ascii="Times New Roman" w:hAnsi="Times New Roman" w:cs="Times New Roman"/>
                <w:color w:val="FF0000"/>
              </w:rPr>
              <w:t>продуктів,чи</w:t>
            </w:r>
            <w:proofErr w:type="spellEnd"/>
            <w:r w:rsidRPr="00616251">
              <w:rPr>
                <w:rFonts w:ascii="Times New Roman" w:hAnsi="Times New Roman" w:cs="Times New Roman"/>
                <w:color w:val="FF0000"/>
              </w:rPr>
              <w:t xml:space="preserve"> продуктів виготовлених з додаванням ферментів, заквасок – молоко, кефір, сири, сметана</w:t>
            </w:r>
          </w:p>
          <w:p w:rsidR="003E064C" w:rsidRPr="00E51028" w:rsidRDefault="003E064C" w:rsidP="00E51028">
            <w:pPr>
              <w:rPr>
                <w:rFonts w:ascii="Times New Roman" w:hAnsi="Times New Roman" w:cs="Times New Roman"/>
              </w:rPr>
            </w:pPr>
          </w:p>
        </w:tc>
      </w:tr>
      <w:tr w:rsidR="003E064C" w:rsidRPr="00E51028" w:rsidTr="00EC432E">
        <w:tc>
          <w:tcPr>
            <w:tcW w:w="7863" w:type="dxa"/>
          </w:tcPr>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2.</w:t>
            </w:r>
            <w:r w:rsidRPr="00E51028">
              <w:rPr>
                <w:rFonts w:ascii="Times New Roman" w:hAnsi="Times New Roman" w:cs="Times New Roman"/>
              </w:rPr>
              <w:tab/>
              <w:t>Зазначення кількісного вмісту не вимагається:</w:t>
            </w:r>
          </w:p>
          <w:p w:rsidR="00AD70B8" w:rsidRDefault="00AD70B8" w:rsidP="00E51028">
            <w:pPr>
              <w:ind w:firstLine="426"/>
              <w:jc w:val="both"/>
              <w:rPr>
                <w:rFonts w:ascii="Times New Roman" w:hAnsi="Times New Roman" w:cs="Times New Roman"/>
              </w:rPr>
            </w:pPr>
            <w:r w:rsidRPr="00E51028">
              <w:rPr>
                <w:rFonts w:ascii="Times New Roman" w:hAnsi="Times New Roman" w:cs="Times New Roman"/>
              </w:rPr>
              <w:t>1)</w:t>
            </w:r>
            <w:r w:rsidRPr="00E51028">
              <w:rPr>
                <w:rFonts w:ascii="Times New Roman" w:hAnsi="Times New Roman" w:cs="Times New Roman"/>
              </w:rPr>
              <w:tab/>
              <w:t>для інгредієнта або категорії інгредієнтів:</w:t>
            </w:r>
          </w:p>
          <w:p w:rsidR="00516016" w:rsidRDefault="00516016" w:rsidP="00E51028">
            <w:pPr>
              <w:ind w:firstLine="426"/>
              <w:jc w:val="both"/>
              <w:rPr>
                <w:rFonts w:ascii="Times New Roman" w:hAnsi="Times New Roman" w:cs="Times New Roman"/>
              </w:rPr>
            </w:pPr>
          </w:p>
          <w:p w:rsidR="00516016" w:rsidRDefault="00516016" w:rsidP="00E51028">
            <w:pPr>
              <w:ind w:firstLine="426"/>
              <w:jc w:val="both"/>
              <w:rPr>
                <w:rFonts w:ascii="Times New Roman" w:hAnsi="Times New Roman" w:cs="Times New Roman"/>
              </w:rPr>
            </w:pPr>
          </w:p>
          <w:p w:rsidR="00516016" w:rsidRPr="00E51028" w:rsidRDefault="00516016" w:rsidP="00E51028">
            <w:pPr>
              <w:ind w:firstLine="426"/>
              <w:jc w:val="both"/>
              <w:rPr>
                <w:rFonts w:ascii="Times New Roman" w:hAnsi="Times New Roman" w:cs="Times New Roman"/>
              </w:rPr>
            </w:pPr>
          </w:p>
          <w:p w:rsidR="00AD70B8" w:rsidRDefault="00AD70B8" w:rsidP="00E51028">
            <w:pPr>
              <w:ind w:firstLine="426"/>
              <w:jc w:val="both"/>
              <w:rPr>
                <w:rFonts w:ascii="Times New Roman" w:hAnsi="Times New Roman" w:cs="Times New Roman"/>
                <w:color w:val="000000"/>
              </w:rPr>
            </w:pPr>
            <w:r w:rsidRPr="00E51028">
              <w:rPr>
                <w:rFonts w:ascii="Times New Roman" w:hAnsi="Times New Roman" w:cs="Times New Roman"/>
              </w:rPr>
              <w:t xml:space="preserve">а) </w:t>
            </w:r>
            <w:r w:rsidRPr="00BB5987">
              <w:rPr>
                <w:rFonts w:ascii="Times New Roman" w:hAnsi="Times New Roman" w:cs="Times New Roman"/>
                <w:b/>
              </w:rPr>
              <w:t xml:space="preserve">вага </w:t>
            </w:r>
            <w:r w:rsidRPr="00E51028">
              <w:rPr>
                <w:rFonts w:ascii="Times New Roman" w:hAnsi="Times New Roman" w:cs="Times New Roman"/>
              </w:rPr>
              <w:t xml:space="preserve">яких після висушування зазначається </w:t>
            </w:r>
            <w:r w:rsidRPr="00E51028">
              <w:rPr>
                <w:rFonts w:ascii="Times New Roman" w:hAnsi="Times New Roman" w:cs="Times New Roman"/>
                <w:color w:val="000000"/>
              </w:rPr>
              <w:t>відповідно до частини п’ятої статті 18 цього Закону;</w:t>
            </w:r>
          </w:p>
          <w:p w:rsidR="00BB5987" w:rsidRDefault="00BB5987" w:rsidP="00E51028">
            <w:pPr>
              <w:ind w:firstLine="426"/>
              <w:jc w:val="both"/>
              <w:rPr>
                <w:rFonts w:ascii="Times New Roman" w:hAnsi="Times New Roman" w:cs="Times New Roman"/>
                <w:color w:val="000000"/>
              </w:rPr>
            </w:pPr>
          </w:p>
          <w:p w:rsidR="00D20EB9" w:rsidRDefault="00D20EB9" w:rsidP="00E51028">
            <w:pPr>
              <w:ind w:firstLine="426"/>
              <w:jc w:val="both"/>
              <w:rPr>
                <w:rFonts w:ascii="Times New Roman" w:hAnsi="Times New Roman" w:cs="Times New Roman"/>
                <w:lang w:val="ru-RU"/>
              </w:rPr>
            </w:pPr>
          </w:p>
          <w:p w:rsidR="00371344" w:rsidRDefault="00371344" w:rsidP="00E51028">
            <w:pPr>
              <w:ind w:firstLine="426"/>
              <w:jc w:val="both"/>
              <w:rPr>
                <w:rFonts w:ascii="Times New Roman" w:hAnsi="Times New Roman" w:cs="Times New Roman"/>
                <w:lang w:val="ru-RU"/>
              </w:rPr>
            </w:pPr>
          </w:p>
          <w:p w:rsidR="00371344" w:rsidRPr="00371344" w:rsidRDefault="00371344" w:rsidP="00E51028">
            <w:pPr>
              <w:ind w:firstLine="426"/>
              <w:jc w:val="both"/>
              <w:rPr>
                <w:rFonts w:ascii="Times New Roman" w:hAnsi="Times New Roman" w:cs="Times New Roman"/>
                <w:lang w:val="ru-RU"/>
              </w:rPr>
            </w:pP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 xml:space="preserve">б) які використовуються у </w:t>
            </w:r>
            <w:r w:rsidRPr="00FF5DB5">
              <w:rPr>
                <w:rFonts w:ascii="Times New Roman" w:hAnsi="Times New Roman" w:cs="Times New Roman"/>
                <w:b/>
              </w:rPr>
              <w:t>малих кількостях</w:t>
            </w:r>
            <w:r w:rsidRPr="00E51028">
              <w:rPr>
                <w:rFonts w:ascii="Times New Roman" w:hAnsi="Times New Roman" w:cs="Times New Roman"/>
              </w:rPr>
              <w:t xml:space="preserve"> з метою надання смаку; або </w:t>
            </w:r>
          </w:p>
          <w:p w:rsidR="00371344" w:rsidRDefault="00371344" w:rsidP="00E51028">
            <w:pPr>
              <w:ind w:firstLine="426"/>
              <w:jc w:val="both"/>
              <w:rPr>
                <w:rFonts w:ascii="Times New Roman" w:hAnsi="Times New Roman" w:cs="Times New Roman"/>
                <w:color w:val="000000"/>
                <w:lang w:val="ru-RU"/>
              </w:rPr>
            </w:pPr>
          </w:p>
          <w:p w:rsidR="00371344" w:rsidRDefault="00371344" w:rsidP="00E51028">
            <w:pPr>
              <w:ind w:firstLine="426"/>
              <w:jc w:val="both"/>
              <w:rPr>
                <w:rFonts w:ascii="Times New Roman" w:hAnsi="Times New Roman" w:cs="Times New Roman"/>
                <w:color w:val="000000"/>
                <w:lang w:val="ru-RU"/>
              </w:rPr>
            </w:pPr>
          </w:p>
          <w:p w:rsidR="00AD70B8" w:rsidRPr="00E51028" w:rsidRDefault="00AD70B8" w:rsidP="00E51028">
            <w:pPr>
              <w:ind w:firstLine="426"/>
              <w:jc w:val="both"/>
              <w:rPr>
                <w:rFonts w:ascii="Times New Roman" w:hAnsi="Times New Roman" w:cs="Times New Roman"/>
                <w:color w:val="FF0000"/>
              </w:rPr>
            </w:pPr>
            <w:r w:rsidRPr="00E51028">
              <w:rPr>
                <w:rFonts w:ascii="Times New Roman" w:hAnsi="Times New Roman" w:cs="Times New Roman"/>
                <w:color w:val="000000"/>
              </w:rPr>
              <w:t>в) вміст яких не впливає на вибір споживача, оскільки коливання кількісного вмісту інгредієнта або категорії інгредієнтів не є істотними для того, щоб охарактеризувати харчових продукт чи відрізнити його від інших аналогічних продуктів</w:t>
            </w:r>
            <w:r w:rsidRPr="00E51028">
              <w:rPr>
                <w:rFonts w:ascii="Times New Roman" w:hAnsi="Times New Roman" w:cs="Times New Roman"/>
                <w:color w:val="FF0000"/>
              </w:rPr>
              <w:t>;</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color w:val="000000"/>
              </w:rPr>
              <w:t xml:space="preserve">2) якщо нормативно-правовими актами </w:t>
            </w:r>
            <w:r w:rsidRPr="00E51028">
              <w:rPr>
                <w:rFonts w:ascii="Times New Roman" w:hAnsi="Times New Roman" w:cs="Times New Roman"/>
              </w:rPr>
              <w:t>визначений кількісний вміст інгредієнта або категорії інгредієнтів без обумовлення його зазначення на етикетках або</w:t>
            </w:r>
          </w:p>
          <w:p w:rsidR="00AD70B8" w:rsidRPr="00E51028" w:rsidRDefault="00AD70B8" w:rsidP="00E51028">
            <w:pPr>
              <w:pStyle w:val="ListParagraph"/>
              <w:numPr>
                <w:ilvl w:val="0"/>
                <w:numId w:val="19"/>
              </w:numPr>
              <w:ind w:left="0" w:firstLine="425"/>
              <w:contextualSpacing w:val="0"/>
              <w:jc w:val="both"/>
              <w:rPr>
                <w:rFonts w:ascii="Times New Roman" w:hAnsi="Times New Roman"/>
                <w:color w:val="000000"/>
                <w:lang w:val="uk-UA"/>
              </w:rPr>
            </w:pPr>
            <w:r w:rsidRPr="00E51028">
              <w:rPr>
                <w:rFonts w:ascii="Times New Roman" w:hAnsi="Times New Roman"/>
                <w:lang w:val="uk-UA"/>
              </w:rPr>
              <w:t>у випадках, зазначених у частинах 4 та 5 частини І Додатку 6 до цього Закону.</w:t>
            </w:r>
          </w:p>
          <w:p w:rsidR="003E064C" w:rsidRPr="00E51028" w:rsidRDefault="003E064C" w:rsidP="00E51028">
            <w:pPr>
              <w:rPr>
                <w:rFonts w:ascii="Times New Roman" w:hAnsi="Times New Roman" w:cs="Times New Roman"/>
              </w:rPr>
            </w:pPr>
          </w:p>
        </w:tc>
        <w:tc>
          <w:tcPr>
            <w:tcW w:w="3884" w:type="dxa"/>
          </w:tcPr>
          <w:p w:rsidR="003E064C" w:rsidRDefault="003E064C" w:rsidP="00E51028">
            <w:pPr>
              <w:rPr>
                <w:rFonts w:ascii="Times New Roman" w:hAnsi="Times New Roman" w:cs="Times New Roman"/>
              </w:rPr>
            </w:pPr>
          </w:p>
          <w:p w:rsidR="00D20EB9" w:rsidRDefault="00D20EB9" w:rsidP="00E51028">
            <w:pPr>
              <w:rPr>
                <w:rFonts w:ascii="Times New Roman" w:hAnsi="Times New Roman" w:cs="Times New Roman"/>
              </w:rPr>
            </w:pPr>
          </w:p>
          <w:p w:rsidR="00516016" w:rsidRDefault="00516016" w:rsidP="00E51028">
            <w:pPr>
              <w:rPr>
                <w:rFonts w:ascii="Times New Roman" w:hAnsi="Times New Roman" w:cs="Times New Roman"/>
              </w:rPr>
            </w:pPr>
          </w:p>
          <w:p w:rsidR="00516016" w:rsidRDefault="00516016" w:rsidP="00E51028">
            <w:pPr>
              <w:rPr>
                <w:rFonts w:ascii="Times New Roman" w:hAnsi="Times New Roman" w:cs="Times New Roman"/>
              </w:rPr>
            </w:pPr>
          </w:p>
          <w:p w:rsidR="00516016" w:rsidRDefault="00516016" w:rsidP="00E51028">
            <w:pPr>
              <w:rPr>
                <w:rFonts w:ascii="Times New Roman" w:hAnsi="Times New Roman" w:cs="Times New Roman"/>
              </w:rPr>
            </w:pPr>
          </w:p>
          <w:p w:rsidR="00D20EB9" w:rsidRDefault="00BB5987" w:rsidP="00E51028">
            <w:pPr>
              <w:rPr>
                <w:rFonts w:ascii="Times New Roman" w:hAnsi="Times New Roman" w:cs="Times New Roman"/>
                <w:lang w:val="ru-RU"/>
              </w:rPr>
            </w:pPr>
            <w:r w:rsidRPr="00BB5987">
              <w:rPr>
                <w:rFonts w:ascii="Times New Roman" w:hAnsi="Times New Roman" w:cs="Times New Roman"/>
                <w:highlight w:val="cyan"/>
              </w:rPr>
              <w:t>а</w:t>
            </w:r>
            <w:r w:rsidR="00D20EB9" w:rsidRPr="00BB5987">
              <w:rPr>
                <w:rFonts w:ascii="Times New Roman" w:hAnsi="Times New Roman" w:cs="Times New Roman"/>
                <w:highlight w:val="cyan"/>
              </w:rPr>
              <w:t xml:space="preserve">) </w:t>
            </w:r>
            <w:r w:rsidR="00D20EB9" w:rsidRPr="00BB5987">
              <w:rPr>
                <w:rFonts w:ascii="Times New Roman" w:hAnsi="Times New Roman" w:cs="Times New Roman"/>
                <w:b/>
                <w:highlight w:val="cyan"/>
              </w:rPr>
              <w:t>кількість</w:t>
            </w:r>
            <w:r w:rsidR="00D20EB9" w:rsidRPr="00BB5987">
              <w:rPr>
                <w:rFonts w:ascii="Times New Roman" w:hAnsi="Times New Roman" w:cs="Times New Roman"/>
                <w:highlight w:val="cyan"/>
              </w:rPr>
              <w:t xml:space="preserve"> яких після висушування зазначається відповідно до частини п’ятої статті 18 цього Закону</w:t>
            </w:r>
          </w:p>
          <w:p w:rsidR="00371344" w:rsidRDefault="00371344" w:rsidP="00E51028">
            <w:pPr>
              <w:rPr>
                <w:rFonts w:ascii="Times New Roman" w:hAnsi="Times New Roman" w:cs="Times New Roman"/>
                <w:lang w:val="ru-RU"/>
              </w:rPr>
            </w:pPr>
          </w:p>
          <w:p w:rsidR="00371344" w:rsidRDefault="00371344" w:rsidP="00E51028">
            <w:pPr>
              <w:rPr>
                <w:rFonts w:ascii="Times New Roman" w:hAnsi="Times New Roman" w:cs="Times New Roman"/>
                <w:lang w:val="ru-RU"/>
              </w:rPr>
            </w:pPr>
          </w:p>
          <w:p w:rsidR="00371344" w:rsidRDefault="00371344" w:rsidP="00E51028">
            <w:pPr>
              <w:rPr>
                <w:rFonts w:ascii="Times New Roman" w:hAnsi="Times New Roman" w:cs="Times New Roman"/>
                <w:lang w:val="ru-RU"/>
              </w:rPr>
            </w:pPr>
          </w:p>
          <w:p w:rsidR="00371344" w:rsidRPr="00371344" w:rsidRDefault="00371344" w:rsidP="00E51028">
            <w:pPr>
              <w:rPr>
                <w:rFonts w:ascii="Times New Roman" w:hAnsi="Times New Roman" w:cs="Times New Roman"/>
                <w:lang w:val="ru-RU"/>
              </w:rPr>
            </w:pPr>
            <w:r w:rsidRPr="00371344">
              <w:rPr>
                <w:rFonts w:ascii="Times New Roman" w:hAnsi="Times New Roman" w:cs="Times New Roman"/>
                <w:lang w:val="ru-RU"/>
              </w:rPr>
              <w:t xml:space="preserve">б) </w:t>
            </w:r>
            <w:proofErr w:type="spellStart"/>
            <w:r w:rsidRPr="00371344">
              <w:rPr>
                <w:rFonts w:ascii="Times New Roman" w:hAnsi="Times New Roman" w:cs="Times New Roman"/>
                <w:lang w:val="ru-RU"/>
              </w:rPr>
              <w:t>які</w:t>
            </w:r>
            <w:proofErr w:type="spellEnd"/>
            <w:r w:rsidRPr="00371344">
              <w:rPr>
                <w:rFonts w:ascii="Times New Roman" w:hAnsi="Times New Roman" w:cs="Times New Roman"/>
                <w:lang w:val="ru-RU"/>
              </w:rPr>
              <w:t xml:space="preserve"> </w:t>
            </w:r>
            <w:proofErr w:type="spellStart"/>
            <w:r w:rsidRPr="00371344">
              <w:rPr>
                <w:rFonts w:ascii="Times New Roman" w:hAnsi="Times New Roman" w:cs="Times New Roman"/>
                <w:lang w:val="ru-RU"/>
              </w:rPr>
              <w:t>використовуються</w:t>
            </w:r>
            <w:proofErr w:type="spellEnd"/>
            <w:r w:rsidRPr="00371344">
              <w:rPr>
                <w:rFonts w:ascii="Times New Roman" w:hAnsi="Times New Roman" w:cs="Times New Roman"/>
                <w:lang w:val="ru-RU"/>
              </w:rPr>
              <w:t xml:space="preserve"> у </w:t>
            </w:r>
            <w:proofErr w:type="spellStart"/>
            <w:r w:rsidRPr="00371344">
              <w:rPr>
                <w:rFonts w:ascii="Times New Roman" w:hAnsi="Times New Roman" w:cs="Times New Roman"/>
                <w:lang w:val="ru-RU"/>
              </w:rPr>
              <w:t>малих</w:t>
            </w:r>
            <w:proofErr w:type="spellEnd"/>
            <w:r w:rsidRPr="00371344">
              <w:rPr>
                <w:rFonts w:ascii="Times New Roman" w:hAnsi="Times New Roman" w:cs="Times New Roman"/>
                <w:lang w:val="ru-RU"/>
              </w:rPr>
              <w:t xml:space="preserve"> </w:t>
            </w:r>
            <w:proofErr w:type="spellStart"/>
            <w:r w:rsidRPr="00371344">
              <w:rPr>
                <w:rFonts w:ascii="Times New Roman" w:hAnsi="Times New Roman" w:cs="Times New Roman"/>
                <w:lang w:val="ru-RU"/>
              </w:rPr>
              <w:t>кількостях</w:t>
            </w:r>
            <w:proofErr w:type="spellEnd"/>
            <w:r w:rsidRPr="00371344">
              <w:rPr>
                <w:rFonts w:ascii="Times New Roman" w:hAnsi="Times New Roman" w:cs="Times New Roman"/>
                <w:lang w:val="ru-RU"/>
              </w:rPr>
              <w:t xml:space="preserve"> з метою </w:t>
            </w:r>
            <w:proofErr w:type="spellStart"/>
            <w:r w:rsidRPr="00371344">
              <w:rPr>
                <w:rFonts w:ascii="Times New Roman" w:hAnsi="Times New Roman" w:cs="Times New Roman"/>
                <w:lang w:val="ru-RU"/>
              </w:rPr>
              <w:t>надання</w:t>
            </w:r>
            <w:proofErr w:type="spellEnd"/>
            <w:r w:rsidRPr="00371344">
              <w:rPr>
                <w:rFonts w:ascii="Times New Roman" w:hAnsi="Times New Roman" w:cs="Times New Roman"/>
                <w:lang w:val="ru-RU"/>
              </w:rPr>
              <w:t xml:space="preserve"> смаку; </w:t>
            </w:r>
            <w:proofErr w:type="spellStart"/>
            <w:r w:rsidRPr="00371344">
              <w:rPr>
                <w:rFonts w:ascii="Times New Roman" w:hAnsi="Times New Roman" w:cs="Times New Roman"/>
                <w:lang w:val="ru-RU"/>
              </w:rPr>
              <w:t>або</w:t>
            </w:r>
            <w:proofErr w:type="spellEnd"/>
            <w:r>
              <w:rPr>
                <w:rFonts w:ascii="Times New Roman" w:hAnsi="Times New Roman" w:cs="Times New Roman"/>
                <w:lang w:val="ru-RU"/>
              </w:rPr>
              <w:t xml:space="preserve"> </w:t>
            </w:r>
            <w:r w:rsidRPr="00371344">
              <w:rPr>
                <w:rFonts w:ascii="Times New Roman" w:hAnsi="Times New Roman" w:cs="Times New Roman"/>
                <w:b/>
                <w:lang w:val="ru-RU"/>
              </w:rPr>
              <w:t>аромату</w:t>
            </w:r>
          </w:p>
        </w:tc>
        <w:tc>
          <w:tcPr>
            <w:tcW w:w="3606" w:type="dxa"/>
          </w:tcPr>
          <w:p w:rsidR="00FF5DB5" w:rsidRPr="00516016" w:rsidRDefault="00516016" w:rsidP="00E51028">
            <w:pPr>
              <w:rPr>
                <w:rFonts w:ascii="Times New Roman" w:hAnsi="Times New Roman" w:cs="Times New Roman"/>
              </w:rPr>
            </w:pPr>
            <w:r w:rsidRPr="00516016">
              <w:rPr>
                <w:rFonts w:ascii="Times New Roman" w:hAnsi="Times New Roman" w:cs="Times New Roman"/>
                <w:highlight w:val="lightGray"/>
              </w:rPr>
              <w:t>Пропозиція зазначення кількості кожного окремого інгредієнта зазначати за бажанням або виключити цю вимогу</w:t>
            </w:r>
          </w:p>
          <w:p w:rsidR="00FF5DB5" w:rsidRPr="00BB5987" w:rsidRDefault="00FF5DB5" w:rsidP="00E51028">
            <w:pPr>
              <w:rPr>
                <w:rFonts w:ascii="Times New Roman" w:hAnsi="Times New Roman" w:cs="Times New Roman"/>
                <w:color w:val="FF0000"/>
              </w:rPr>
            </w:pPr>
          </w:p>
          <w:p w:rsidR="00D20EB9" w:rsidRDefault="00BB5987" w:rsidP="00E51028">
            <w:pPr>
              <w:rPr>
                <w:rFonts w:ascii="Times New Roman" w:hAnsi="Times New Roman" w:cs="Times New Roman"/>
                <w:lang w:val="ru-RU"/>
              </w:rPr>
            </w:pPr>
            <w:r>
              <w:rPr>
                <w:rFonts w:ascii="Times New Roman" w:hAnsi="Times New Roman" w:cs="Times New Roman"/>
                <w:lang w:val="ru-RU"/>
              </w:rPr>
              <w:t xml:space="preserve">Тут </w:t>
            </w:r>
            <w:proofErr w:type="spellStart"/>
            <w:r>
              <w:rPr>
                <w:rFonts w:ascii="Times New Roman" w:hAnsi="Times New Roman" w:cs="Times New Roman"/>
                <w:lang w:val="ru-RU"/>
              </w:rPr>
              <w:t>мається</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увазі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маса</w:t>
            </w:r>
            <w:proofErr w:type="spellEnd"/>
            <w:r>
              <w:rPr>
                <w:rFonts w:ascii="Times New Roman" w:hAnsi="Times New Roman" w:cs="Times New Roman"/>
                <w:lang w:val="ru-RU"/>
              </w:rPr>
              <w:t xml:space="preserve"> та</w:t>
            </w:r>
            <w:r w:rsidRPr="00BB5987">
              <w:rPr>
                <w:rFonts w:ascii="Times New Roman" w:hAnsi="Times New Roman" w:cs="Times New Roman"/>
                <w:lang w:val="ru-RU"/>
              </w:rPr>
              <w:t xml:space="preserve"> </w:t>
            </w:r>
            <w:proofErr w:type="spellStart"/>
            <w:r w:rsidRPr="00BB5987">
              <w:rPr>
                <w:rFonts w:ascii="Times New Roman" w:hAnsi="Times New Roman" w:cs="Times New Roman"/>
                <w:lang w:val="ru-RU"/>
              </w:rPr>
              <w:t>об'єм</w:t>
            </w:r>
            <w:proofErr w:type="spellEnd"/>
            <w:r w:rsidRPr="00BB5987">
              <w:rPr>
                <w:rFonts w:ascii="Times New Roman" w:hAnsi="Times New Roman" w:cs="Times New Roman"/>
                <w:lang w:val="ru-RU"/>
              </w:rPr>
              <w:t xml:space="preserve">, а не </w:t>
            </w:r>
            <w:proofErr w:type="spellStart"/>
            <w:r w:rsidRPr="00BB5987">
              <w:rPr>
                <w:rFonts w:ascii="Times New Roman" w:hAnsi="Times New Roman" w:cs="Times New Roman"/>
                <w:lang w:val="ru-RU"/>
              </w:rPr>
              <w:t>т</w:t>
            </w:r>
            <w:r>
              <w:rPr>
                <w:rFonts w:ascii="Times New Roman" w:hAnsi="Times New Roman" w:cs="Times New Roman"/>
                <w:lang w:val="ru-RU"/>
              </w:rPr>
              <w:t>і</w:t>
            </w:r>
            <w:r w:rsidRPr="00BB5987">
              <w:rPr>
                <w:rFonts w:ascii="Times New Roman" w:hAnsi="Times New Roman" w:cs="Times New Roman"/>
                <w:lang w:val="ru-RU"/>
              </w:rPr>
              <w:t>льки</w:t>
            </w:r>
            <w:proofErr w:type="spellEnd"/>
            <w:r w:rsidRPr="00BB5987">
              <w:rPr>
                <w:rFonts w:ascii="Times New Roman" w:hAnsi="Times New Roman" w:cs="Times New Roman"/>
                <w:lang w:val="ru-RU"/>
              </w:rPr>
              <w:t xml:space="preserve"> вага</w:t>
            </w:r>
          </w:p>
          <w:p w:rsidR="00371344" w:rsidRPr="00371344" w:rsidRDefault="00F65B08" w:rsidP="00E51028">
            <w:pPr>
              <w:rPr>
                <w:rFonts w:ascii="Times New Roman" w:hAnsi="Times New Roman" w:cs="Times New Roman"/>
                <w:lang w:val="ru-RU"/>
              </w:rPr>
            </w:pPr>
            <w:proofErr w:type="spellStart"/>
            <w:r>
              <w:rPr>
                <w:rFonts w:ascii="Times New Roman" w:hAnsi="Times New Roman" w:cs="Times New Roman"/>
                <w:highlight w:val="yellow"/>
                <w:lang w:val="ru-RU"/>
              </w:rPr>
              <w:t>Стаття</w:t>
            </w:r>
            <w:proofErr w:type="spellEnd"/>
            <w:r w:rsidR="00371344" w:rsidRPr="00371344">
              <w:rPr>
                <w:rFonts w:ascii="Times New Roman" w:hAnsi="Times New Roman" w:cs="Times New Roman"/>
                <w:highlight w:val="yellow"/>
                <w:lang w:val="ru-RU"/>
              </w:rPr>
              <w:t xml:space="preserve"> 18 не </w:t>
            </w:r>
            <w:proofErr w:type="spellStart"/>
            <w:r w:rsidR="00371344" w:rsidRPr="00371344">
              <w:rPr>
                <w:rFonts w:ascii="Times New Roman" w:hAnsi="Times New Roman" w:cs="Times New Roman"/>
                <w:highlight w:val="yellow"/>
                <w:lang w:val="ru-RU"/>
              </w:rPr>
              <w:t>містить</w:t>
            </w:r>
            <w:proofErr w:type="spellEnd"/>
            <w:r w:rsidR="00371344" w:rsidRPr="00371344">
              <w:rPr>
                <w:rFonts w:ascii="Times New Roman" w:hAnsi="Times New Roman" w:cs="Times New Roman"/>
                <w:highlight w:val="yellow"/>
                <w:lang w:val="ru-RU"/>
              </w:rPr>
              <w:t xml:space="preserve"> </w:t>
            </w:r>
            <w:proofErr w:type="spellStart"/>
            <w:r w:rsidR="00371344" w:rsidRPr="00371344">
              <w:rPr>
                <w:rFonts w:ascii="Times New Roman" w:hAnsi="Times New Roman" w:cs="Times New Roman"/>
                <w:highlight w:val="yellow"/>
                <w:lang w:val="ru-RU"/>
              </w:rPr>
              <w:t>подібних</w:t>
            </w:r>
            <w:proofErr w:type="spellEnd"/>
            <w:r w:rsidR="00371344" w:rsidRPr="00371344">
              <w:rPr>
                <w:rFonts w:ascii="Times New Roman" w:hAnsi="Times New Roman" w:cs="Times New Roman"/>
                <w:highlight w:val="yellow"/>
                <w:lang w:val="ru-RU"/>
              </w:rPr>
              <w:t xml:space="preserve"> </w:t>
            </w:r>
            <w:proofErr w:type="spellStart"/>
            <w:r w:rsidR="00371344" w:rsidRPr="00371344">
              <w:rPr>
                <w:rFonts w:ascii="Times New Roman" w:hAnsi="Times New Roman" w:cs="Times New Roman"/>
                <w:highlight w:val="yellow"/>
                <w:lang w:val="ru-RU"/>
              </w:rPr>
              <w:t>вимог</w:t>
            </w:r>
            <w:proofErr w:type="spellEnd"/>
          </w:p>
          <w:p w:rsidR="00D20EB9" w:rsidRDefault="00D20EB9" w:rsidP="00E51028">
            <w:pPr>
              <w:rPr>
                <w:rFonts w:ascii="Times New Roman" w:hAnsi="Times New Roman" w:cs="Times New Roman"/>
                <w:color w:val="FF0000"/>
                <w:lang w:val="ru-RU"/>
              </w:rPr>
            </w:pPr>
          </w:p>
          <w:p w:rsidR="00BB5987" w:rsidRPr="00D20EB9" w:rsidRDefault="00BB5987" w:rsidP="00E51028">
            <w:pPr>
              <w:rPr>
                <w:rFonts w:ascii="Times New Roman" w:hAnsi="Times New Roman" w:cs="Times New Roman"/>
                <w:color w:val="FF0000"/>
                <w:lang w:val="ru-RU"/>
              </w:rPr>
            </w:pPr>
          </w:p>
          <w:p w:rsidR="003E064C" w:rsidRPr="00E51028" w:rsidRDefault="00FF5DB5" w:rsidP="00E51028">
            <w:pPr>
              <w:rPr>
                <w:rFonts w:ascii="Times New Roman" w:hAnsi="Times New Roman" w:cs="Times New Roman"/>
              </w:rPr>
            </w:pPr>
            <w:r>
              <w:rPr>
                <w:rFonts w:ascii="Times New Roman" w:hAnsi="Times New Roman" w:cs="Times New Roman"/>
                <w:color w:val="FF0000"/>
              </w:rPr>
              <w:t>Варто уточнити у наскільки «малих кількостях»</w:t>
            </w:r>
          </w:p>
        </w:tc>
      </w:tr>
      <w:tr w:rsidR="003E064C" w:rsidRPr="00E51028" w:rsidTr="00EC432E">
        <w:tc>
          <w:tcPr>
            <w:tcW w:w="7863" w:type="dxa"/>
          </w:tcPr>
          <w:p w:rsidR="00AD70B8" w:rsidRPr="00E51028" w:rsidRDefault="00AD70B8" w:rsidP="00E51028">
            <w:pPr>
              <w:pStyle w:val="ListParagraph"/>
              <w:numPr>
                <w:ilvl w:val="0"/>
                <w:numId w:val="10"/>
              </w:numPr>
              <w:ind w:left="0" w:firstLine="425"/>
              <w:contextualSpacing w:val="0"/>
              <w:jc w:val="both"/>
              <w:rPr>
                <w:rFonts w:ascii="Times New Roman" w:hAnsi="Times New Roman"/>
                <w:lang w:val="uk-UA"/>
              </w:rPr>
            </w:pPr>
            <w:r w:rsidRPr="00E51028">
              <w:rPr>
                <w:rFonts w:ascii="Times New Roman" w:hAnsi="Times New Roman"/>
                <w:lang w:val="uk-UA"/>
              </w:rPr>
              <w:t>Дія пунктів 1 та 2 частини першої цієї статті не поширюється на:</w:t>
            </w:r>
          </w:p>
          <w:p w:rsidR="00AD70B8" w:rsidRPr="00E51028" w:rsidRDefault="00AD70B8" w:rsidP="00E51028">
            <w:pPr>
              <w:pStyle w:val="ListParagraph"/>
              <w:ind w:left="0" w:firstLine="426"/>
              <w:contextualSpacing w:val="0"/>
              <w:jc w:val="both"/>
              <w:rPr>
                <w:rFonts w:ascii="Times New Roman" w:hAnsi="Times New Roman"/>
                <w:lang w:val="uk-UA"/>
              </w:rPr>
            </w:pPr>
            <w:r w:rsidRPr="00E51028">
              <w:rPr>
                <w:rFonts w:ascii="Times New Roman" w:hAnsi="Times New Roman"/>
                <w:lang w:val="uk-UA"/>
              </w:rPr>
              <w:t xml:space="preserve">1) </w:t>
            </w:r>
            <w:r w:rsidRPr="00E51028">
              <w:rPr>
                <w:rFonts w:ascii="Times New Roman" w:hAnsi="Times New Roman"/>
                <w:color w:val="000000"/>
                <w:lang w:val="uk-UA"/>
              </w:rPr>
              <w:t xml:space="preserve">будь-який інгредієнт або категорію інгредієнтів, який підпадає під визначення словосполучення «з </w:t>
            </w:r>
            <w:proofErr w:type="spellStart"/>
            <w:r w:rsidRPr="00E51028">
              <w:rPr>
                <w:rFonts w:ascii="Times New Roman" w:hAnsi="Times New Roman"/>
                <w:color w:val="000000"/>
                <w:lang w:val="uk-UA"/>
              </w:rPr>
              <w:t>підсолоджувачем</w:t>
            </w:r>
            <w:proofErr w:type="spellEnd"/>
            <w:r w:rsidRPr="00E51028">
              <w:rPr>
                <w:rFonts w:ascii="Times New Roman" w:hAnsi="Times New Roman"/>
                <w:color w:val="000000"/>
                <w:lang w:val="uk-UA"/>
              </w:rPr>
              <w:t>(-</w:t>
            </w:r>
            <w:proofErr w:type="spellStart"/>
            <w:r w:rsidRPr="00E51028">
              <w:rPr>
                <w:rFonts w:ascii="Times New Roman" w:hAnsi="Times New Roman"/>
                <w:color w:val="000000"/>
                <w:lang w:val="uk-UA"/>
              </w:rPr>
              <w:t>ами</w:t>
            </w:r>
            <w:proofErr w:type="spellEnd"/>
            <w:r w:rsidRPr="00E51028">
              <w:rPr>
                <w:rFonts w:ascii="Times New Roman" w:hAnsi="Times New Roman"/>
                <w:color w:val="000000"/>
                <w:lang w:val="uk-UA"/>
              </w:rPr>
              <w:t>)» або «з цукром(-</w:t>
            </w:r>
            <w:proofErr w:type="spellStart"/>
            <w:r w:rsidRPr="00E51028">
              <w:rPr>
                <w:rFonts w:ascii="Times New Roman" w:hAnsi="Times New Roman"/>
                <w:color w:val="000000"/>
                <w:lang w:val="uk-UA"/>
              </w:rPr>
              <w:t>ами</w:t>
            </w:r>
            <w:proofErr w:type="spellEnd"/>
            <w:r w:rsidRPr="00E51028">
              <w:rPr>
                <w:rFonts w:ascii="Times New Roman" w:hAnsi="Times New Roman"/>
                <w:color w:val="000000"/>
                <w:lang w:val="uk-UA"/>
              </w:rPr>
              <w:t xml:space="preserve">) та </w:t>
            </w:r>
            <w:proofErr w:type="spellStart"/>
            <w:r w:rsidRPr="00E51028">
              <w:rPr>
                <w:rFonts w:ascii="Times New Roman" w:hAnsi="Times New Roman"/>
                <w:color w:val="000000"/>
                <w:lang w:val="uk-UA"/>
              </w:rPr>
              <w:lastRenderedPageBreak/>
              <w:t>підсолоджувачем</w:t>
            </w:r>
            <w:proofErr w:type="spellEnd"/>
            <w:r w:rsidRPr="00E51028">
              <w:rPr>
                <w:rFonts w:ascii="Times New Roman" w:hAnsi="Times New Roman"/>
                <w:color w:val="000000"/>
                <w:lang w:val="uk-UA"/>
              </w:rPr>
              <w:t>(-</w:t>
            </w:r>
            <w:proofErr w:type="spellStart"/>
            <w:r w:rsidRPr="00E51028">
              <w:rPr>
                <w:rFonts w:ascii="Times New Roman" w:hAnsi="Times New Roman"/>
                <w:color w:val="000000"/>
                <w:lang w:val="uk-UA"/>
              </w:rPr>
              <w:t>ами</w:t>
            </w:r>
            <w:proofErr w:type="spellEnd"/>
            <w:r w:rsidRPr="00E51028">
              <w:rPr>
                <w:rFonts w:ascii="Times New Roman" w:hAnsi="Times New Roman"/>
                <w:color w:val="000000"/>
                <w:lang w:val="uk-UA"/>
              </w:rPr>
              <w:t>)», якщо таке словосполучення  супроводжує назву харчового продукту згідно з Додатком 2 до цього Закону; або</w:t>
            </w:r>
          </w:p>
          <w:p w:rsidR="00AD70B8" w:rsidRPr="00E51028" w:rsidRDefault="00AD70B8" w:rsidP="00E51028">
            <w:pPr>
              <w:pStyle w:val="ListParagraph"/>
              <w:ind w:left="0" w:firstLine="426"/>
              <w:contextualSpacing w:val="0"/>
              <w:jc w:val="both"/>
              <w:rPr>
                <w:rFonts w:ascii="Times New Roman" w:hAnsi="Times New Roman"/>
                <w:lang w:val="uk-UA"/>
              </w:rPr>
            </w:pPr>
            <w:r w:rsidRPr="00E51028">
              <w:rPr>
                <w:rFonts w:ascii="Times New Roman" w:hAnsi="Times New Roman"/>
                <w:lang w:val="uk-UA"/>
              </w:rPr>
              <w:t>2) будь-які добавки вітамінів та мікроелементів/мінералів, якщо розміщення на етикетці інформації про їх поживну цінність є обов’язковим.</w:t>
            </w:r>
          </w:p>
          <w:p w:rsidR="003E064C" w:rsidRPr="00E51028" w:rsidRDefault="003E064C" w:rsidP="00E51028">
            <w:pPr>
              <w:rPr>
                <w:rFonts w:ascii="Times New Roman" w:hAnsi="Times New Roman" w:cs="Times New Roman"/>
              </w:rPr>
            </w:pPr>
          </w:p>
        </w:tc>
        <w:tc>
          <w:tcPr>
            <w:tcW w:w="3884" w:type="dxa"/>
          </w:tcPr>
          <w:p w:rsidR="00BB5987" w:rsidRDefault="00BB5987" w:rsidP="00E51028">
            <w:pPr>
              <w:rPr>
                <w:rFonts w:ascii="Times New Roman" w:hAnsi="Times New Roman" w:cs="Times New Roman"/>
              </w:rPr>
            </w:pPr>
          </w:p>
          <w:p w:rsidR="00BB5987" w:rsidRDefault="00BB5987" w:rsidP="00E51028">
            <w:pPr>
              <w:rPr>
                <w:rFonts w:ascii="Times New Roman" w:hAnsi="Times New Roman" w:cs="Times New Roman"/>
              </w:rPr>
            </w:pPr>
          </w:p>
          <w:p w:rsidR="00BB5987" w:rsidRDefault="00BB5987" w:rsidP="00E51028">
            <w:pPr>
              <w:rPr>
                <w:rFonts w:ascii="Times New Roman" w:hAnsi="Times New Roman" w:cs="Times New Roman"/>
              </w:rPr>
            </w:pPr>
          </w:p>
          <w:p w:rsidR="00BB5987" w:rsidRDefault="00BB5987" w:rsidP="00E51028">
            <w:pPr>
              <w:rPr>
                <w:rFonts w:ascii="Times New Roman" w:hAnsi="Times New Roman" w:cs="Times New Roman"/>
              </w:rPr>
            </w:pPr>
          </w:p>
          <w:p w:rsidR="00BB5987" w:rsidRDefault="00BB5987" w:rsidP="00E51028">
            <w:pPr>
              <w:rPr>
                <w:rFonts w:ascii="Times New Roman" w:hAnsi="Times New Roman" w:cs="Times New Roman"/>
              </w:rPr>
            </w:pPr>
          </w:p>
          <w:p w:rsidR="00BB5987" w:rsidRDefault="00BB5987" w:rsidP="00E51028">
            <w:pPr>
              <w:rPr>
                <w:rFonts w:ascii="Times New Roman" w:hAnsi="Times New Roman" w:cs="Times New Roman"/>
              </w:rPr>
            </w:pPr>
          </w:p>
          <w:p w:rsidR="00BB5987" w:rsidRDefault="00BB5987" w:rsidP="00E51028">
            <w:pPr>
              <w:rPr>
                <w:rFonts w:ascii="Times New Roman" w:hAnsi="Times New Roman" w:cs="Times New Roman"/>
              </w:rPr>
            </w:pPr>
          </w:p>
          <w:p w:rsidR="00BB5987" w:rsidRPr="00BB5987" w:rsidRDefault="00BB5987" w:rsidP="00E51028">
            <w:pPr>
              <w:rPr>
                <w:rFonts w:ascii="Times New Roman" w:hAnsi="Times New Roman" w:cs="Times New Roman"/>
                <w:highlight w:val="cyan"/>
              </w:rPr>
            </w:pPr>
            <w:r w:rsidRPr="00BB5987">
              <w:rPr>
                <w:rFonts w:ascii="Times New Roman" w:hAnsi="Times New Roman" w:cs="Times New Roman"/>
                <w:highlight w:val="cyan"/>
              </w:rPr>
              <w:t>Додати підпункт:</w:t>
            </w:r>
          </w:p>
          <w:p w:rsidR="003E064C" w:rsidRPr="00E51028" w:rsidRDefault="00BB5987" w:rsidP="00E51028">
            <w:pPr>
              <w:rPr>
                <w:rFonts w:ascii="Times New Roman" w:hAnsi="Times New Roman" w:cs="Times New Roman"/>
              </w:rPr>
            </w:pPr>
            <w:r w:rsidRPr="00BB5987">
              <w:rPr>
                <w:rFonts w:ascii="Times New Roman" w:hAnsi="Times New Roman" w:cs="Times New Roman"/>
                <w:highlight w:val="cyan"/>
              </w:rPr>
              <w:t>1) інгредієнти (категорії інгредієнтів), що визначені у додатковій інформації про окремі типи або категорії харчових продуктів, яка затверджується центральним органом  виконавчої влади, що забезпечує формування державної політики у сфері охорони здоров'я, та переглядається за необхідністю, але не рідше ніж один раз на п’ять років.</w:t>
            </w:r>
          </w:p>
        </w:tc>
        <w:tc>
          <w:tcPr>
            <w:tcW w:w="3606" w:type="dxa"/>
          </w:tcPr>
          <w:p w:rsidR="003E064C" w:rsidRDefault="003E064C" w:rsidP="00E51028">
            <w:pPr>
              <w:rPr>
                <w:rFonts w:ascii="Times New Roman" w:hAnsi="Times New Roman" w:cs="Times New Roman"/>
              </w:rPr>
            </w:pPr>
          </w:p>
          <w:p w:rsidR="00BB5987" w:rsidRDefault="00BB5987" w:rsidP="00E51028">
            <w:pPr>
              <w:rPr>
                <w:rFonts w:ascii="Times New Roman" w:hAnsi="Times New Roman" w:cs="Times New Roman"/>
              </w:rPr>
            </w:pPr>
          </w:p>
          <w:p w:rsidR="00BB5987" w:rsidRDefault="00BB5987" w:rsidP="00E51028">
            <w:pPr>
              <w:rPr>
                <w:rFonts w:ascii="Times New Roman" w:hAnsi="Times New Roman" w:cs="Times New Roman"/>
              </w:rPr>
            </w:pPr>
          </w:p>
          <w:p w:rsidR="00BB5987" w:rsidRDefault="00BB5987" w:rsidP="00E51028">
            <w:pPr>
              <w:rPr>
                <w:rFonts w:ascii="Times New Roman" w:hAnsi="Times New Roman" w:cs="Times New Roman"/>
              </w:rPr>
            </w:pPr>
          </w:p>
          <w:p w:rsidR="00BB5987" w:rsidRDefault="00BB5987" w:rsidP="00E51028">
            <w:pPr>
              <w:rPr>
                <w:rFonts w:ascii="Times New Roman" w:hAnsi="Times New Roman" w:cs="Times New Roman"/>
              </w:rPr>
            </w:pPr>
          </w:p>
          <w:p w:rsidR="00BB5987" w:rsidRDefault="00BB5987" w:rsidP="00E51028">
            <w:pPr>
              <w:rPr>
                <w:rFonts w:ascii="Times New Roman" w:hAnsi="Times New Roman" w:cs="Times New Roman"/>
              </w:rPr>
            </w:pPr>
          </w:p>
          <w:p w:rsidR="00BB5987" w:rsidRDefault="00BB5987" w:rsidP="00E51028">
            <w:pPr>
              <w:rPr>
                <w:rFonts w:ascii="Times New Roman" w:hAnsi="Times New Roman" w:cs="Times New Roman"/>
              </w:rPr>
            </w:pPr>
          </w:p>
          <w:p w:rsidR="00BB5987" w:rsidRPr="00E51028" w:rsidRDefault="00BB5987" w:rsidP="00BB5987">
            <w:pPr>
              <w:rPr>
                <w:rFonts w:ascii="Times New Roman" w:hAnsi="Times New Roman" w:cs="Times New Roman"/>
              </w:rPr>
            </w:pPr>
            <w:r w:rsidRPr="00BB5987">
              <w:rPr>
                <w:rFonts w:ascii="Times New Roman" w:hAnsi="Times New Roman" w:cs="Times New Roman"/>
              </w:rPr>
              <w:t>Це положення дає можливість вносити нові категорії інгредієнтів, якщо вони будуть застосовуватись опе</w:t>
            </w:r>
            <w:r>
              <w:rPr>
                <w:rFonts w:ascii="Times New Roman" w:hAnsi="Times New Roman" w:cs="Times New Roman"/>
              </w:rPr>
              <w:t>раторами та будуть затверджені МОЗ</w:t>
            </w:r>
            <w:r w:rsidRPr="00BB5987">
              <w:rPr>
                <w:rFonts w:ascii="Times New Roman" w:hAnsi="Times New Roman" w:cs="Times New Roman"/>
              </w:rPr>
              <w:t xml:space="preserve"> без зміни у Закон</w:t>
            </w:r>
          </w:p>
        </w:tc>
      </w:tr>
      <w:tr w:rsidR="003E064C" w:rsidRPr="00E51028" w:rsidTr="00EC432E">
        <w:tc>
          <w:tcPr>
            <w:tcW w:w="7863" w:type="dxa"/>
          </w:tcPr>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lastRenderedPageBreak/>
              <w:t>4. Інформація про кількісний вміст інгредієнта або категорії інгредієнта:</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1)  виражається у відсотках, що відповідає кількісному вмісту інгредієнта або інгредієнтів під час його/їх використання;</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2) зазначається одразу після назви харчового продукту або в переліку інгредієнтів поруч з відповідним інгредієнтом (категорією інгредієнтів).</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5.</w:t>
            </w:r>
            <w:r w:rsidRPr="00E51028">
              <w:rPr>
                <w:rFonts w:ascii="Times New Roman" w:hAnsi="Times New Roman" w:cs="Times New Roman"/>
              </w:rPr>
              <w:tab/>
              <w:t>Виключення  з  вимог положень частини четвертої  цієї статті допускаються в таких випадках:</w:t>
            </w:r>
          </w:p>
          <w:p w:rsidR="00AD70B8" w:rsidRPr="00E51028" w:rsidRDefault="00AD70B8" w:rsidP="00E51028">
            <w:pPr>
              <w:ind w:firstLine="426"/>
              <w:jc w:val="both"/>
              <w:rPr>
                <w:rFonts w:ascii="Times New Roman" w:hAnsi="Times New Roman" w:cs="Times New Roman"/>
                <w:color w:val="FF0000"/>
              </w:rPr>
            </w:pPr>
            <w:r w:rsidRPr="00E51028">
              <w:rPr>
                <w:rFonts w:ascii="Times New Roman" w:hAnsi="Times New Roman" w:cs="Times New Roman"/>
              </w:rPr>
              <w:t>1)</w:t>
            </w:r>
            <w:r w:rsidRPr="00E51028">
              <w:rPr>
                <w:rFonts w:ascii="Times New Roman" w:hAnsi="Times New Roman" w:cs="Times New Roman"/>
                <w:color w:val="000000"/>
              </w:rPr>
              <w:tab/>
              <w:t xml:space="preserve">якщо харчовий продукт втратив  вологу внаслідок термічної або інших видів обробки, кількісний вміст виражається як відсоткова частка, що відповідає вмісту даних інгредієнтів у готовому продукті, якщо тільки ця кількість або сукупна кількість усіх інгредієнтів, зазначених на етикетці, не перевищує 100 відсотків;  проте, якщо кількість або сукупна кількість усіх інгредієнтів, зазначених на етикетці  перевищує 100 відсотків, кількість вказується на основі ваги інгредієнтів, що використовуються для вироблення </w:t>
            </w:r>
            <w:smartTag w:uri="urn:schemas-microsoft-com:office:smarttags" w:element="metricconverter">
              <w:smartTagPr>
                <w:attr w:name="ProductID" w:val="100 грамів"/>
              </w:smartTagPr>
              <w:r w:rsidRPr="00E51028">
                <w:rPr>
                  <w:rFonts w:ascii="Times New Roman" w:hAnsi="Times New Roman" w:cs="Times New Roman"/>
                  <w:color w:val="000000"/>
                </w:rPr>
                <w:t>100 грамів</w:t>
              </w:r>
            </w:smartTag>
            <w:r w:rsidRPr="00E51028">
              <w:rPr>
                <w:rFonts w:ascii="Times New Roman" w:hAnsi="Times New Roman" w:cs="Times New Roman"/>
                <w:color w:val="000000"/>
              </w:rPr>
              <w:t xml:space="preserve"> готового продукту;</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color w:val="000000"/>
              </w:rPr>
              <w:t xml:space="preserve">2) кількість </w:t>
            </w:r>
            <w:r w:rsidRPr="00E51028">
              <w:rPr>
                <w:rFonts w:ascii="Times New Roman" w:hAnsi="Times New Roman" w:cs="Times New Roman"/>
              </w:rPr>
              <w:t>летючих інгредієнтів зазначається як їх вагова частка у готовому продукті;</w:t>
            </w:r>
          </w:p>
          <w:p w:rsidR="00AD70B8" w:rsidRPr="00E51028" w:rsidRDefault="00AD70B8" w:rsidP="00E51028">
            <w:pPr>
              <w:ind w:firstLine="426"/>
              <w:jc w:val="both"/>
              <w:rPr>
                <w:rFonts w:ascii="Times New Roman" w:hAnsi="Times New Roman" w:cs="Times New Roman"/>
                <w:color w:val="000000"/>
              </w:rPr>
            </w:pPr>
            <w:r w:rsidRPr="00E51028">
              <w:rPr>
                <w:rFonts w:ascii="Times New Roman" w:hAnsi="Times New Roman" w:cs="Times New Roman"/>
              </w:rPr>
              <w:t xml:space="preserve">3) кількість інгредієнтів, що використовуються у концентрованій або </w:t>
            </w:r>
            <w:proofErr w:type="spellStart"/>
            <w:r w:rsidRPr="00E51028">
              <w:rPr>
                <w:rFonts w:ascii="Times New Roman" w:hAnsi="Times New Roman" w:cs="Times New Roman"/>
              </w:rPr>
              <w:t>дегідратованій</w:t>
            </w:r>
            <w:proofErr w:type="spellEnd"/>
            <w:r w:rsidRPr="00E51028">
              <w:rPr>
                <w:rFonts w:ascii="Times New Roman" w:hAnsi="Times New Roman" w:cs="Times New Roman"/>
              </w:rPr>
              <w:t xml:space="preserve"> формі і відновлюються у процесі виробництва, може вказуватися як їх вагові частки до їх </w:t>
            </w:r>
            <w:r w:rsidRPr="00E51028">
              <w:rPr>
                <w:rFonts w:ascii="Times New Roman" w:hAnsi="Times New Roman" w:cs="Times New Roman"/>
                <w:color w:val="000000"/>
              </w:rPr>
              <w:t>концентрування або зневоднення;</w:t>
            </w:r>
          </w:p>
          <w:p w:rsidR="003E064C" w:rsidRPr="00E51028" w:rsidRDefault="00AD70B8" w:rsidP="000601BD">
            <w:pPr>
              <w:ind w:firstLine="426"/>
              <w:jc w:val="both"/>
              <w:rPr>
                <w:rFonts w:ascii="Times New Roman" w:hAnsi="Times New Roman" w:cs="Times New Roman"/>
              </w:rPr>
            </w:pPr>
            <w:r w:rsidRPr="00E51028">
              <w:rPr>
                <w:rFonts w:ascii="Times New Roman" w:hAnsi="Times New Roman" w:cs="Times New Roman"/>
                <w:color w:val="000000"/>
              </w:rPr>
              <w:t>4) якщо концентровані чи зневоднені харчові продукти відновлюються перед споживанням шляхом додавання води, кількісний вміст інгредієнтів може вказуватися як їх вагові частки у відновленому продукті.</w:t>
            </w: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AD70B8" w:rsidRPr="00E51028" w:rsidRDefault="00AD70B8" w:rsidP="00E51028">
            <w:pPr>
              <w:ind w:firstLine="425"/>
              <w:jc w:val="both"/>
              <w:rPr>
                <w:rFonts w:ascii="Times New Roman" w:hAnsi="Times New Roman" w:cs="Times New Roman"/>
              </w:rPr>
            </w:pPr>
            <w:r w:rsidRPr="00E51028">
              <w:rPr>
                <w:rFonts w:ascii="Times New Roman" w:hAnsi="Times New Roman" w:cs="Times New Roman"/>
                <w:b/>
                <w:color w:val="000000"/>
              </w:rPr>
              <w:t>Стаття 18.</w:t>
            </w:r>
            <w:r w:rsidRPr="00E51028">
              <w:rPr>
                <w:rFonts w:ascii="Times New Roman" w:hAnsi="Times New Roman" w:cs="Times New Roman"/>
                <w:color w:val="000000"/>
              </w:rPr>
              <w:t xml:space="preserve"> </w:t>
            </w:r>
            <w:r w:rsidRPr="00E51028">
              <w:rPr>
                <w:rFonts w:ascii="Times New Roman" w:hAnsi="Times New Roman" w:cs="Times New Roman"/>
              </w:rPr>
              <w:t>Кількість харчового продукту в установлених одиницях виміру</w:t>
            </w:r>
          </w:p>
          <w:p w:rsidR="00983842" w:rsidRPr="00483958" w:rsidRDefault="00AD70B8" w:rsidP="00983842">
            <w:pPr>
              <w:pStyle w:val="ListParagraph"/>
              <w:numPr>
                <w:ilvl w:val="0"/>
                <w:numId w:val="20"/>
              </w:numPr>
              <w:spacing w:before="240" w:after="240"/>
              <w:ind w:left="0" w:firstLine="425"/>
              <w:contextualSpacing w:val="0"/>
              <w:jc w:val="both"/>
              <w:rPr>
                <w:rFonts w:ascii="Times New Roman" w:hAnsi="Times New Roman"/>
                <w:highlight w:val="green"/>
                <w:lang w:val="uk-UA"/>
              </w:rPr>
            </w:pPr>
            <w:r w:rsidRPr="00E51028">
              <w:rPr>
                <w:rFonts w:ascii="Times New Roman" w:hAnsi="Times New Roman"/>
                <w:lang w:val="uk-UA"/>
              </w:rPr>
              <w:lastRenderedPageBreak/>
              <w:t xml:space="preserve">Кількість харчового продукту має виражатися </w:t>
            </w:r>
            <w:r w:rsidR="00FF5DB5" w:rsidRPr="00150EA3">
              <w:rPr>
                <w:rFonts w:ascii="Times New Roman" w:hAnsi="Times New Roman"/>
                <w:color w:val="FF0000"/>
                <w:lang w:val="uk-UA"/>
              </w:rPr>
              <w:t xml:space="preserve">у літрах, або сантилітрах, або </w:t>
            </w:r>
            <w:proofErr w:type="spellStart"/>
            <w:r w:rsidR="00FF5DB5" w:rsidRPr="00150EA3">
              <w:rPr>
                <w:rFonts w:ascii="Times New Roman" w:hAnsi="Times New Roman"/>
                <w:color w:val="FF0000"/>
                <w:lang w:val="uk-UA"/>
              </w:rPr>
              <w:t>мілілітрах</w:t>
            </w:r>
            <w:proofErr w:type="spellEnd"/>
            <w:r w:rsidR="00FF5DB5" w:rsidRPr="00150EA3">
              <w:rPr>
                <w:rFonts w:ascii="Times New Roman" w:hAnsi="Times New Roman"/>
                <w:color w:val="FF0000"/>
                <w:lang w:val="uk-UA"/>
              </w:rPr>
              <w:t xml:space="preserve">, </w:t>
            </w:r>
            <w:r w:rsidR="00FF5DB5">
              <w:rPr>
                <w:rFonts w:ascii="Times New Roman" w:hAnsi="Times New Roman"/>
                <w:color w:val="FF0000"/>
                <w:lang w:val="uk-UA"/>
              </w:rPr>
              <w:t xml:space="preserve">або дециметрах кубічних. або </w:t>
            </w:r>
            <w:r w:rsidR="00FF5DB5" w:rsidRPr="00150EA3">
              <w:rPr>
                <w:rFonts w:ascii="Times New Roman" w:hAnsi="Times New Roman"/>
                <w:color w:val="FF0000"/>
                <w:lang w:val="uk-UA"/>
              </w:rPr>
              <w:t xml:space="preserve">кілограмах або грамах або інших законодавчо установлених одиницях виміру </w:t>
            </w:r>
            <w:r w:rsidR="00FF5DB5" w:rsidRPr="006D6DF8">
              <w:rPr>
                <w:rFonts w:ascii="Times New Roman" w:hAnsi="Times New Roman"/>
                <w:lang w:val="uk-UA"/>
              </w:rPr>
              <w:t>залежно від випадку</w:t>
            </w:r>
            <w:r w:rsidR="00983842">
              <w:rPr>
                <w:rFonts w:ascii="Times New Roman" w:hAnsi="Times New Roman"/>
                <w:color w:val="FF0000"/>
                <w:lang w:val="uk-UA"/>
              </w:rPr>
              <w:t>:</w:t>
            </w:r>
            <w:r w:rsidR="00983842" w:rsidRPr="006D6DF8">
              <w:rPr>
                <w:rFonts w:ascii="Times New Roman" w:hAnsi="Times New Roman"/>
                <w:lang w:val="uk-UA"/>
              </w:rPr>
              <w:t xml:space="preserve"> </w:t>
            </w:r>
            <w:r w:rsidR="00983842" w:rsidRPr="00483958">
              <w:rPr>
                <w:rFonts w:ascii="Times New Roman" w:hAnsi="Times New Roman"/>
                <w:highlight w:val="green"/>
                <w:lang w:val="uk-UA"/>
              </w:rPr>
              <w:t>(</w:t>
            </w:r>
            <w:r w:rsidR="00983842">
              <w:rPr>
                <w:rFonts w:ascii="Times New Roman" w:hAnsi="Times New Roman"/>
                <w:highlight w:val="green"/>
                <w:lang w:val="uk-UA"/>
              </w:rPr>
              <w:t xml:space="preserve">в залежності </w:t>
            </w:r>
            <w:r w:rsidR="00983842" w:rsidRPr="00483958">
              <w:rPr>
                <w:rFonts w:ascii="Times New Roman" w:hAnsi="Times New Roman"/>
                <w:highlight w:val="green"/>
                <w:lang w:val="uk-UA"/>
              </w:rPr>
              <w:t xml:space="preserve">як </w:t>
            </w:r>
            <w:r w:rsidR="00983842">
              <w:rPr>
                <w:rFonts w:ascii="Times New Roman" w:hAnsi="Times New Roman"/>
                <w:highlight w:val="green"/>
                <w:lang w:val="uk-UA"/>
              </w:rPr>
              <w:t xml:space="preserve">викладено в нормативній документації ТУ У, ДСТУ) всі продукти , що ми випускаємо позначаються «маса </w:t>
            </w:r>
            <w:proofErr w:type="spellStart"/>
            <w:r w:rsidR="00983842">
              <w:rPr>
                <w:rFonts w:ascii="Times New Roman" w:hAnsi="Times New Roman"/>
                <w:highlight w:val="green"/>
                <w:lang w:val="uk-UA"/>
              </w:rPr>
              <w:t>нетто</w:t>
            </w:r>
            <w:proofErr w:type="spellEnd"/>
            <w:r w:rsidR="00983842">
              <w:rPr>
                <w:rFonts w:ascii="Times New Roman" w:hAnsi="Times New Roman"/>
                <w:highlight w:val="green"/>
                <w:lang w:val="uk-UA"/>
              </w:rPr>
              <w:t xml:space="preserve"> в кг, г) + готуємо зміни згідно наказу №914.</w:t>
            </w:r>
          </w:p>
          <w:p w:rsidR="00AD70B8" w:rsidRPr="00E51028" w:rsidRDefault="00AD70B8" w:rsidP="00E51028">
            <w:pPr>
              <w:ind w:firstLine="425"/>
              <w:jc w:val="both"/>
              <w:rPr>
                <w:rFonts w:ascii="Times New Roman" w:hAnsi="Times New Roman" w:cs="Times New Roman"/>
              </w:rPr>
            </w:pPr>
            <w:r w:rsidRPr="00E51028">
              <w:rPr>
                <w:rFonts w:ascii="Times New Roman" w:hAnsi="Times New Roman" w:cs="Times New Roman"/>
              </w:rPr>
              <w:t>1) в одиницях об’єму для рідких харчових продуктів;</w:t>
            </w:r>
          </w:p>
          <w:p w:rsidR="00AD70B8" w:rsidRPr="00E51028" w:rsidRDefault="00AD70B8" w:rsidP="00E51028">
            <w:pPr>
              <w:ind w:firstLine="425"/>
              <w:jc w:val="both"/>
              <w:rPr>
                <w:rFonts w:ascii="Times New Roman" w:hAnsi="Times New Roman" w:cs="Times New Roman"/>
              </w:rPr>
            </w:pPr>
            <w:r w:rsidRPr="00E51028">
              <w:rPr>
                <w:rFonts w:ascii="Times New Roman" w:hAnsi="Times New Roman" w:cs="Times New Roman"/>
              </w:rPr>
              <w:t>2) в одиницях маси для інших харчових продуктів.</w:t>
            </w:r>
          </w:p>
          <w:p w:rsidR="003E064C" w:rsidRPr="00E51028" w:rsidRDefault="003E064C" w:rsidP="00E51028">
            <w:pPr>
              <w:rPr>
                <w:rFonts w:ascii="Times New Roman" w:hAnsi="Times New Roman" w:cs="Times New Roman"/>
              </w:rPr>
            </w:pPr>
          </w:p>
        </w:tc>
        <w:tc>
          <w:tcPr>
            <w:tcW w:w="3884" w:type="dxa"/>
          </w:tcPr>
          <w:p w:rsidR="003E064C" w:rsidRPr="00BB5987" w:rsidRDefault="00BB5987" w:rsidP="00E51028">
            <w:pPr>
              <w:rPr>
                <w:rFonts w:ascii="Times New Roman" w:hAnsi="Times New Roman" w:cs="Times New Roman"/>
                <w:highlight w:val="cyan"/>
              </w:rPr>
            </w:pPr>
            <w:r w:rsidRPr="00BB5987">
              <w:rPr>
                <w:rFonts w:ascii="Times New Roman" w:hAnsi="Times New Roman" w:cs="Times New Roman"/>
                <w:b/>
                <w:color w:val="000000"/>
                <w:highlight w:val="cyan"/>
              </w:rPr>
              <w:lastRenderedPageBreak/>
              <w:t>Стаття 18.</w:t>
            </w:r>
            <w:r w:rsidRPr="00BB5987">
              <w:rPr>
                <w:rFonts w:ascii="Times New Roman" w:hAnsi="Times New Roman" w:cs="Times New Roman"/>
                <w:color w:val="000000"/>
                <w:highlight w:val="cyan"/>
              </w:rPr>
              <w:t xml:space="preserve"> </w:t>
            </w:r>
            <w:r w:rsidRPr="00BB5987">
              <w:rPr>
                <w:rFonts w:ascii="Times New Roman" w:hAnsi="Times New Roman" w:cs="Times New Roman"/>
                <w:highlight w:val="cyan"/>
              </w:rPr>
              <w:t xml:space="preserve">Кількість харчового </w:t>
            </w:r>
            <w:r w:rsidRPr="00BB5987">
              <w:rPr>
                <w:rFonts w:ascii="Times New Roman" w:hAnsi="Times New Roman" w:cs="Times New Roman"/>
                <w:highlight w:val="cyan"/>
              </w:rPr>
              <w:lastRenderedPageBreak/>
              <w:t>продукту</w:t>
            </w:r>
          </w:p>
          <w:p w:rsidR="00BB5987" w:rsidRPr="00BB5987" w:rsidRDefault="00BB5987" w:rsidP="00E51028">
            <w:pPr>
              <w:rPr>
                <w:rFonts w:ascii="Times New Roman" w:hAnsi="Times New Roman" w:cs="Times New Roman"/>
                <w:highlight w:val="cyan"/>
              </w:rPr>
            </w:pPr>
          </w:p>
          <w:p w:rsidR="00BB5987" w:rsidRPr="00E51028" w:rsidRDefault="00BB5987" w:rsidP="00E51028">
            <w:pPr>
              <w:rPr>
                <w:rFonts w:ascii="Times New Roman" w:hAnsi="Times New Roman" w:cs="Times New Roman"/>
              </w:rPr>
            </w:pPr>
            <w:r w:rsidRPr="00BB5987">
              <w:rPr>
                <w:rFonts w:ascii="Times New Roman" w:hAnsi="Times New Roman" w:cs="Times New Roman"/>
                <w:highlight w:val="cyan"/>
              </w:rPr>
              <w:t>1. Кількість харчового продукту зазначається в одиницях вимірювання Міжнародної системи одиниць, прийнятої Генеральною конференцією з мір та ваг і рекомендованої Міжнародною організацією законодавчої метрології, та встановлюється нормативно-правовими актами, а у разі їх відсутності — національними стандартами, як правило, в одиницях об’єму для рідких харчових продуктів</w:t>
            </w:r>
            <w:r w:rsidRPr="00BB5987">
              <w:rPr>
                <w:rFonts w:ascii="Times New Roman" w:hAnsi="Times New Roman" w:cs="Times New Roman"/>
              </w:rPr>
              <w:t xml:space="preserve"> </w:t>
            </w:r>
            <w:r w:rsidRPr="00BB5987">
              <w:rPr>
                <w:rFonts w:ascii="Times New Roman" w:hAnsi="Times New Roman" w:cs="Times New Roman"/>
                <w:highlight w:val="cyan"/>
              </w:rPr>
              <w:t>та в одиницях маси для інших харчових продуктів.</w:t>
            </w:r>
          </w:p>
        </w:tc>
        <w:tc>
          <w:tcPr>
            <w:tcW w:w="3606" w:type="dxa"/>
          </w:tcPr>
          <w:p w:rsidR="00BB5987" w:rsidRDefault="00EC432E" w:rsidP="00E51028">
            <w:pPr>
              <w:rPr>
                <w:rFonts w:ascii="Times New Roman" w:hAnsi="Times New Roman" w:cs="Times New Roman"/>
              </w:rPr>
            </w:pPr>
            <w:r w:rsidRPr="00EC432E">
              <w:rPr>
                <w:rFonts w:ascii="Times New Roman" w:hAnsi="Times New Roman" w:cs="Times New Roman"/>
                <w:highlight w:val="yellow"/>
              </w:rPr>
              <w:lastRenderedPageBreak/>
              <w:t xml:space="preserve">Якими літерами : </w:t>
            </w:r>
            <w:r w:rsidRPr="00EC432E">
              <w:rPr>
                <w:rFonts w:ascii="Times New Roman" w:hAnsi="Times New Roman" w:cs="Times New Roman"/>
                <w:highlight w:val="yellow"/>
              </w:rPr>
              <w:lastRenderedPageBreak/>
              <w:t>латинськими/</w:t>
            </w:r>
            <w:proofErr w:type="spellStart"/>
            <w:r w:rsidRPr="00EC432E">
              <w:rPr>
                <w:rFonts w:ascii="Times New Roman" w:hAnsi="Times New Roman" w:cs="Times New Roman"/>
                <w:highlight w:val="yellow"/>
              </w:rPr>
              <w:t>грецькимичи</w:t>
            </w:r>
            <w:proofErr w:type="spellEnd"/>
            <w:r w:rsidRPr="00EC432E">
              <w:rPr>
                <w:rFonts w:ascii="Times New Roman" w:hAnsi="Times New Roman" w:cs="Times New Roman"/>
                <w:highlight w:val="yellow"/>
              </w:rPr>
              <w:t xml:space="preserve"> літерами українського алфавіту?</w:t>
            </w:r>
          </w:p>
          <w:p w:rsidR="00BB5987" w:rsidRDefault="00BB5987" w:rsidP="00E51028">
            <w:pPr>
              <w:rPr>
                <w:rFonts w:ascii="Times New Roman" w:hAnsi="Times New Roman" w:cs="Times New Roman"/>
              </w:rPr>
            </w:pPr>
          </w:p>
          <w:p w:rsidR="003E064C" w:rsidRPr="00E51028" w:rsidRDefault="00FF5DB5" w:rsidP="00E51028">
            <w:pPr>
              <w:rPr>
                <w:rFonts w:ascii="Times New Roman" w:hAnsi="Times New Roman" w:cs="Times New Roman"/>
              </w:rPr>
            </w:pPr>
            <w:r w:rsidRPr="00B25240">
              <w:rPr>
                <w:rFonts w:ascii="Times New Roman" w:hAnsi="Times New Roman" w:cs="Times New Roman"/>
                <w:highlight w:val="magenta"/>
              </w:rPr>
              <w:t xml:space="preserve">Необхідність внесення змін в </w:t>
            </w:r>
            <w:proofErr w:type="spellStart"/>
            <w:r w:rsidRPr="00B25240">
              <w:rPr>
                <w:rFonts w:ascii="Times New Roman" w:hAnsi="Times New Roman" w:cs="Times New Roman"/>
                <w:highlight w:val="magenta"/>
              </w:rPr>
              <w:t>дизайни</w:t>
            </w:r>
            <w:proofErr w:type="spellEnd"/>
            <w:r w:rsidRPr="00B25240">
              <w:rPr>
                <w:rFonts w:ascii="Times New Roman" w:hAnsi="Times New Roman" w:cs="Times New Roman"/>
                <w:highlight w:val="magenta"/>
              </w:rPr>
              <w:t xml:space="preserve"> молока питного, сметани, кефіру. На сьогоднішній день ця інформація надана до відповідності до ТР (п.19)</w:t>
            </w:r>
          </w:p>
        </w:tc>
      </w:tr>
      <w:tr w:rsidR="003E064C" w:rsidRPr="00E51028" w:rsidTr="00EC432E">
        <w:tc>
          <w:tcPr>
            <w:tcW w:w="7863" w:type="dxa"/>
          </w:tcPr>
          <w:p w:rsidR="00AD70B8" w:rsidRPr="00E51028" w:rsidRDefault="00AD70B8" w:rsidP="00E51028">
            <w:pPr>
              <w:ind w:firstLine="425"/>
              <w:jc w:val="both"/>
              <w:rPr>
                <w:rFonts w:ascii="Times New Roman" w:hAnsi="Times New Roman" w:cs="Times New Roman"/>
              </w:rPr>
            </w:pPr>
            <w:r w:rsidRPr="00E51028">
              <w:rPr>
                <w:rFonts w:ascii="Times New Roman" w:hAnsi="Times New Roman" w:cs="Times New Roman"/>
              </w:rPr>
              <w:lastRenderedPageBreak/>
              <w:t>2. Центральний орган виконавчої влади, що формує та забезпечує реалізацію державної політики у сфері охорони здоров’я у разі необхідності може встановлювати для окремих харчових продуктів інший спосіб зазначення кількості харчового продукту, ніж той, що наведений у частині першій цієї статті.</w:t>
            </w:r>
          </w:p>
          <w:p w:rsidR="003E064C" w:rsidRPr="00E51028" w:rsidRDefault="003E064C" w:rsidP="00E51028">
            <w:pPr>
              <w:rPr>
                <w:rFonts w:ascii="Times New Roman" w:hAnsi="Times New Roman" w:cs="Times New Roman"/>
              </w:rPr>
            </w:pPr>
          </w:p>
        </w:tc>
        <w:tc>
          <w:tcPr>
            <w:tcW w:w="3884" w:type="dxa"/>
          </w:tcPr>
          <w:p w:rsidR="003E064C" w:rsidRPr="00E51028" w:rsidRDefault="00BB5987" w:rsidP="00E51028">
            <w:pPr>
              <w:rPr>
                <w:rFonts w:ascii="Times New Roman" w:hAnsi="Times New Roman" w:cs="Times New Roman"/>
              </w:rPr>
            </w:pPr>
            <w:r w:rsidRPr="00BB5987">
              <w:rPr>
                <w:rFonts w:ascii="Times New Roman" w:hAnsi="Times New Roman" w:cs="Times New Roman"/>
                <w:highlight w:val="cyan"/>
              </w:rPr>
              <w:t>2. За рішенням оператора ринку, відповідального за інформацію про харчовий продукт, в маркуванні може міститися знак відповідності вимогам щодо зазначення кількості “е” відповідно до положень, встановлених нормативно-правовими актами, а у випадку їх відсутності - законодавством ЄС. Зазначені в цій частині нормативно-правові акти затверджуються центральним органом виконавчої влади, що забезпечує формування державної політики у сфері технічного регулювання.</w:t>
            </w:r>
          </w:p>
        </w:tc>
        <w:tc>
          <w:tcPr>
            <w:tcW w:w="3606" w:type="dxa"/>
          </w:tcPr>
          <w:p w:rsidR="00983842" w:rsidRDefault="00983842" w:rsidP="00BB5987">
            <w:pPr>
              <w:rPr>
                <w:rFonts w:ascii="Times New Roman" w:hAnsi="Times New Roman" w:cs="Times New Roman"/>
              </w:rPr>
            </w:pPr>
            <w:r w:rsidRPr="00333D1F">
              <w:rPr>
                <w:rFonts w:ascii="Times New Roman" w:hAnsi="Times New Roman" w:cs="Times New Roman"/>
                <w:highlight w:val="green"/>
              </w:rPr>
              <w:t>як може МОЗ вст</w:t>
            </w:r>
            <w:r>
              <w:rPr>
                <w:rFonts w:ascii="Times New Roman" w:hAnsi="Times New Roman" w:cs="Times New Roman"/>
                <w:highlight w:val="green"/>
              </w:rPr>
              <w:t>ановлювати одиниці вимірювання?</w:t>
            </w:r>
          </w:p>
          <w:p w:rsidR="00983842" w:rsidRDefault="00983842" w:rsidP="00BB5987">
            <w:pPr>
              <w:rPr>
                <w:rFonts w:ascii="Times New Roman" w:hAnsi="Times New Roman" w:cs="Times New Roman"/>
              </w:rPr>
            </w:pPr>
          </w:p>
          <w:p w:rsidR="00BB5987" w:rsidRPr="00BB5987" w:rsidRDefault="00BB5987" w:rsidP="00BB5987">
            <w:pPr>
              <w:rPr>
                <w:rFonts w:ascii="Times New Roman" w:hAnsi="Times New Roman" w:cs="Times New Roman"/>
              </w:rPr>
            </w:pPr>
            <w:r w:rsidRPr="00BB5987">
              <w:rPr>
                <w:rFonts w:ascii="Times New Roman" w:hAnsi="Times New Roman" w:cs="Times New Roman"/>
              </w:rPr>
              <w:t xml:space="preserve">Це положення усуне ризики, </w:t>
            </w:r>
            <w:proofErr w:type="spellStart"/>
            <w:r w:rsidRPr="00BB5987">
              <w:rPr>
                <w:rFonts w:ascii="Times New Roman" w:hAnsi="Times New Roman" w:cs="Times New Roman"/>
              </w:rPr>
              <w:t>повязані</w:t>
            </w:r>
            <w:proofErr w:type="spellEnd"/>
            <w:r w:rsidRPr="00BB5987">
              <w:rPr>
                <w:rFonts w:ascii="Times New Roman" w:hAnsi="Times New Roman" w:cs="Times New Roman"/>
              </w:rPr>
              <w:t xml:space="preserve"> із обов'язковим  виконанням операторами вимог </w:t>
            </w:r>
          </w:p>
          <w:p w:rsidR="00BB5987" w:rsidRPr="00BB5987" w:rsidRDefault="00BB5987" w:rsidP="00BB5987">
            <w:pPr>
              <w:rPr>
                <w:rFonts w:ascii="Times New Roman" w:hAnsi="Times New Roman" w:cs="Times New Roman"/>
              </w:rPr>
            </w:pPr>
            <w:r w:rsidRPr="00BB5987">
              <w:rPr>
                <w:rFonts w:ascii="Times New Roman" w:hAnsi="Times New Roman" w:cs="Times New Roman"/>
              </w:rPr>
              <w:t>Постанови Кабміну</w:t>
            </w:r>
          </w:p>
          <w:p w:rsidR="003E064C" w:rsidRPr="00E51028" w:rsidRDefault="00BB5987" w:rsidP="00BB5987">
            <w:pPr>
              <w:rPr>
                <w:rFonts w:ascii="Times New Roman" w:hAnsi="Times New Roman" w:cs="Times New Roman"/>
              </w:rPr>
            </w:pPr>
            <w:r w:rsidRPr="00BB5987">
              <w:rPr>
                <w:rFonts w:ascii="Times New Roman" w:hAnsi="Times New Roman" w:cs="Times New Roman"/>
              </w:rPr>
              <w:t xml:space="preserve"> від 16 грудня 2015 р. № 1193</w:t>
            </w:r>
          </w:p>
        </w:tc>
      </w:tr>
      <w:tr w:rsidR="003E064C" w:rsidRPr="00E51028" w:rsidTr="00EC432E">
        <w:tc>
          <w:tcPr>
            <w:tcW w:w="7863" w:type="dxa"/>
          </w:tcPr>
          <w:p w:rsidR="00AD70B8" w:rsidRPr="00E51028" w:rsidRDefault="00AD70B8" w:rsidP="00E51028">
            <w:pPr>
              <w:ind w:firstLine="425"/>
              <w:jc w:val="both"/>
              <w:rPr>
                <w:rFonts w:ascii="Times New Roman" w:hAnsi="Times New Roman" w:cs="Times New Roman"/>
              </w:rPr>
            </w:pPr>
            <w:r w:rsidRPr="00E51028">
              <w:rPr>
                <w:rFonts w:ascii="Times New Roman" w:hAnsi="Times New Roman" w:cs="Times New Roman"/>
              </w:rPr>
              <w:t>3. Інформація про кількість не є обов’язковою для харчових продуктів:</w:t>
            </w:r>
          </w:p>
          <w:p w:rsidR="00AD70B8" w:rsidRDefault="00AD70B8" w:rsidP="00E51028">
            <w:pPr>
              <w:ind w:firstLine="425"/>
              <w:jc w:val="both"/>
              <w:rPr>
                <w:rFonts w:ascii="Times New Roman" w:hAnsi="Times New Roman" w:cs="Times New Roman"/>
              </w:rPr>
            </w:pPr>
            <w:r w:rsidRPr="00E51028">
              <w:rPr>
                <w:rFonts w:ascii="Times New Roman" w:hAnsi="Times New Roman" w:cs="Times New Roman"/>
              </w:rPr>
              <w:t>1) які можуть значено втрачати вагу або масу, та які продаються поштучно або за вагою у присутності покупця;</w:t>
            </w:r>
          </w:p>
          <w:p w:rsidR="00BB5987" w:rsidRDefault="00BB5987" w:rsidP="00E51028">
            <w:pPr>
              <w:ind w:firstLine="425"/>
              <w:jc w:val="both"/>
              <w:rPr>
                <w:rFonts w:ascii="Times New Roman" w:hAnsi="Times New Roman" w:cs="Times New Roman"/>
              </w:rPr>
            </w:pPr>
          </w:p>
          <w:p w:rsidR="00BB5987" w:rsidRPr="00E51028" w:rsidRDefault="00BB5987" w:rsidP="00E51028">
            <w:pPr>
              <w:ind w:firstLine="425"/>
              <w:jc w:val="both"/>
              <w:rPr>
                <w:rFonts w:ascii="Times New Roman" w:hAnsi="Times New Roman" w:cs="Times New Roman"/>
              </w:rPr>
            </w:pPr>
          </w:p>
          <w:p w:rsidR="00AD70B8" w:rsidRDefault="00AD70B8" w:rsidP="00E51028">
            <w:pPr>
              <w:ind w:firstLine="425"/>
              <w:jc w:val="both"/>
              <w:rPr>
                <w:rFonts w:ascii="Times New Roman" w:hAnsi="Times New Roman" w:cs="Times New Roman"/>
              </w:rPr>
            </w:pPr>
            <w:r w:rsidRPr="00E51028">
              <w:rPr>
                <w:rFonts w:ascii="Times New Roman" w:hAnsi="Times New Roman" w:cs="Times New Roman"/>
              </w:rPr>
              <w:t xml:space="preserve">2) харчові продукти, вага яких є меншою за </w:t>
            </w:r>
            <w:smartTag w:uri="urn:schemas-microsoft-com:office:smarttags" w:element="metricconverter">
              <w:smartTagPr>
                <w:attr w:name="ProductID" w:val="5 г"/>
              </w:smartTagPr>
              <w:r w:rsidRPr="00E51028">
                <w:rPr>
                  <w:rFonts w:ascii="Times New Roman" w:hAnsi="Times New Roman" w:cs="Times New Roman"/>
                </w:rPr>
                <w:t>5 г</w:t>
              </w:r>
            </w:smartTag>
            <w:r w:rsidRPr="00E51028">
              <w:rPr>
                <w:rFonts w:ascii="Times New Roman" w:hAnsi="Times New Roman" w:cs="Times New Roman"/>
              </w:rPr>
              <w:t xml:space="preserve"> чи 5 мл, крім прянощів та ароматичних трав;</w:t>
            </w:r>
          </w:p>
          <w:p w:rsidR="00BB5987" w:rsidRPr="00E51028" w:rsidRDefault="00BB5987" w:rsidP="00E51028">
            <w:pPr>
              <w:ind w:firstLine="425"/>
              <w:jc w:val="both"/>
              <w:rPr>
                <w:rFonts w:ascii="Times New Roman" w:hAnsi="Times New Roman" w:cs="Times New Roman"/>
              </w:rPr>
            </w:pPr>
          </w:p>
          <w:p w:rsidR="00AD70B8" w:rsidRPr="00E51028" w:rsidRDefault="00AD70B8" w:rsidP="00E51028">
            <w:pPr>
              <w:ind w:firstLine="425"/>
              <w:jc w:val="both"/>
              <w:rPr>
                <w:rFonts w:ascii="Times New Roman" w:hAnsi="Times New Roman" w:cs="Times New Roman"/>
              </w:rPr>
            </w:pPr>
            <w:r w:rsidRPr="00E51028">
              <w:rPr>
                <w:rFonts w:ascii="Times New Roman" w:hAnsi="Times New Roman" w:cs="Times New Roman"/>
                <w:color w:val="000000"/>
              </w:rPr>
              <w:t xml:space="preserve">3) </w:t>
            </w:r>
            <w:r w:rsidRPr="00E51028">
              <w:rPr>
                <w:rFonts w:ascii="Times New Roman" w:hAnsi="Times New Roman" w:cs="Times New Roman"/>
              </w:rPr>
              <w:t xml:space="preserve">які зазвичай продаються поштучно, за умови, що кількість одиниць товару є добре видимою і легко піддається підрахуванню або, якщо таке </w:t>
            </w:r>
            <w:r w:rsidRPr="00E51028">
              <w:rPr>
                <w:rFonts w:ascii="Times New Roman" w:hAnsi="Times New Roman" w:cs="Times New Roman"/>
              </w:rPr>
              <w:lastRenderedPageBreak/>
              <w:t>рахування не є можливим, кількість одиниць зазначено у маркуванні.</w:t>
            </w:r>
          </w:p>
          <w:p w:rsidR="003E064C" w:rsidRPr="00E51028" w:rsidRDefault="003E064C" w:rsidP="00E51028">
            <w:pPr>
              <w:rPr>
                <w:rFonts w:ascii="Times New Roman" w:hAnsi="Times New Roman" w:cs="Times New Roman"/>
              </w:rPr>
            </w:pPr>
          </w:p>
        </w:tc>
        <w:tc>
          <w:tcPr>
            <w:tcW w:w="3884" w:type="dxa"/>
          </w:tcPr>
          <w:p w:rsidR="00BB5987" w:rsidRDefault="00BB5987" w:rsidP="00BB5987">
            <w:pPr>
              <w:rPr>
                <w:sz w:val="28"/>
              </w:rPr>
            </w:pPr>
          </w:p>
          <w:p w:rsidR="00BB5987" w:rsidRPr="00BB5987" w:rsidRDefault="00BB5987" w:rsidP="00BB5987">
            <w:pPr>
              <w:rPr>
                <w:rFonts w:ascii="Times New Roman" w:hAnsi="Times New Roman" w:cs="Times New Roman"/>
                <w:highlight w:val="cyan"/>
              </w:rPr>
            </w:pPr>
            <w:r w:rsidRPr="00BB5987">
              <w:rPr>
                <w:rFonts w:ascii="Times New Roman" w:hAnsi="Times New Roman" w:cs="Times New Roman"/>
                <w:highlight w:val="cyan"/>
              </w:rPr>
              <w:t xml:space="preserve">1) які можуть втрачати </w:t>
            </w:r>
            <w:r w:rsidRPr="00BB5987">
              <w:rPr>
                <w:rFonts w:ascii="Times New Roman" w:hAnsi="Times New Roman" w:cs="Times New Roman"/>
                <w:szCs w:val="28"/>
                <w:highlight w:val="cyan"/>
              </w:rPr>
              <w:t xml:space="preserve">свою </w:t>
            </w:r>
            <w:r w:rsidRPr="00BB5987">
              <w:rPr>
                <w:rFonts w:ascii="Times New Roman" w:hAnsi="Times New Roman" w:cs="Times New Roman"/>
                <w:b/>
                <w:szCs w:val="28"/>
                <w:highlight w:val="cyan"/>
              </w:rPr>
              <w:t>масу</w:t>
            </w:r>
            <w:r w:rsidRPr="00BB5987">
              <w:rPr>
                <w:rFonts w:ascii="Times New Roman" w:hAnsi="Times New Roman" w:cs="Times New Roman"/>
                <w:highlight w:val="cyan"/>
              </w:rPr>
              <w:t xml:space="preserve"> або </w:t>
            </w:r>
            <w:r w:rsidRPr="00BB5987">
              <w:rPr>
                <w:rFonts w:ascii="Times New Roman" w:hAnsi="Times New Roman" w:cs="Times New Roman"/>
                <w:b/>
                <w:szCs w:val="28"/>
                <w:highlight w:val="cyan"/>
              </w:rPr>
              <w:t>об’єм</w:t>
            </w:r>
            <w:r w:rsidRPr="00BB5987">
              <w:rPr>
                <w:rFonts w:ascii="Times New Roman" w:hAnsi="Times New Roman" w:cs="Times New Roman"/>
                <w:highlight w:val="cyan"/>
              </w:rPr>
              <w:t xml:space="preserve"> та які продаються </w:t>
            </w:r>
            <w:proofErr w:type="spellStart"/>
            <w:r w:rsidRPr="00BB5987">
              <w:rPr>
                <w:rFonts w:ascii="Times New Roman" w:hAnsi="Times New Roman" w:cs="Times New Roman"/>
                <w:highlight w:val="cyan"/>
              </w:rPr>
              <w:t>поштучн</w:t>
            </w:r>
            <w:proofErr w:type="spellEnd"/>
          </w:p>
          <w:p w:rsidR="00BB5987" w:rsidRPr="00BB5987" w:rsidRDefault="00BB5987" w:rsidP="00BB5987">
            <w:pPr>
              <w:rPr>
                <w:rFonts w:ascii="Times New Roman" w:hAnsi="Times New Roman" w:cs="Times New Roman"/>
                <w:highlight w:val="cyan"/>
              </w:rPr>
            </w:pPr>
            <w:r w:rsidRPr="00BB5987">
              <w:rPr>
                <w:rFonts w:ascii="Times New Roman" w:hAnsi="Times New Roman" w:cs="Times New Roman"/>
                <w:highlight w:val="cyan"/>
              </w:rPr>
              <w:t xml:space="preserve">о або </w:t>
            </w:r>
            <w:r w:rsidRPr="00BB5987">
              <w:rPr>
                <w:rFonts w:ascii="Times New Roman" w:hAnsi="Times New Roman" w:cs="Times New Roman"/>
                <w:szCs w:val="28"/>
                <w:highlight w:val="cyan"/>
              </w:rPr>
              <w:t xml:space="preserve">на </w:t>
            </w:r>
            <w:r w:rsidRPr="00BB5987">
              <w:rPr>
                <w:rFonts w:ascii="Times New Roman" w:hAnsi="Times New Roman" w:cs="Times New Roman"/>
                <w:b/>
                <w:szCs w:val="28"/>
                <w:highlight w:val="cyan"/>
              </w:rPr>
              <w:t>масу</w:t>
            </w:r>
            <w:r w:rsidRPr="00BB5987">
              <w:rPr>
                <w:rFonts w:ascii="Times New Roman" w:hAnsi="Times New Roman" w:cs="Times New Roman"/>
                <w:szCs w:val="28"/>
                <w:highlight w:val="cyan"/>
              </w:rPr>
              <w:t xml:space="preserve"> в</w:t>
            </w:r>
            <w:r w:rsidRPr="00BB5987">
              <w:rPr>
                <w:rFonts w:ascii="Times New Roman" w:hAnsi="Times New Roman" w:cs="Times New Roman"/>
                <w:highlight w:val="cyan"/>
              </w:rPr>
              <w:t xml:space="preserve"> присутності покупця;</w:t>
            </w:r>
          </w:p>
          <w:p w:rsidR="00BB5987" w:rsidRPr="00BB5987" w:rsidRDefault="00BB5987" w:rsidP="00BB5987">
            <w:pPr>
              <w:rPr>
                <w:rFonts w:ascii="Times New Roman" w:hAnsi="Times New Roman" w:cs="Times New Roman"/>
                <w:highlight w:val="cyan"/>
              </w:rPr>
            </w:pPr>
          </w:p>
          <w:p w:rsidR="00BB5987" w:rsidRPr="00BB5987" w:rsidRDefault="00BB5987" w:rsidP="00BB5987">
            <w:pPr>
              <w:rPr>
                <w:rFonts w:ascii="Times New Roman" w:hAnsi="Times New Roman" w:cs="Times New Roman"/>
                <w:highlight w:val="cyan"/>
              </w:rPr>
            </w:pPr>
            <w:r w:rsidRPr="00BB5987">
              <w:rPr>
                <w:rFonts w:ascii="Times New Roman" w:hAnsi="Times New Roman" w:cs="Times New Roman"/>
                <w:highlight w:val="cyan"/>
              </w:rPr>
              <w:t xml:space="preserve">2) </w:t>
            </w:r>
            <w:r w:rsidRPr="00BB5987">
              <w:rPr>
                <w:rFonts w:ascii="Times New Roman" w:hAnsi="Times New Roman" w:cs="Times New Roman"/>
                <w:b/>
                <w:szCs w:val="28"/>
                <w:highlight w:val="cyan"/>
              </w:rPr>
              <w:t xml:space="preserve">кількість </w:t>
            </w:r>
            <w:r w:rsidRPr="00BB5987">
              <w:rPr>
                <w:rFonts w:ascii="Times New Roman" w:hAnsi="Times New Roman" w:cs="Times New Roman"/>
                <w:b/>
                <w:highlight w:val="cyan"/>
              </w:rPr>
              <w:t xml:space="preserve">яких </w:t>
            </w:r>
            <w:r w:rsidRPr="00BB5987">
              <w:rPr>
                <w:rFonts w:ascii="Times New Roman" w:hAnsi="Times New Roman" w:cs="Times New Roman"/>
                <w:b/>
                <w:szCs w:val="28"/>
                <w:highlight w:val="cyan"/>
              </w:rPr>
              <w:t>становить менш як</w:t>
            </w:r>
            <w:r w:rsidRPr="00BB5987">
              <w:rPr>
                <w:rFonts w:ascii="Times New Roman" w:hAnsi="Times New Roman" w:cs="Times New Roman"/>
                <w:b/>
                <w:highlight w:val="cyan"/>
              </w:rPr>
              <w:t xml:space="preserve"> 5 </w:t>
            </w:r>
            <w:r w:rsidRPr="00BB5987">
              <w:rPr>
                <w:rFonts w:ascii="Times New Roman" w:hAnsi="Times New Roman" w:cs="Times New Roman"/>
                <w:b/>
                <w:szCs w:val="28"/>
                <w:highlight w:val="cyan"/>
              </w:rPr>
              <w:t>грамів або</w:t>
            </w:r>
            <w:r w:rsidRPr="00BB5987">
              <w:rPr>
                <w:rFonts w:ascii="Times New Roman" w:hAnsi="Times New Roman" w:cs="Times New Roman"/>
                <w:b/>
                <w:highlight w:val="cyan"/>
              </w:rPr>
              <w:t xml:space="preserve"> 5 </w:t>
            </w:r>
            <w:proofErr w:type="spellStart"/>
            <w:r w:rsidRPr="00BB5987">
              <w:rPr>
                <w:rFonts w:ascii="Times New Roman" w:hAnsi="Times New Roman" w:cs="Times New Roman"/>
                <w:b/>
                <w:szCs w:val="28"/>
                <w:highlight w:val="cyan"/>
              </w:rPr>
              <w:t>мілілітрів</w:t>
            </w:r>
            <w:proofErr w:type="spellEnd"/>
            <w:r w:rsidRPr="00BB5987">
              <w:rPr>
                <w:rFonts w:ascii="Times New Roman" w:hAnsi="Times New Roman" w:cs="Times New Roman"/>
                <w:b/>
                <w:highlight w:val="cyan"/>
              </w:rPr>
              <w:t xml:space="preserve">, крім </w:t>
            </w:r>
            <w:r w:rsidRPr="00BB5987">
              <w:rPr>
                <w:rFonts w:ascii="Times New Roman" w:hAnsi="Times New Roman" w:cs="Times New Roman"/>
                <w:b/>
                <w:szCs w:val="28"/>
                <w:highlight w:val="cyan"/>
              </w:rPr>
              <w:t>спецій</w:t>
            </w:r>
            <w:r w:rsidRPr="00BB5987">
              <w:rPr>
                <w:rFonts w:ascii="Times New Roman" w:hAnsi="Times New Roman" w:cs="Times New Roman"/>
                <w:highlight w:val="cyan"/>
              </w:rPr>
              <w:t xml:space="preserve"> та ароматичних трав;</w:t>
            </w:r>
          </w:p>
          <w:p w:rsidR="00BB5987" w:rsidRPr="00BB5987" w:rsidRDefault="00BB5987" w:rsidP="00BB5987">
            <w:pPr>
              <w:rPr>
                <w:rFonts w:ascii="Times New Roman" w:hAnsi="Times New Roman" w:cs="Times New Roman"/>
                <w:highlight w:val="cyan"/>
              </w:rPr>
            </w:pPr>
          </w:p>
          <w:p w:rsidR="00BB5987" w:rsidRPr="00BB5987" w:rsidRDefault="00BB5987" w:rsidP="00BB5987">
            <w:pPr>
              <w:rPr>
                <w:rFonts w:ascii="Times New Roman" w:hAnsi="Times New Roman" w:cs="Times New Roman"/>
                <w:b/>
                <w:color w:val="000000"/>
                <w:szCs w:val="28"/>
                <w:highlight w:val="cyan"/>
              </w:rPr>
            </w:pPr>
            <w:r w:rsidRPr="00BB5987">
              <w:rPr>
                <w:rFonts w:ascii="Times New Roman" w:hAnsi="Times New Roman" w:cs="Times New Roman"/>
                <w:b/>
                <w:color w:val="000000"/>
                <w:szCs w:val="28"/>
                <w:highlight w:val="cyan"/>
              </w:rPr>
              <w:lastRenderedPageBreak/>
              <w:t>Додати після підпункту 3 наступний підпункт:</w:t>
            </w:r>
          </w:p>
          <w:p w:rsidR="00BB5987" w:rsidRPr="00BB5987" w:rsidRDefault="00BB5987" w:rsidP="00BB5987">
            <w:pPr>
              <w:pStyle w:val="a"/>
              <w:jc w:val="left"/>
              <w:rPr>
                <w:rFonts w:ascii="Times New Roman" w:hAnsi="Times New Roman"/>
                <w:sz w:val="22"/>
                <w:szCs w:val="28"/>
                <w:highlight w:val="cyan"/>
              </w:rPr>
            </w:pPr>
            <w:r w:rsidRPr="00BB5987">
              <w:rPr>
                <w:rFonts w:ascii="Times New Roman" w:hAnsi="Times New Roman"/>
                <w:sz w:val="22"/>
                <w:szCs w:val="28"/>
                <w:highlight w:val="cyan"/>
              </w:rPr>
              <w:t xml:space="preserve">4). Перед позначенням кількості харчового продукту у відповідних одиницях вимірювання повинні зазначатися такі слова: </w:t>
            </w:r>
          </w:p>
          <w:p w:rsidR="00BB5987" w:rsidRPr="00BB5987" w:rsidRDefault="00BB5987" w:rsidP="00BB5987">
            <w:pPr>
              <w:pStyle w:val="a"/>
              <w:jc w:val="left"/>
              <w:rPr>
                <w:rFonts w:ascii="Times New Roman" w:hAnsi="Times New Roman"/>
                <w:sz w:val="22"/>
                <w:szCs w:val="28"/>
                <w:highlight w:val="cyan"/>
              </w:rPr>
            </w:pPr>
            <w:r w:rsidRPr="00BB5987">
              <w:rPr>
                <w:rFonts w:ascii="Times New Roman" w:hAnsi="Times New Roman"/>
                <w:sz w:val="22"/>
                <w:szCs w:val="28"/>
                <w:highlight w:val="cyan"/>
              </w:rPr>
              <w:t>«Об'єм ...» - для рідких харчових продуктів;</w:t>
            </w:r>
          </w:p>
          <w:p w:rsidR="00BB5987" w:rsidRPr="00BB5987" w:rsidRDefault="00BB5987" w:rsidP="00BB5987">
            <w:pPr>
              <w:pStyle w:val="a"/>
              <w:jc w:val="left"/>
              <w:rPr>
                <w:rFonts w:ascii="Times New Roman" w:hAnsi="Times New Roman"/>
                <w:sz w:val="22"/>
                <w:szCs w:val="28"/>
              </w:rPr>
            </w:pPr>
            <w:r w:rsidRPr="00BB5987">
              <w:rPr>
                <w:rFonts w:ascii="Times New Roman" w:hAnsi="Times New Roman"/>
                <w:sz w:val="22"/>
                <w:szCs w:val="28"/>
                <w:highlight w:val="cyan"/>
              </w:rPr>
              <w:t xml:space="preserve">«Маса  </w:t>
            </w:r>
            <w:proofErr w:type="spellStart"/>
            <w:r w:rsidRPr="00BB5987">
              <w:rPr>
                <w:rFonts w:ascii="Times New Roman" w:hAnsi="Times New Roman"/>
                <w:sz w:val="22"/>
                <w:szCs w:val="28"/>
                <w:highlight w:val="cyan"/>
              </w:rPr>
              <w:t>нетто</w:t>
            </w:r>
            <w:proofErr w:type="spellEnd"/>
            <w:r w:rsidRPr="00BB5987">
              <w:rPr>
                <w:rFonts w:ascii="Times New Roman" w:hAnsi="Times New Roman"/>
                <w:sz w:val="22"/>
                <w:szCs w:val="28"/>
                <w:highlight w:val="cyan"/>
              </w:rPr>
              <w:t xml:space="preserve">  ...» - для інших харчових продуктів.</w:t>
            </w:r>
          </w:p>
          <w:p w:rsidR="003E064C" w:rsidRPr="00E51028" w:rsidRDefault="003E064C" w:rsidP="00E51028">
            <w:pPr>
              <w:rPr>
                <w:rFonts w:ascii="Times New Roman" w:hAnsi="Times New Roman" w:cs="Times New Roman"/>
              </w:rPr>
            </w:pPr>
          </w:p>
        </w:tc>
        <w:tc>
          <w:tcPr>
            <w:tcW w:w="3606" w:type="dxa"/>
          </w:tcPr>
          <w:p w:rsidR="00BB5987" w:rsidRDefault="00BB5987" w:rsidP="00BB5987">
            <w:pPr>
              <w:rPr>
                <w:rFonts w:ascii="Times New Roman" w:hAnsi="Times New Roman" w:cs="Times New Roman"/>
              </w:rPr>
            </w:pPr>
          </w:p>
          <w:p w:rsidR="00BB5987" w:rsidRPr="00BB5987" w:rsidRDefault="00BB5987" w:rsidP="00BB5987">
            <w:pPr>
              <w:rPr>
                <w:rFonts w:ascii="Times New Roman" w:hAnsi="Times New Roman" w:cs="Times New Roman"/>
              </w:rPr>
            </w:pPr>
            <w:r w:rsidRPr="00BB5987">
              <w:rPr>
                <w:rFonts w:ascii="Times New Roman" w:hAnsi="Times New Roman" w:cs="Times New Roman"/>
              </w:rPr>
              <w:t>Вага та маса це майже синоніми, мова має йти про масу та об'єм.</w:t>
            </w:r>
          </w:p>
          <w:p w:rsidR="00BB5987" w:rsidRPr="00BB5987" w:rsidRDefault="00BB5987" w:rsidP="00BB5987">
            <w:pPr>
              <w:rPr>
                <w:rFonts w:ascii="Times New Roman" w:hAnsi="Times New Roman" w:cs="Times New Roman"/>
              </w:rPr>
            </w:pPr>
          </w:p>
          <w:p w:rsidR="00BB5987" w:rsidRPr="00BB5987" w:rsidRDefault="00BB5987" w:rsidP="00BB5987">
            <w:pPr>
              <w:rPr>
                <w:rFonts w:ascii="Times New Roman" w:hAnsi="Times New Roman" w:cs="Times New Roman"/>
              </w:rPr>
            </w:pPr>
            <w:r w:rsidRPr="00BB5987">
              <w:rPr>
                <w:rFonts w:ascii="Times New Roman" w:hAnsi="Times New Roman" w:cs="Times New Roman"/>
              </w:rPr>
              <w:t>Крім того у підпункті 2 5 мл відносять до ваги, що є помилкою.</w:t>
            </w:r>
          </w:p>
          <w:p w:rsidR="003E064C" w:rsidRPr="00E51028" w:rsidRDefault="00BB5987" w:rsidP="00BB5987">
            <w:pPr>
              <w:rPr>
                <w:rFonts w:ascii="Times New Roman" w:hAnsi="Times New Roman" w:cs="Times New Roman"/>
              </w:rPr>
            </w:pPr>
            <w:r w:rsidRPr="00BB5987">
              <w:rPr>
                <w:rFonts w:ascii="Times New Roman" w:hAnsi="Times New Roman" w:cs="Times New Roman"/>
              </w:rPr>
              <w:t xml:space="preserve">У проекті закону </w:t>
            </w:r>
            <w:proofErr w:type="spellStart"/>
            <w:r w:rsidRPr="00BB5987">
              <w:rPr>
                <w:rFonts w:ascii="Times New Roman" w:hAnsi="Times New Roman" w:cs="Times New Roman"/>
              </w:rPr>
              <w:t>викоритсовують</w:t>
            </w:r>
            <w:proofErr w:type="spellEnd"/>
            <w:r w:rsidRPr="00BB5987">
              <w:rPr>
                <w:rFonts w:ascii="Times New Roman" w:hAnsi="Times New Roman" w:cs="Times New Roman"/>
              </w:rPr>
              <w:t xml:space="preserve"> позначення г та мл, в той же час вони можуть позначатись і латиницею </w:t>
            </w:r>
            <w:proofErr w:type="spellStart"/>
            <w:r w:rsidRPr="00BB5987">
              <w:rPr>
                <w:rFonts w:ascii="Times New Roman" w:hAnsi="Times New Roman" w:cs="Times New Roman"/>
              </w:rPr>
              <w:t>згдіно</w:t>
            </w:r>
            <w:proofErr w:type="spellEnd"/>
            <w:r w:rsidRPr="00BB5987">
              <w:rPr>
                <w:rFonts w:ascii="Times New Roman" w:hAnsi="Times New Roman" w:cs="Times New Roman"/>
              </w:rPr>
              <w:t xml:space="preserve"> з наказом 914.</w:t>
            </w:r>
          </w:p>
        </w:tc>
      </w:tr>
      <w:tr w:rsidR="00AD70B8" w:rsidRPr="00E51028" w:rsidTr="00EC432E">
        <w:tc>
          <w:tcPr>
            <w:tcW w:w="7863" w:type="dxa"/>
          </w:tcPr>
          <w:p w:rsidR="00AD70B8" w:rsidRPr="00E51028" w:rsidRDefault="00AD70B8" w:rsidP="000601BD">
            <w:pPr>
              <w:pStyle w:val="ListParagraph"/>
              <w:numPr>
                <w:ilvl w:val="0"/>
                <w:numId w:val="12"/>
              </w:numPr>
              <w:ind w:left="0" w:firstLine="426"/>
              <w:jc w:val="both"/>
              <w:rPr>
                <w:rFonts w:ascii="Times New Roman" w:hAnsi="Times New Roman"/>
                <w:lang w:val="uk-UA"/>
              </w:rPr>
            </w:pPr>
            <w:r w:rsidRPr="00E51028">
              <w:rPr>
                <w:rFonts w:ascii="Times New Roman" w:hAnsi="Times New Roman"/>
                <w:lang w:val="uk-UA"/>
              </w:rPr>
              <w:lastRenderedPageBreak/>
              <w:t xml:space="preserve">У разі коли упакована одиниця харчового продукту складається з двох або більше окремих упакованих одиниць, що містять однакову кількість одного й того ж продукту, кількість зазначається як кількість кожної </w:t>
            </w:r>
            <w:r w:rsidRPr="00E51028">
              <w:rPr>
                <w:rFonts w:ascii="Times New Roman" w:hAnsi="Times New Roman"/>
                <w:color w:val="000000"/>
                <w:lang w:val="uk-UA"/>
              </w:rPr>
              <w:t xml:space="preserve">окремо упакованої одиниці </w:t>
            </w:r>
            <w:r w:rsidRPr="00E51028">
              <w:rPr>
                <w:rFonts w:ascii="Times New Roman" w:hAnsi="Times New Roman"/>
                <w:lang w:val="uk-UA"/>
              </w:rPr>
              <w:t>та кількість таких упакованих одиниць товару. Зазначення цієї інформації не є обов’язковим, якщо кількість окремо упакованих одиниць товару є добре видимою, і вони легко піддаються підрахуванню, і якщо добре видно щонайменше один напис про кількість продукту в кожній окремо упакованій одиниці продукту.</w:t>
            </w:r>
          </w:p>
        </w:tc>
        <w:tc>
          <w:tcPr>
            <w:tcW w:w="3884" w:type="dxa"/>
          </w:tcPr>
          <w:p w:rsidR="00AD70B8" w:rsidRPr="00E51028" w:rsidRDefault="00AD70B8" w:rsidP="00E51028">
            <w:pPr>
              <w:rPr>
                <w:rFonts w:ascii="Times New Roman" w:hAnsi="Times New Roman" w:cs="Times New Roman"/>
              </w:rPr>
            </w:pPr>
          </w:p>
        </w:tc>
        <w:tc>
          <w:tcPr>
            <w:tcW w:w="3606" w:type="dxa"/>
          </w:tcPr>
          <w:p w:rsidR="00AD70B8" w:rsidRPr="00E51028" w:rsidRDefault="00AD70B8" w:rsidP="00E51028">
            <w:pPr>
              <w:rPr>
                <w:rFonts w:ascii="Times New Roman" w:hAnsi="Times New Roman" w:cs="Times New Roman"/>
              </w:rPr>
            </w:pPr>
          </w:p>
        </w:tc>
      </w:tr>
      <w:tr w:rsidR="00AD70B8" w:rsidRPr="00E51028" w:rsidTr="00EC432E">
        <w:tc>
          <w:tcPr>
            <w:tcW w:w="7863" w:type="dxa"/>
          </w:tcPr>
          <w:p w:rsidR="00AD70B8" w:rsidRPr="00E51028" w:rsidRDefault="00AD70B8" w:rsidP="000601BD">
            <w:pPr>
              <w:pStyle w:val="ListParagraph"/>
              <w:numPr>
                <w:ilvl w:val="0"/>
                <w:numId w:val="12"/>
              </w:numPr>
              <w:ind w:left="0" w:firstLine="426"/>
              <w:jc w:val="both"/>
              <w:rPr>
                <w:rFonts w:ascii="Times New Roman" w:hAnsi="Times New Roman"/>
                <w:lang w:val="uk-UA"/>
              </w:rPr>
            </w:pPr>
            <w:r w:rsidRPr="00E51028">
              <w:rPr>
                <w:rFonts w:ascii="Times New Roman" w:hAnsi="Times New Roman"/>
                <w:lang w:val="uk-UA"/>
              </w:rPr>
              <w:t xml:space="preserve">Якщо упакована одиниця харчового продукту складається з двох або більше </w:t>
            </w:r>
            <w:r w:rsidRPr="00E51028">
              <w:rPr>
                <w:rFonts w:ascii="Times New Roman" w:hAnsi="Times New Roman"/>
                <w:color w:val="000000"/>
                <w:lang w:val="uk-UA"/>
              </w:rPr>
              <w:t>упакованих одиниць, які не вважаються одиницями для продажу, кількість зазначається як сукупна кількість і кількість окремо упакованих одиниць продукту.</w:t>
            </w:r>
          </w:p>
        </w:tc>
        <w:tc>
          <w:tcPr>
            <w:tcW w:w="3884" w:type="dxa"/>
          </w:tcPr>
          <w:p w:rsidR="00AD70B8" w:rsidRPr="00E51028" w:rsidRDefault="00AD70B8" w:rsidP="00E51028">
            <w:pPr>
              <w:rPr>
                <w:rFonts w:ascii="Times New Roman" w:hAnsi="Times New Roman" w:cs="Times New Roman"/>
              </w:rPr>
            </w:pPr>
          </w:p>
        </w:tc>
        <w:tc>
          <w:tcPr>
            <w:tcW w:w="3606" w:type="dxa"/>
          </w:tcPr>
          <w:p w:rsidR="00AD70B8" w:rsidRPr="00E51028" w:rsidRDefault="00AD70B8" w:rsidP="00E51028">
            <w:pPr>
              <w:rPr>
                <w:rFonts w:ascii="Times New Roman" w:hAnsi="Times New Roman" w:cs="Times New Roman"/>
              </w:rPr>
            </w:pPr>
          </w:p>
        </w:tc>
      </w:tr>
      <w:tr w:rsidR="00EC432E" w:rsidRPr="00E51028" w:rsidTr="00EC432E">
        <w:trPr>
          <w:trHeight w:val="1050"/>
        </w:trPr>
        <w:tc>
          <w:tcPr>
            <w:tcW w:w="7863" w:type="dxa"/>
            <w:vMerge w:val="restart"/>
          </w:tcPr>
          <w:p w:rsidR="00EC432E" w:rsidRPr="00E51028" w:rsidRDefault="00EC432E" w:rsidP="000601BD">
            <w:pPr>
              <w:pStyle w:val="ListParagraph"/>
              <w:numPr>
                <w:ilvl w:val="0"/>
                <w:numId w:val="12"/>
              </w:numPr>
              <w:ind w:left="0" w:firstLine="426"/>
              <w:jc w:val="both"/>
              <w:rPr>
                <w:rFonts w:ascii="Times New Roman" w:hAnsi="Times New Roman"/>
              </w:rPr>
            </w:pPr>
            <w:r w:rsidRPr="00E51028">
              <w:rPr>
                <w:rFonts w:ascii="Times New Roman" w:hAnsi="Times New Roman"/>
                <w:lang w:val="uk-UA"/>
              </w:rPr>
              <w:t>Якщо твердий харчовий продукт перебуває у рідкому середовищі, вказується також вага продукту без врахування ваги рідини. Якщо харчовий продукт вкритий крижаною глазур’ю (для заморожених продуктів), вага харчового продукту не повинна включати вагу крижаної глазурі.</w:t>
            </w:r>
          </w:p>
        </w:tc>
        <w:tc>
          <w:tcPr>
            <w:tcW w:w="3884" w:type="dxa"/>
          </w:tcPr>
          <w:p w:rsidR="00EC432E" w:rsidRPr="00BB5987" w:rsidRDefault="00EC432E" w:rsidP="00BB5987">
            <w:pPr>
              <w:jc w:val="both"/>
              <w:rPr>
                <w:rFonts w:ascii="Times New Roman" w:hAnsi="Times New Roman" w:cs="Times New Roman"/>
                <w:szCs w:val="28"/>
              </w:rPr>
            </w:pPr>
            <w:r w:rsidRPr="00AA15CA">
              <w:rPr>
                <w:rFonts w:ascii="Times New Roman" w:hAnsi="Times New Roman" w:cs="Times New Roman"/>
                <w:szCs w:val="28"/>
                <w:highlight w:val="cyan"/>
              </w:rPr>
              <w:t xml:space="preserve">6.Якщо твердий харчовий продукт перебуває у рідкому середовищі, вказується також </w:t>
            </w:r>
            <w:r w:rsidRPr="00AA15CA">
              <w:rPr>
                <w:rFonts w:ascii="Times New Roman" w:hAnsi="Times New Roman" w:cs="Times New Roman"/>
                <w:b/>
                <w:szCs w:val="28"/>
                <w:highlight w:val="cyan"/>
              </w:rPr>
              <w:t>маса</w:t>
            </w:r>
            <w:r w:rsidRPr="00AA15CA">
              <w:rPr>
                <w:rFonts w:ascii="Times New Roman" w:hAnsi="Times New Roman" w:cs="Times New Roman"/>
                <w:szCs w:val="28"/>
                <w:highlight w:val="cyan"/>
              </w:rPr>
              <w:t xml:space="preserve"> продукту без врахування </w:t>
            </w:r>
            <w:r w:rsidRPr="00AA15CA">
              <w:rPr>
                <w:rFonts w:ascii="Times New Roman" w:hAnsi="Times New Roman" w:cs="Times New Roman"/>
                <w:b/>
                <w:szCs w:val="28"/>
                <w:highlight w:val="cyan"/>
              </w:rPr>
              <w:t>маси</w:t>
            </w:r>
            <w:r w:rsidRPr="00AA15CA">
              <w:rPr>
                <w:rFonts w:ascii="Times New Roman" w:hAnsi="Times New Roman" w:cs="Times New Roman"/>
                <w:szCs w:val="28"/>
                <w:highlight w:val="cyan"/>
              </w:rPr>
              <w:t xml:space="preserve"> рідини. Якщо харчовий продукт вкритий крижаною глазур’ю (для заморожених продуктів), вага харчового продукту не повинна включати </w:t>
            </w:r>
            <w:r w:rsidRPr="00AA15CA">
              <w:rPr>
                <w:rFonts w:ascii="Times New Roman" w:hAnsi="Times New Roman" w:cs="Times New Roman"/>
                <w:b/>
                <w:szCs w:val="28"/>
                <w:highlight w:val="cyan"/>
              </w:rPr>
              <w:t>масу</w:t>
            </w:r>
            <w:r w:rsidRPr="00AA15CA">
              <w:rPr>
                <w:rFonts w:ascii="Times New Roman" w:hAnsi="Times New Roman" w:cs="Times New Roman"/>
                <w:szCs w:val="28"/>
                <w:highlight w:val="cyan"/>
              </w:rPr>
              <w:t xml:space="preserve"> крижаної глазурі.</w:t>
            </w:r>
          </w:p>
          <w:p w:rsidR="00EC432E" w:rsidRPr="00E51028" w:rsidRDefault="00EC432E" w:rsidP="00E51028">
            <w:pPr>
              <w:rPr>
                <w:rFonts w:ascii="Times New Roman" w:hAnsi="Times New Roman" w:cs="Times New Roman"/>
              </w:rPr>
            </w:pPr>
          </w:p>
        </w:tc>
        <w:tc>
          <w:tcPr>
            <w:tcW w:w="3606" w:type="dxa"/>
          </w:tcPr>
          <w:p w:rsidR="00EC432E" w:rsidRPr="00BB5987" w:rsidRDefault="00EC432E" w:rsidP="00BB5987">
            <w:pPr>
              <w:rPr>
                <w:rFonts w:ascii="Times New Roman" w:hAnsi="Times New Roman" w:cs="Times New Roman"/>
              </w:rPr>
            </w:pPr>
            <w:r w:rsidRPr="00BB5987">
              <w:rPr>
                <w:rFonts w:ascii="Times New Roman" w:hAnsi="Times New Roman" w:cs="Times New Roman"/>
              </w:rPr>
              <w:t xml:space="preserve">Використовувати  термін маса по всьому тексту </w:t>
            </w:r>
          </w:p>
          <w:p w:rsidR="00EC432E" w:rsidRPr="00BB5987" w:rsidRDefault="00EC432E" w:rsidP="00BB5987">
            <w:pPr>
              <w:rPr>
                <w:rFonts w:ascii="Times New Roman" w:hAnsi="Times New Roman" w:cs="Times New Roman"/>
              </w:rPr>
            </w:pPr>
            <w:r w:rsidRPr="00BB5987">
              <w:rPr>
                <w:rFonts w:ascii="Times New Roman" w:hAnsi="Times New Roman" w:cs="Times New Roman"/>
              </w:rPr>
              <w:t xml:space="preserve">Наприклад у Директиві- кількість продукту </w:t>
            </w:r>
          </w:p>
          <w:p w:rsidR="00EC432E" w:rsidRPr="00BB5987" w:rsidRDefault="00EC432E" w:rsidP="00BB5987">
            <w:pPr>
              <w:rPr>
                <w:rFonts w:ascii="Times New Roman" w:hAnsi="Times New Roman" w:cs="Times New Roman"/>
              </w:rPr>
            </w:pPr>
            <w:proofErr w:type="spellStart"/>
            <w:r w:rsidRPr="00BB5987">
              <w:rPr>
                <w:rFonts w:ascii="Times New Roman" w:hAnsi="Times New Roman" w:cs="Times New Roman"/>
              </w:rPr>
              <w:t>Net</w:t>
            </w:r>
            <w:proofErr w:type="spellEnd"/>
            <w:r w:rsidRPr="00BB5987">
              <w:rPr>
                <w:rFonts w:ascii="Times New Roman" w:hAnsi="Times New Roman" w:cs="Times New Roman"/>
              </w:rPr>
              <w:t xml:space="preserve"> </w:t>
            </w:r>
            <w:proofErr w:type="spellStart"/>
            <w:r w:rsidRPr="00BB5987">
              <w:rPr>
                <w:rFonts w:ascii="Times New Roman" w:hAnsi="Times New Roman" w:cs="Times New Roman"/>
              </w:rPr>
              <w:t>quantity</w:t>
            </w:r>
            <w:proofErr w:type="spellEnd"/>
            <w:r w:rsidRPr="00BB5987">
              <w:rPr>
                <w:rFonts w:ascii="Times New Roman" w:hAnsi="Times New Roman" w:cs="Times New Roman"/>
              </w:rPr>
              <w:t xml:space="preserve"> </w:t>
            </w:r>
          </w:p>
          <w:p w:rsidR="00EC432E" w:rsidRPr="00BB5987" w:rsidRDefault="00EC432E" w:rsidP="00BB5987">
            <w:pPr>
              <w:rPr>
                <w:rFonts w:ascii="Times New Roman" w:hAnsi="Times New Roman" w:cs="Times New Roman"/>
              </w:rPr>
            </w:pPr>
            <w:r w:rsidRPr="00BB5987">
              <w:rPr>
                <w:rFonts w:ascii="Times New Roman" w:hAnsi="Times New Roman" w:cs="Times New Roman"/>
              </w:rPr>
              <w:t xml:space="preserve">1. </w:t>
            </w:r>
            <w:proofErr w:type="spellStart"/>
            <w:r w:rsidRPr="00BB5987">
              <w:rPr>
                <w:rFonts w:ascii="Times New Roman" w:hAnsi="Times New Roman" w:cs="Times New Roman"/>
              </w:rPr>
              <w:t>The</w:t>
            </w:r>
            <w:proofErr w:type="spellEnd"/>
            <w:r w:rsidRPr="00BB5987">
              <w:rPr>
                <w:rFonts w:ascii="Times New Roman" w:hAnsi="Times New Roman" w:cs="Times New Roman"/>
              </w:rPr>
              <w:t xml:space="preserve"> </w:t>
            </w:r>
            <w:proofErr w:type="spellStart"/>
            <w:r w:rsidRPr="00BB5987">
              <w:rPr>
                <w:rFonts w:ascii="Times New Roman" w:hAnsi="Times New Roman" w:cs="Times New Roman"/>
              </w:rPr>
              <w:t>net</w:t>
            </w:r>
            <w:proofErr w:type="spellEnd"/>
            <w:r w:rsidRPr="00BB5987">
              <w:rPr>
                <w:rFonts w:ascii="Times New Roman" w:hAnsi="Times New Roman" w:cs="Times New Roman"/>
              </w:rPr>
              <w:t xml:space="preserve"> </w:t>
            </w:r>
            <w:proofErr w:type="spellStart"/>
            <w:r w:rsidRPr="00BB5987">
              <w:rPr>
                <w:rFonts w:ascii="Times New Roman" w:hAnsi="Times New Roman" w:cs="Times New Roman"/>
              </w:rPr>
              <w:t>quantity</w:t>
            </w:r>
            <w:proofErr w:type="spellEnd"/>
            <w:r w:rsidRPr="00BB5987">
              <w:rPr>
                <w:rFonts w:ascii="Times New Roman" w:hAnsi="Times New Roman" w:cs="Times New Roman"/>
              </w:rPr>
              <w:t xml:space="preserve"> of a </w:t>
            </w:r>
            <w:proofErr w:type="spellStart"/>
            <w:r w:rsidRPr="00BB5987">
              <w:rPr>
                <w:rFonts w:ascii="Times New Roman" w:hAnsi="Times New Roman" w:cs="Times New Roman"/>
              </w:rPr>
              <w:t>food</w:t>
            </w:r>
            <w:proofErr w:type="spellEnd"/>
            <w:r w:rsidRPr="00BB5987">
              <w:rPr>
                <w:rFonts w:ascii="Times New Roman" w:hAnsi="Times New Roman" w:cs="Times New Roman"/>
              </w:rPr>
              <w:t xml:space="preserve"> </w:t>
            </w:r>
            <w:proofErr w:type="spellStart"/>
            <w:r w:rsidRPr="00BB5987">
              <w:rPr>
                <w:rFonts w:ascii="Times New Roman" w:hAnsi="Times New Roman" w:cs="Times New Roman"/>
              </w:rPr>
              <w:t>shall</w:t>
            </w:r>
            <w:proofErr w:type="spellEnd"/>
            <w:r w:rsidRPr="00BB5987">
              <w:rPr>
                <w:rFonts w:ascii="Times New Roman" w:hAnsi="Times New Roman" w:cs="Times New Roman"/>
              </w:rPr>
              <w:t xml:space="preserve"> </w:t>
            </w:r>
            <w:proofErr w:type="spellStart"/>
            <w:r w:rsidRPr="00BB5987">
              <w:rPr>
                <w:rFonts w:ascii="Times New Roman" w:hAnsi="Times New Roman" w:cs="Times New Roman"/>
              </w:rPr>
              <w:t>be</w:t>
            </w:r>
            <w:proofErr w:type="spellEnd"/>
            <w:r w:rsidRPr="00BB5987">
              <w:rPr>
                <w:rFonts w:ascii="Times New Roman" w:hAnsi="Times New Roman" w:cs="Times New Roman"/>
              </w:rPr>
              <w:t xml:space="preserve"> </w:t>
            </w:r>
            <w:proofErr w:type="spellStart"/>
            <w:r w:rsidRPr="00BB5987">
              <w:rPr>
                <w:rFonts w:ascii="Times New Roman" w:hAnsi="Times New Roman" w:cs="Times New Roman"/>
              </w:rPr>
              <w:t>expressed</w:t>
            </w:r>
            <w:proofErr w:type="spellEnd"/>
            <w:r w:rsidRPr="00BB5987">
              <w:rPr>
                <w:rFonts w:ascii="Times New Roman" w:hAnsi="Times New Roman" w:cs="Times New Roman"/>
              </w:rPr>
              <w:t xml:space="preserve"> </w:t>
            </w:r>
            <w:proofErr w:type="spellStart"/>
            <w:r w:rsidRPr="00BB5987">
              <w:rPr>
                <w:rFonts w:ascii="Times New Roman" w:hAnsi="Times New Roman" w:cs="Times New Roman"/>
              </w:rPr>
              <w:t>using</w:t>
            </w:r>
            <w:proofErr w:type="spellEnd"/>
            <w:r w:rsidRPr="00BB5987">
              <w:rPr>
                <w:rFonts w:ascii="Times New Roman" w:hAnsi="Times New Roman" w:cs="Times New Roman"/>
              </w:rPr>
              <w:t xml:space="preserve"> </w:t>
            </w:r>
            <w:proofErr w:type="spellStart"/>
            <w:r w:rsidRPr="00BB5987">
              <w:rPr>
                <w:rFonts w:ascii="Times New Roman" w:hAnsi="Times New Roman" w:cs="Times New Roman"/>
              </w:rPr>
              <w:t>litres</w:t>
            </w:r>
            <w:proofErr w:type="spellEnd"/>
            <w:r w:rsidRPr="00BB5987">
              <w:rPr>
                <w:rFonts w:ascii="Times New Roman" w:hAnsi="Times New Roman" w:cs="Times New Roman"/>
              </w:rPr>
              <w:t xml:space="preserve">, </w:t>
            </w:r>
            <w:proofErr w:type="spellStart"/>
            <w:r w:rsidRPr="00BB5987">
              <w:rPr>
                <w:rFonts w:ascii="Times New Roman" w:hAnsi="Times New Roman" w:cs="Times New Roman"/>
              </w:rPr>
              <w:t>centilitres</w:t>
            </w:r>
            <w:proofErr w:type="spellEnd"/>
            <w:r w:rsidRPr="00BB5987">
              <w:rPr>
                <w:rFonts w:ascii="Times New Roman" w:hAnsi="Times New Roman" w:cs="Times New Roman"/>
              </w:rPr>
              <w:t xml:space="preserve">, </w:t>
            </w:r>
            <w:proofErr w:type="spellStart"/>
            <w:r w:rsidRPr="00BB5987">
              <w:rPr>
                <w:rFonts w:ascii="Times New Roman" w:hAnsi="Times New Roman" w:cs="Times New Roman"/>
              </w:rPr>
              <w:t>millilitres</w:t>
            </w:r>
            <w:proofErr w:type="spellEnd"/>
            <w:r w:rsidRPr="00BB5987">
              <w:rPr>
                <w:rFonts w:ascii="Times New Roman" w:hAnsi="Times New Roman" w:cs="Times New Roman"/>
              </w:rPr>
              <w:t xml:space="preserve">, </w:t>
            </w:r>
            <w:proofErr w:type="spellStart"/>
            <w:r w:rsidRPr="00BB5987">
              <w:rPr>
                <w:rFonts w:ascii="Times New Roman" w:hAnsi="Times New Roman" w:cs="Times New Roman"/>
              </w:rPr>
              <w:t>kilograms</w:t>
            </w:r>
            <w:proofErr w:type="spellEnd"/>
            <w:r w:rsidRPr="00BB5987">
              <w:rPr>
                <w:rFonts w:ascii="Times New Roman" w:hAnsi="Times New Roman" w:cs="Times New Roman"/>
              </w:rPr>
              <w:t xml:space="preserve"> </w:t>
            </w:r>
            <w:proofErr w:type="spellStart"/>
            <w:r w:rsidRPr="00BB5987">
              <w:rPr>
                <w:rFonts w:ascii="Times New Roman" w:hAnsi="Times New Roman" w:cs="Times New Roman"/>
              </w:rPr>
              <w:t>or</w:t>
            </w:r>
            <w:proofErr w:type="spellEnd"/>
            <w:r w:rsidRPr="00BB5987">
              <w:rPr>
                <w:rFonts w:ascii="Times New Roman" w:hAnsi="Times New Roman" w:cs="Times New Roman"/>
              </w:rPr>
              <w:t xml:space="preserve"> </w:t>
            </w:r>
            <w:proofErr w:type="spellStart"/>
            <w:r w:rsidRPr="00BB5987">
              <w:rPr>
                <w:rFonts w:ascii="Times New Roman" w:hAnsi="Times New Roman" w:cs="Times New Roman"/>
              </w:rPr>
              <w:t>grams</w:t>
            </w:r>
            <w:proofErr w:type="spellEnd"/>
            <w:r w:rsidRPr="00BB5987">
              <w:rPr>
                <w:rFonts w:ascii="Times New Roman" w:hAnsi="Times New Roman" w:cs="Times New Roman"/>
              </w:rPr>
              <w:t xml:space="preserve">, </w:t>
            </w:r>
            <w:proofErr w:type="spellStart"/>
            <w:r w:rsidRPr="00BB5987">
              <w:rPr>
                <w:rFonts w:ascii="Times New Roman" w:hAnsi="Times New Roman" w:cs="Times New Roman"/>
              </w:rPr>
              <w:t>as</w:t>
            </w:r>
            <w:proofErr w:type="spellEnd"/>
            <w:r w:rsidRPr="00BB5987">
              <w:rPr>
                <w:rFonts w:ascii="Times New Roman" w:hAnsi="Times New Roman" w:cs="Times New Roman"/>
              </w:rPr>
              <w:t xml:space="preserve"> </w:t>
            </w:r>
            <w:proofErr w:type="spellStart"/>
            <w:r w:rsidRPr="00BB5987">
              <w:rPr>
                <w:rFonts w:ascii="Times New Roman" w:hAnsi="Times New Roman" w:cs="Times New Roman"/>
              </w:rPr>
              <w:t>appropriate</w:t>
            </w:r>
            <w:proofErr w:type="spellEnd"/>
            <w:r w:rsidRPr="00BB5987">
              <w:rPr>
                <w:rFonts w:ascii="Times New Roman" w:hAnsi="Times New Roman" w:cs="Times New Roman"/>
              </w:rPr>
              <w:t xml:space="preserve">: </w:t>
            </w:r>
          </w:p>
          <w:p w:rsidR="00EC432E" w:rsidRPr="00BB5987" w:rsidRDefault="00EC432E" w:rsidP="00BB5987">
            <w:pPr>
              <w:rPr>
                <w:rFonts w:ascii="Times New Roman" w:hAnsi="Times New Roman" w:cs="Times New Roman"/>
              </w:rPr>
            </w:pPr>
            <w:r w:rsidRPr="00BB5987">
              <w:rPr>
                <w:rFonts w:ascii="Times New Roman" w:hAnsi="Times New Roman" w:cs="Times New Roman"/>
              </w:rPr>
              <w:t xml:space="preserve">(a) in </w:t>
            </w:r>
            <w:proofErr w:type="spellStart"/>
            <w:r w:rsidRPr="00BB5987">
              <w:rPr>
                <w:rFonts w:ascii="Times New Roman" w:hAnsi="Times New Roman" w:cs="Times New Roman"/>
              </w:rPr>
              <w:t>units</w:t>
            </w:r>
            <w:proofErr w:type="spellEnd"/>
            <w:r w:rsidRPr="00BB5987">
              <w:rPr>
                <w:rFonts w:ascii="Times New Roman" w:hAnsi="Times New Roman" w:cs="Times New Roman"/>
              </w:rPr>
              <w:t xml:space="preserve"> of </w:t>
            </w:r>
            <w:proofErr w:type="spellStart"/>
            <w:r w:rsidRPr="00BB5987">
              <w:rPr>
                <w:rFonts w:ascii="Times New Roman" w:hAnsi="Times New Roman" w:cs="Times New Roman"/>
              </w:rPr>
              <w:t>volume</w:t>
            </w:r>
            <w:proofErr w:type="spellEnd"/>
            <w:r w:rsidRPr="00BB5987">
              <w:rPr>
                <w:rFonts w:ascii="Times New Roman" w:hAnsi="Times New Roman" w:cs="Times New Roman"/>
              </w:rPr>
              <w:t xml:space="preserve"> in </w:t>
            </w:r>
            <w:proofErr w:type="spellStart"/>
            <w:r w:rsidRPr="00BB5987">
              <w:rPr>
                <w:rFonts w:ascii="Times New Roman" w:hAnsi="Times New Roman" w:cs="Times New Roman"/>
              </w:rPr>
              <w:t>the</w:t>
            </w:r>
            <w:proofErr w:type="spellEnd"/>
            <w:r w:rsidRPr="00BB5987">
              <w:rPr>
                <w:rFonts w:ascii="Times New Roman" w:hAnsi="Times New Roman" w:cs="Times New Roman"/>
              </w:rPr>
              <w:t xml:space="preserve"> </w:t>
            </w:r>
            <w:proofErr w:type="spellStart"/>
            <w:r w:rsidRPr="00BB5987">
              <w:rPr>
                <w:rFonts w:ascii="Times New Roman" w:hAnsi="Times New Roman" w:cs="Times New Roman"/>
              </w:rPr>
              <w:t>case</w:t>
            </w:r>
            <w:proofErr w:type="spellEnd"/>
            <w:r w:rsidRPr="00BB5987">
              <w:rPr>
                <w:rFonts w:ascii="Times New Roman" w:hAnsi="Times New Roman" w:cs="Times New Roman"/>
              </w:rPr>
              <w:t xml:space="preserve"> of </w:t>
            </w:r>
            <w:proofErr w:type="spellStart"/>
            <w:r w:rsidRPr="00BB5987">
              <w:rPr>
                <w:rFonts w:ascii="Times New Roman" w:hAnsi="Times New Roman" w:cs="Times New Roman"/>
              </w:rPr>
              <w:t>liquid</w:t>
            </w:r>
            <w:proofErr w:type="spellEnd"/>
            <w:r w:rsidRPr="00BB5987">
              <w:rPr>
                <w:rFonts w:ascii="Times New Roman" w:hAnsi="Times New Roman" w:cs="Times New Roman"/>
              </w:rPr>
              <w:t xml:space="preserve"> </w:t>
            </w:r>
            <w:proofErr w:type="spellStart"/>
            <w:r w:rsidRPr="00BB5987">
              <w:rPr>
                <w:rFonts w:ascii="Times New Roman" w:hAnsi="Times New Roman" w:cs="Times New Roman"/>
              </w:rPr>
              <w:t>products</w:t>
            </w:r>
            <w:proofErr w:type="spellEnd"/>
            <w:r w:rsidRPr="00BB5987">
              <w:rPr>
                <w:rFonts w:ascii="Times New Roman" w:hAnsi="Times New Roman" w:cs="Times New Roman"/>
              </w:rPr>
              <w:t xml:space="preserve">; </w:t>
            </w:r>
          </w:p>
          <w:p w:rsidR="00EC432E" w:rsidRPr="00F65B08" w:rsidRDefault="00EC432E" w:rsidP="00BB5987">
            <w:pPr>
              <w:rPr>
                <w:rFonts w:ascii="Times New Roman" w:hAnsi="Times New Roman" w:cs="Times New Roman"/>
                <w:lang w:val="en-US"/>
              </w:rPr>
            </w:pPr>
            <w:r w:rsidRPr="00BB5987">
              <w:rPr>
                <w:rFonts w:ascii="Times New Roman" w:hAnsi="Times New Roman" w:cs="Times New Roman"/>
              </w:rPr>
              <w:t xml:space="preserve">(b) in </w:t>
            </w:r>
            <w:proofErr w:type="spellStart"/>
            <w:r w:rsidRPr="00BB5987">
              <w:rPr>
                <w:rFonts w:ascii="Times New Roman" w:hAnsi="Times New Roman" w:cs="Times New Roman"/>
              </w:rPr>
              <w:t>units</w:t>
            </w:r>
            <w:proofErr w:type="spellEnd"/>
            <w:r w:rsidRPr="00BB5987">
              <w:rPr>
                <w:rFonts w:ascii="Times New Roman" w:hAnsi="Times New Roman" w:cs="Times New Roman"/>
              </w:rPr>
              <w:t xml:space="preserve"> of </w:t>
            </w:r>
            <w:proofErr w:type="spellStart"/>
            <w:r w:rsidRPr="00BB5987">
              <w:rPr>
                <w:rFonts w:ascii="Times New Roman" w:hAnsi="Times New Roman" w:cs="Times New Roman"/>
              </w:rPr>
              <w:t>mass</w:t>
            </w:r>
            <w:proofErr w:type="spellEnd"/>
            <w:r w:rsidRPr="00BB5987">
              <w:rPr>
                <w:rFonts w:ascii="Times New Roman" w:hAnsi="Times New Roman" w:cs="Times New Roman"/>
              </w:rPr>
              <w:t xml:space="preserve"> in </w:t>
            </w:r>
            <w:proofErr w:type="spellStart"/>
            <w:r w:rsidRPr="00BB5987">
              <w:rPr>
                <w:rFonts w:ascii="Times New Roman" w:hAnsi="Times New Roman" w:cs="Times New Roman"/>
              </w:rPr>
              <w:t>the</w:t>
            </w:r>
            <w:proofErr w:type="spellEnd"/>
            <w:r w:rsidRPr="00BB5987">
              <w:rPr>
                <w:rFonts w:ascii="Times New Roman" w:hAnsi="Times New Roman" w:cs="Times New Roman"/>
              </w:rPr>
              <w:t xml:space="preserve"> </w:t>
            </w:r>
            <w:proofErr w:type="spellStart"/>
            <w:r w:rsidRPr="00BB5987">
              <w:rPr>
                <w:rFonts w:ascii="Times New Roman" w:hAnsi="Times New Roman" w:cs="Times New Roman"/>
              </w:rPr>
              <w:t>case</w:t>
            </w:r>
            <w:proofErr w:type="spellEnd"/>
            <w:r w:rsidRPr="00BB5987">
              <w:rPr>
                <w:rFonts w:ascii="Times New Roman" w:hAnsi="Times New Roman" w:cs="Times New Roman"/>
              </w:rPr>
              <w:t xml:space="preserve"> of </w:t>
            </w:r>
            <w:proofErr w:type="spellStart"/>
            <w:r w:rsidRPr="00BB5987">
              <w:rPr>
                <w:rFonts w:ascii="Times New Roman" w:hAnsi="Times New Roman" w:cs="Times New Roman"/>
              </w:rPr>
              <w:t>other</w:t>
            </w:r>
            <w:proofErr w:type="spellEnd"/>
            <w:r w:rsidRPr="00BB5987">
              <w:rPr>
                <w:rFonts w:ascii="Times New Roman" w:hAnsi="Times New Roman" w:cs="Times New Roman"/>
              </w:rPr>
              <w:t xml:space="preserve"> </w:t>
            </w:r>
            <w:proofErr w:type="spellStart"/>
            <w:r w:rsidRPr="00BB5987">
              <w:rPr>
                <w:rFonts w:ascii="Times New Roman" w:hAnsi="Times New Roman" w:cs="Times New Roman"/>
              </w:rPr>
              <w:t>products</w:t>
            </w:r>
            <w:proofErr w:type="spellEnd"/>
          </w:p>
        </w:tc>
      </w:tr>
      <w:tr w:rsidR="00EC432E" w:rsidRPr="00E51028" w:rsidTr="00EC432E">
        <w:trPr>
          <w:trHeight w:val="210"/>
        </w:trPr>
        <w:tc>
          <w:tcPr>
            <w:tcW w:w="7863" w:type="dxa"/>
            <w:vMerge/>
          </w:tcPr>
          <w:p w:rsidR="00EC432E" w:rsidRPr="00E51028" w:rsidRDefault="00EC432E" w:rsidP="00E51028">
            <w:pPr>
              <w:pStyle w:val="ListParagraph"/>
              <w:numPr>
                <w:ilvl w:val="0"/>
                <w:numId w:val="12"/>
              </w:numPr>
              <w:ind w:firstLine="425"/>
              <w:jc w:val="both"/>
              <w:rPr>
                <w:rFonts w:ascii="Times New Roman" w:hAnsi="Times New Roman"/>
                <w:lang w:val="uk-UA"/>
              </w:rPr>
            </w:pPr>
          </w:p>
        </w:tc>
        <w:tc>
          <w:tcPr>
            <w:tcW w:w="3884" w:type="dxa"/>
          </w:tcPr>
          <w:p w:rsidR="00EC432E" w:rsidRPr="00AA15CA" w:rsidRDefault="00EC432E" w:rsidP="00E51028">
            <w:pPr>
              <w:rPr>
                <w:rFonts w:ascii="Times New Roman" w:hAnsi="Times New Roman" w:cs="Times New Roman"/>
                <w:szCs w:val="28"/>
                <w:highlight w:val="cyan"/>
              </w:rPr>
            </w:pPr>
            <w:r w:rsidRPr="00EC432E">
              <w:rPr>
                <w:rFonts w:ascii="Times New Roman" w:hAnsi="Times New Roman" w:cs="Times New Roman"/>
                <w:szCs w:val="28"/>
                <w:highlight w:val="yellow"/>
              </w:rPr>
              <w:t xml:space="preserve">7.За рішенням оператора ринку, відповідального за інформацію про </w:t>
            </w:r>
            <w:r w:rsidRPr="00EC432E">
              <w:rPr>
                <w:rFonts w:ascii="Times New Roman" w:hAnsi="Times New Roman" w:cs="Times New Roman"/>
                <w:szCs w:val="28"/>
                <w:highlight w:val="yellow"/>
              </w:rPr>
              <w:lastRenderedPageBreak/>
              <w:t>харчовий продукт, в маркуванні може міститися знак відповідності вимогам щодо зазначення кількості “е” відповідно до положень, встановлених нормативно-правовими актами, а у випадку їх відсутності - законодавством ЄС. Зазначені в цій частині нормативно-правові акти затверджуються центральним органом виконавчої влади, що забезпечує формування державної політики у сфері технічного регулювання.</w:t>
            </w:r>
          </w:p>
        </w:tc>
        <w:tc>
          <w:tcPr>
            <w:tcW w:w="3606" w:type="dxa"/>
          </w:tcPr>
          <w:p w:rsidR="00EC432E" w:rsidRPr="00BB5987" w:rsidRDefault="00EC432E" w:rsidP="00BB5987">
            <w:pPr>
              <w:rPr>
                <w:rFonts w:ascii="Times New Roman" w:hAnsi="Times New Roman" w:cs="Times New Roman"/>
              </w:rPr>
            </w:pPr>
            <w:r w:rsidRPr="00EC432E">
              <w:rPr>
                <w:rFonts w:ascii="Times New Roman" w:hAnsi="Times New Roman" w:cs="Times New Roman"/>
                <w:highlight w:val="yellow"/>
              </w:rPr>
              <w:lastRenderedPageBreak/>
              <w:t>В Україні вже діє ТР щодо правил застосування знаку «е»</w:t>
            </w:r>
          </w:p>
        </w:tc>
      </w:tr>
      <w:tr w:rsidR="003E064C" w:rsidRPr="00E51028" w:rsidTr="00EC432E">
        <w:tc>
          <w:tcPr>
            <w:tcW w:w="7863" w:type="dxa"/>
          </w:tcPr>
          <w:p w:rsidR="00AD70B8" w:rsidRPr="00E51028" w:rsidRDefault="00AD70B8" w:rsidP="00E51028">
            <w:pPr>
              <w:ind w:firstLine="425"/>
              <w:jc w:val="both"/>
              <w:rPr>
                <w:rFonts w:ascii="Times New Roman" w:hAnsi="Times New Roman" w:cs="Times New Roman"/>
              </w:rPr>
            </w:pPr>
            <w:r w:rsidRPr="00E51028">
              <w:rPr>
                <w:rFonts w:ascii="Times New Roman" w:hAnsi="Times New Roman" w:cs="Times New Roman"/>
                <w:b/>
              </w:rPr>
              <w:lastRenderedPageBreak/>
              <w:t>Стаття 19.</w:t>
            </w:r>
            <w:r w:rsidRPr="00E51028">
              <w:rPr>
                <w:rFonts w:ascii="Times New Roman" w:hAnsi="Times New Roman" w:cs="Times New Roman"/>
              </w:rPr>
              <w:t xml:space="preserve"> Часові характеристики придатності харчового продукту</w:t>
            </w:r>
          </w:p>
          <w:p w:rsidR="00AD70B8" w:rsidRPr="00FF5DB5" w:rsidRDefault="00AD70B8" w:rsidP="00E51028">
            <w:pPr>
              <w:pStyle w:val="ListParagraph"/>
              <w:numPr>
                <w:ilvl w:val="0"/>
                <w:numId w:val="21"/>
              </w:numPr>
              <w:ind w:left="0" w:firstLine="425"/>
              <w:contextualSpacing w:val="0"/>
              <w:jc w:val="both"/>
              <w:rPr>
                <w:rFonts w:ascii="Times New Roman" w:hAnsi="Times New Roman"/>
                <w:lang w:val="uk-UA"/>
              </w:rPr>
            </w:pPr>
            <w:r w:rsidRPr="00E51028">
              <w:rPr>
                <w:rFonts w:ascii="Times New Roman" w:hAnsi="Times New Roman"/>
                <w:lang w:val="uk-UA"/>
              </w:rPr>
              <w:t>Дата завершення мінімального строку придатності зазначається з дотриманням таких вимог:</w:t>
            </w:r>
          </w:p>
          <w:p w:rsidR="00FF5DB5" w:rsidRPr="001E05EC" w:rsidRDefault="00FF5DB5" w:rsidP="00FF5DB5">
            <w:pPr>
              <w:jc w:val="both"/>
              <w:rPr>
                <w:rFonts w:ascii="Times New Roman" w:hAnsi="Times New Roman"/>
                <w:lang w:val="ru-RU"/>
              </w:rPr>
            </w:pPr>
          </w:p>
          <w:p w:rsidR="00FF5DB5" w:rsidRPr="001E05EC" w:rsidRDefault="00FF5DB5" w:rsidP="00FF5DB5">
            <w:pPr>
              <w:jc w:val="both"/>
              <w:rPr>
                <w:rFonts w:ascii="Times New Roman" w:hAnsi="Times New Roman"/>
                <w:lang w:val="ru-RU"/>
              </w:rPr>
            </w:pPr>
          </w:p>
          <w:p w:rsidR="00FF5DB5" w:rsidRPr="001E05EC" w:rsidRDefault="00FF5DB5" w:rsidP="00FF5DB5">
            <w:pPr>
              <w:jc w:val="both"/>
              <w:rPr>
                <w:rFonts w:ascii="Times New Roman" w:hAnsi="Times New Roman"/>
                <w:lang w:val="ru-RU"/>
              </w:rPr>
            </w:pPr>
          </w:p>
          <w:p w:rsidR="00AD70B8" w:rsidRPr="00E51028" w:rsidRDefault="00AD70B8" w:rsidP="00E51028">
            <w:pPr>
              <w:pStyle w:val="ListParagraph"/>
              <w:numPr>
                <w:ilvl w:val="0"/>
                <w:numId w:val="22"/>
              </w:numPr>
              <w:ind w:left="0" w:firstLine="425"/>
              <w:contextualSpacing w:val="0"/>
              <w:jc w:val="both"/>
              <w:rPr>
                <w:rFonts w:ascii="Times New Roman" w:hAnsi="Times New Roman"/>
                <w:lang w:val="uk-UA"/>
              </w:rPr>
            </w:pPr>
            <w:r w:rsidRPr="00E51028">
              <w:rPr>
                <w:rFonts w:ascii="Times New Roman" w:hAnsi="Times New Roman"/>
                <w:lang w:val="uk-UA"/>
              </w:rPr>
              <w:t>перед датою зазначається слова:</w:t>
            </w:r>
          </w:p>
          <w:p w:rsidR="00AD70B8" w:rsidRDefault="00AD70B8"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t xml:space="preserve">«вжити до  …», </w:t>
            </w:r>
            <w:r w:rsidRPr="00516016">
              <w:rPr>
                <w:rFonts w:ascii="Times New Roman" w:hAnsi="Times New Roman"/>
                <w:highlight w:val="lightGray"/>
                <w:lang w:val="uk-UA"/>
              </w:rPr>
              <w:t>якщо дата вказує на конкретний день;</w:t>
            </w:r>
          </w:p>
          <w:p w:rsidR="00516016" w:rsidRDefault="00516016" w:rsidP="00E51028">
            <w:pPr>
              <w:pStyle w:val="ListParagraph"/>
              <w:ind w:left="0" w:firstLine="425"/>
              <w:contextualSpacing w:val="0"/>
              <w:jc w:val="both"/>
              <w:rPr>
                <w:rFonts w:ascii="Times New Roman" w:hAnsi="Times New Roman"/>
                <w:lang w:val="uk-UA"/>
              </w:rPr>
            </w:pPr>
          </w:p>
          <w:p w:rsidR="00516016" w:rsidRDefault="00516016" w:rsidP="00E51028">
            <w:pPr>
              <w:pStyle w:val="ListParagraph"/>
              <w:ind w:left="0" w:firstLine="425"/>
              <w:contextualSpacing w:val="0"/>
              <w:jc w:val="both"/>
              <w:rPr>
                <w:rFonts w:ascii="Times New Roman" w:hAnsi="Times New Roman"/>
                <w:lang w:val="uk-UA"/>
              </w:rPr>
            </w:pPr>
          </w:p>
          <w:p w:rsidR="00516016" w:rsidRPr="00E51028" w:rsidRDefault="00516016" w:rsidP="00E51028">
            <w:pPr>
              <w:pStyle w:val="ListParagraph"/>
              <w:ind w:left="0" w:firstLine="425"/>
              <w:contextualSpacing w:val="0"/>
              <w:jc w:val="both"/>
              <w:rPr>
                <w:rFonts w:ascii="Times New Roman" w:hAnsi="Times New Roman"/>
                <w:lang w:val="uk-UA"/>
              </w:rPr>
            </w:pPr>
          </w:p>
          <w:p w:rsidR="00AD70B8" w:rsidRPr="00E51028" w:rsidRDefault="00AD70B8"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t xml:space="preserve">«вжити до кінця …» </w:t>
            </w:r>
            <w:r w:rsidRPr="006D63F3">
              <w:rPr>
                <w:rFonts w:ascii="Times New Roman" w:hAnsi="Times New Roman"/>
                <w:b/>
                <w:lang w:val="uk-UA"/>
              </w:rPr>
              <w:t>в інших випадках</w:t>
            </w:r>
            <w:r w:rsidRPr="00E51028">
              <w:rPr>
                <w:rFonts w:ascii="Times New Roman" w:hAnsi="Times New Roman"/>
                <w:lang w:val="uk-UA"/>
              </w:rPr>
              <w:t>,</w:t>
            </w:r>
          </w:p>
          <w:p w:rsidR="003E064C" w:rsidRPr="00E51028" w:rsidRDefault="003E064C" w:rsidP="00E51028">
            <w:pPr>
              <w:rPr>
                <w:rFonts w:ascii="Times New Roman" w:hAnsi="Times New Roman" w:cs="Times New Roman"/>
              </w:rPr>
            </w:pPr>
          </w:p>
        </w:tc>
        <w:tc>
          <w:tcPr>
            <w:tcW w:w="3884" w:type="dxa"/>
          </w:tcPr>
          <w:p w:rsidR="00AA15CA" w:rsidRPr="00AA15CA" w:rsidRDefault="00AA15CA" w:rsidP="00AA15CA">
            <w:pPr>
              <w:pStyle w:val="a"/>
              <w:spacing w:before="0"/>
              <w:ind w:firstLine="0"/>
              <w:rPr>
                <w:rFonts w:ascii="Times New Roman" w:hAnsi="Times New Roman"/>
                <w:sz w:val="22"/>
                <w:szCs w:val="28"/>
                <w:highlight w:val="cyan"/>
              </w:rPr>
            </w:pPr>
            <w:r w:rsidRPr="00AA15CA">
              <w:rPr>
                <w:rFonts w:ascii="Times New Roman" w:hAnsi="Times New Roman"/>
                <w:b/>
                <w:sz w:val="22"/>
                <w:szCs w:val="28"/>
                <w:highlight w:val="cyan"/>
              </w:rPr>
              <w:t>Стаття 19.</w:t>
            </w:r>
            <w:r w:rsidRPr="00AA15CA">
              <w:rPr>
                <w:rFonts w:ascii="Times New Roman" w:hAnsi="Times New Roman"/>
                <w:sz w:val="22"/>
                <w:szCs w:val="28"/>
                <w:highlight w:val="cyan"/>
              </w:rPr>
              <w:t xml:space="preserve"> Строк зберігання - дата «бажано вжити до» або дата «вжити до», а також дата заморожування</w:t>
            </w:r>
          </w:p>
          <w:p w:rsidR="00AA15CA" w:rsidRPr="00AA15CA" w:rsidRDefault="00AA15CA" w:rsidP="00AA15CA">
            <w:pPr>
              <w:pStyle w:val="a"/>
              <w:rPr>
                <w:rFonts w:ascii="Times New Roman" w:hAnsi="Times New Roman"/>
                <w:b/>
                <w:sz w:val="22"/>
                <w:highlight w:val="cyan"/>
              </w:rPr>
            </w:pPr>
            <w:r w:rsidRPr="00AA15CA">
              <w:rPr>
                <w:rFonts w:ascii="Times New Roman" w:hAnsi="Times New Roman"/>
                <w:b/>
                <w:sz w:val="22"/>
                <w:szCs w:val="28"/>
                <w:highlight w:val="cyan"/>
              </w:rPr>
              <w:t xml:space="preserve">1. Дату «бажано вжити до» зазначають </w:t>
            </w:r>
            <w:r w:rsidRPr="00AA15CA">
              <w:rPr>
                <w:rFonts w:ascii="Times New Roman" w:hAnsi="Times New Roman"/>
                <w:b/>
                <w:sz w:val="22"/>
                <w:highlight w:val="cyan"/>
              </w:rPr>
              <w:t>з дотриманням таких вимог:</w:t>
            </w:r>
            <w:r w:rsidRPr="00AA15CA">
              <w:rPr>
                <w:b/>
                <w:sz w:val="22"/>
                <w:highlight w:val="cyan"/>
              </w:rPr>
              <w:t xml:space="preserve"> </w:t>
            </w:r>
            <w:r w:rsidRPr="00AA15CA">
              <w:rPr>
                <w:rFonts w:ascii="Times New Roman" w:hAnsi="Times New Roman"/>
                <w:b/>
                <w:sz w:val="22"/>
                <w:szCs w:val="28"/>
                <w:highlight w:val="cyan"/>
              </w:rPr>
              <w:t xml:space="preserve"> </w:t>
            </w:r>
          </w:p>
          <w:p w:rsidR="00AA15CA" w:rsidRPr="00AA15CA" w:rsidRDefault="00AA15CA" w:rsidP="00AA15CA">
            <w:pPr>
              <w:pStyle w:val="a"/>
              <w:rPr>
                <w:rFonts w:ascii="Times New Roman" w:hAnsi="Times New Roman"/>
                <w:b/>
                <w:sz w:val="22"/>
                <w:highlight w:val="cyan"/>
              </w:rPr>
            </w:pPr>
            <w:r w:rsidRPr="00AA15CA">
              <w:rPr>
                <w:rFonts w:ascii="Times New Roman" w:hAnsi="Times New Roman"/>
                <w:b/>
                <w:sz w:val="22"/>
                <w:szCs w:val="28"/>
                <w:highlight w:val="cyan"/>
              </w:rPr>
              <w:t xml:space="preserve">1) </w:t>
            </w:r>
            <w:r w:rsidRPr="00AA15CA">
              <w:rPr>
                <w:rFonts w:ascii="Times New Roman" w:hAnsi="Times New Roman"/>
                <w:b/>
                <w:sz w:val="22"/>
                <w:highlight w:val="cyan"/>
              </w:rPr>
              <w:t xml:space="preserve">перед </w:t>
            </w:r>
            <w:r w:rsidRPr="00AA15CA">
              <w:rPr>
                <w:rFonts w:ascii="Times New Roman" w:hAnsi="Times New Roman"/>
                <w:b/>
                <w:sz w:val="22"/>
                <w:szCs w:val="28"/>
                <w:highlight w:val="cyan"/>
              </w:rPr>
              <w:t xml:space="preserve">календарною </w:t>
            </w:r>
            <w:r w:rsidRPr="00AA15CA">
              <w:rPr>
                <w:rFonts w:ascii="Times New Roman" w:hAnsi="Times New Roman"/>
                <w:b/>
                <w:sz w:val="22"/>
                <w:highlight w:val="cyan"/>
              </w:rPr>
              <w:t xml:space="preserve">датою </w:t>
            </w:r>
            <w:r w:rsidRPr="00AA15CA">
              <w:rPr>
                <w:rFonts w:ascii="Times New Roman" w:hAnsi="Times New Roman"/>
                <w:b/>
                <w:sz w:val="22"/>
                <w:szCs w:val="28"/>
                <w:highlight w:val="cyan"/>
              </w:rPr>
              <w:t xml:space="preserve">необхідно зазначити </w:t>
            </w:r>
            <w:r w:rsidRPr="00AA15CA">
              <w:rPr>
                <w:rFonts w:ascii="Times New Roman" w:hAnsi="Times New Roman"/>
                <w:b/>
                <w:sz w:val="22"/>
                <w:highlight w:val="cyan"/>
              </w:rPr>
              <w:t>слова:</w:t>
            </w:r>
            <w:r w:rsidRPr="00AA15CA">
              <w:rPr>
                <w:rFonts w:ascii="Times New Roman" w:hAnsi="Times New Roman"/>
                <w:b/>
                <w:sz w:val="22"/>
                <w:szCs w:val="28"/>
                <w:highlight w:val="cyan"/>
              </w:rPr>
              <w:t xml:space="preserve"> </w:t>
            </w:r>
          </w:p>
          <w:p w:rsidR="00AA15CA" w:rsidRPr="00AA15CA" w:rsidRDefault="00AA15CA" w:rsidP="00AA15CA">
            <w:pPr>
              <w:pStyle w:val="a"/>
              <w:rPr>
                <w:rFonts w:ascii="Times New Roman" w:hAnsi="Times New Roman"/>
                <w:b/>
                <w:sz w:val="22"/>
                <w:highlight w:val="cyan"/>
              </w:rPr>
            </w:pPr>
            <w:r w:rsidRPr="00AA15CA">
              <w:rPr>
                <w:rFonts w:ascii="Times New Roman" w:hAnsi="Times New Roman"/>
                <w:b/>
                <w:sz w:val="22"/>
                <w:szCs w:val="28"/>
                <w:highlight w:val="cyan"/>
              </w:rPr>
              <w:t xml:space="preserve">“бажано </w:t>
            </w:r>
            <w:r w:rsidRPr="00AA15CA">
              <w:rPr>
                <w:rFonts w:ascii="Times New Roman" w:hAnsi="Times New Roman"/>
                <w:b/>
                <w:sz w:val="22"/>
                <w:highlight w:val="cyan"/>
              </w:rPr>
              <w:t>вжити до</w:t>
            </w:r>
            <w:r w:rsidRPr="00AA15CA">
              <w:rPr>
                <w:rFonts w:ascii="Times New Roman" w:hAnsi="Times New Roman"/>
                <w:b/>
                <w:sz w:val="22"/>
                <w:szCs w:val="28"/>
                <w:highlight w:val="cyan"/>
              </w:rPr>
              <w:t>”,</w:t>
            </w:r>
            <w:r w:rsidRPr="00AA15CA">
              <w:rPr>
                <w:rFonts w:ascii="Times New Roman" w:hAnsi="Times New Roman"/>
                <w:b/>
                <w:sz w:val="22"/>
                <w:highlight w:val="cyan"/>
              </w:rPr>
              <w:t xml:space="preserve"> якщо </w:t>
            </w:r>
            <w:r w:rsidRPr="00AA15CA">
              <w:rPr>
                <w:rFonts w:ascii="Times New Roman" w:hAnsi="Times New Roman"/>
                <w:b/>
                <w:sz w:val="22"/>
                <w:szCs w:val="28"/>
                <w:highlight w:val="cyan"/>
              </w:rPr>
              <w:t xml:space="preserve">календарна </w:t>
            </w:r>
            <w:r w:rsidRPr="00AA15CA">
              <w:rPr>
                <w:rFonts w:ascii="Times New Roman" w:hAnsi="Times New Roman"/>
                <w:b/>
                <w:sz w:val="22"/>
                <w:highlight w:val="cyan"/>
              </w:rPr>
              <w:t xml:space="preserve">дата </w:t>
            </w:r>
            <w:r w:rsidRPr="00AA15CA">
              <w:rPr>
                <w:rFonts w:ascii="Times New Roman" w:hAnsi="Times New Roman"/>
                <w:b/>
                <w:sz w:val="22"/>
                <w:szCs w:val="28"/>
                <w:highlight w:val="cyan"/>
              </w:rPr>
              <w:t>включає позначення дня</w:t>
            </w:r>
            <w:r w:rsidRPr="00AA15CA">
              <w:rPr>
                <w:rFonts w:ascii="Times New Roman" w:hAnsi="Times New Roman"/>
                <w:b/>
                <w:sz w:val="22"/>
                <w:highlight w:val="cyan"/>
              </w:rPr>
              <w:t>;</w:t>
            </w:r>
          </w:p>
          <w:p w:rsidR="003E064C" w:rsidRPr="00AA15CA" w:rsidRDefault="00AA15CA" w:rsidP="006D63F3">
            <w:pPr>
              <w:pStyle w:val="a"/>
              <w:rPr>
                <w:rFonts w:ascii="Times New Roman" w:hAnsi="Times New Roman"/>
                <w:sz w:val="22"/>
                <w:highlight w:val="cyan"/>
              </w:rPr>
            </w:pPr>
            <w:r w:rsidRPr="00AA15CA">
              <w:rPr>
                <w:rFonts w:ascii="Times New Roman" w:hAnsi="Times New Roman"/>
                <w:b/>
                <w:sz w:val="22"/>
                <w:szCs w:val="28"/>
                <w:highlight w:val="cyan"/>
              </w:rPr>
              <w:t xml:space="preserve">“бажано </w:t>
            </w:r>
            <w:r w:rsidRPr="00AA15CA">
              <w:rPr>
                <w:rFonts w:ascii="Times New Roman" w:hAnsi="Times New Roman"/>
                <w:b/>
                <w:sz w:val="22"/>
                <w:highlight w:val="cyan"/>
              </w:rPr>
              <w:t>вжити до кінця</w:t>
            </w:r>
            <w:r w:rsidRPr="00AA15CA">
              <w:rPr>
                <w:rFonts w:ascii="Times New Roman" w:hAnsi="Times New Roman"/>
                <w:b/>
                <w:sz w:val="22"/>
                <w:szCs w:val="28"/>
                <w:highlight w:val="cyan"/>
              </w:rPr>
              <w:t>” —</w:t>
            </w:r>
            <w:r w:rsidRPr="00AA15CA">
              <w:rPr>
                <w:rFonts w:ascii="Times New Roman" w:hAnsi="Times New Roman"/>
                <w:b/>
                <w:sz w:val="22"/>
                <w:highlight w:val="cyan"/>
              </w:rPr>
              <w:t xml:space="preserve"> в інших випадках</w:t>
            </w:r>
            <w:r w:rsidRPr="00AA15CA">
              <w:rPr>
                <w:rFonts w:ascii="Times New Roman" w:hAnsi="Times New Roman"/>
                <w:b/>
                <w:sz w:val="22"/>
                <w:szCs w:val="28"/>
                <w:highlight w:val="cyan"/>
              </w:rPr>
              <w:t>;</w:t>
            </w:r>
          </w:p>
        </w:tc>
        <w:tc>
          <w:tcPr>
            <w:tcW w:w="3606" w:type="dxa"/>
          </w:tcPr>
          <w:p w:rsidR="00FF5DB5" w:rsidRPr="006D6DF8" w:rsidRDefault="00FF5DB5" w:rsidP="00FF5DB5">
            <w:pPr>
              <w:rPr>
                <w:rFonts w:ascii="Times New Roman" w:hAnsi="Times New Roman" w:cs="Times New Roman"/>
                <w:color w:val="FF0000"/>
              </w:rPr>
            </w:pPr>
            <w:r w:rsidRPr="00B25240">
              <w:rPr>
                <w:rFonts w:ascii="Times New Roman" w:hAnsi="Times New Roman" w:cs="Times New Roman"/>
                <w:highlight w:val="magenta"/>
              </w:rPr>
              <w:t>Не зрозумілий термін «мінімальний строк придатності». Доцільно зазначити просто «строк придатності», а також діючи положення  Технічного регламенту</w:t>
            </w:r>
            <w:r w:rsidRPr="00B25240">
              <w:rPr>
                <w:rFonts w:ascii="Times New Roman" w:hAnsi="Times New Roman" w:cs="Times New Roman"/>
                <w:color w:val="FF0000"/>
                <w:highlight w:val="magenta"/>
              </w:rPr>
              <w:t>.</w:t>
            </w:r>
          </w:p>
          <w:p w:rsidR="003E064C" w:rsidRPr="001E05EC" w:rsidRDefault="003E064C" w:rsidP="00E51028">
            <w:pPr>
              <w:rPr>
                <w:rFonts w:ascii="Times New Roman" w:hAnsi="Times New Roman" w:cs="Times New Roman"/>
                <w:lang w:val="ru-RU"/>
              </w:rPr>
            </w:pPr>
          </w:p>
          <w:p w:rsidR="00FF5DB5" w:rsidRDefault="00FF5DB5" w:rsidP="00E51028">
            <w:pPr>
              <w:rPr>
                <w:rFonts w:ascii="Times New Roman" w:hAnsi="Times New Roman" w:cs="Times New Roman"/>
                <w:lang w:val="ru-RU"/>
              </w:rPr>
            </w:pPr>
          </w:p>
          <w:p w:rsidR="00516016" w:rsidRDefault="00516016" w:rsidP="00E51028">
            <w:pPr>
              <w:rPr>
                <w:rFonts w:ascii="Times New Roman" w:hAnsi="Times New Roman" w:cs="Times New Roman"/>
                <w:lang w:val="ru-RU"/>
              </w:rPr>
            </w:pPr>
            <w:proofErr w:type="spellStart"/>
            <w:r w:rsidRPr="00516016">
              <w:rPr>
                <w:rFonts w:ascii="Times New Roman" w:hAnsi="Times New Roman" w:cs="Times New Roman"/>
                <w:highlight w:val="lightGray"/>
                <w:lang w:val="ru-RU"/>
              </w:rPr>
              <w:t>Прописати</w:t>
            </w:r>
            <w:proofErr w:type="spellEnd"/>
            <w:r w:rsidRPr="00516016">
              <w:rPr>
                <w:rFonts w:ascii="Times New Roman" w:hAnsi="Times New Roman" w:cs="Times New Roman"/>
                <w:highlight w:val="lightGray"/>
                <w:lang w:val="ru-RU"/>
              </w:rPr>
              <w:t xml:space="preserve"> </w:t>
            </w:r>
            <w:proofErr w:type="spellStart"/>
            <w:r w:rsidRPr="00516016">
              <w:rPr>
                <w:rFonts w:ascii="Times New Roman" w:hAnsi="Times New Roman" w:cs="Times New Roman"/>
                <w:highlight w:val="lightGray"/>
                <w:lang w:val="ru-RU"/>
              </w:rPr>
              <w:t>дати</w:t>
            </w:r>
            <w:proofErr w:type="spellEnd"/>
            <w:r w:rsidRPr="00516016">
              <w:rPr>
                <w:rFonts w:ascii="Times New Roman" w:hAnsi="Times New Roman" w:cs="Times New Roman"/>
                <w:highlight w:val="lightGray"/>
                <w:lang w:val="ru-RU"/>
              </w:rPr>
              <w:t xml:space="preserve"> </w:t>
            </w:r>
            <w:proofErr w:type="spellStart"/>
            <w:r w:rsidRPr="00516016">
              <w:rPr>
                <w:rFonts w:ascii="Times New Roman" w:hAnsi="Times New Roman" w:cs="Times New Roman"/>
                <w:highlight w:val="lightGray"/>
                <w:lang w:val="ru-RU"/>
              </w:rPr>
              <w:t>чітке</w:t>
            </w:r>
            <w:proofErr w:type="spellEnd"/>
            <w:r w:rsidRPr="00516016">
              <w:rPr>
                <w:rFonts w:ascii="Times New Roman" w:hAnsi="Times New Roman" w:cs="Times New Roman"/>
                <w:highlight w:val="lightGray"/>
                <w:lang w:val="ru-RU"/>
              </w:rPr>
              <w:t xml:space="preserve"> </w:t>
            </w:r>
            <w:proofErr w:type="spellStart"/>
            <w:r w:rsidRPr="00516016">
              <w:rPr>
                <w:rFonts w:ascii="Times New Roman" w:hAnsi="Times New Roman" w:cs="Times New Roman"/>
                <w:highlight w:val="lightGray"/>
                <w:lang w:val="ru-RU"/>
              </w:rPr>
              <w:t>роз’яснення</w:t>
            </w:r>
            <w:proofErr w:type="spellEnd"/>
            <w:r w:rsidRPr="00516016">
              <w:rPr>
                <w:rFonts w:ascii="Times New Roman" w:hAnsi="Times New Roman" w:cs="Times New Roman"/>
                <w:highlight w:val="lightGray"/>
                <w:lang w:val="ru-RU"/>
              </w:rPr>
              <w:t xml:space="preserve"> </w:t>
            </w:r>
            <w:proofErr w:type="spellStart"/>
            <w:r w:rsidRPr="00516016">
              <w:rPr>
                <w:rFonts w:ascii="Times New Roman" w:hAnsi="Times New Roman" w:cs="Times New Roman"/>
                <w:highlight w:val="lightGray"/>
                <w:lang w:val="ru-RU"/>
              </w:rPr>
              <w:t>чи</w:t>
            </w:r>
            <w:proofErr w:type="spellEnd"/>
            <w:r w:rsidRPr="00516016">
              <w:rPr>
                <w:rFonts w:ascii="Times New Roman" w:hAnsi="Times New Roman" w:cs="Times New Roman"/>
                <w:highlight w:val="lightGray"/>
                <w:lang w:val="ru-RU"/>
              </w:rPr>
              <w:t xml:space="preserve"> </w:t>
            </w:r>
            <w:proofErr w:type="spellStart"/>
            <w:r w:rsidRPr="00516016">
              <w:rPr>
                <w:rFonts w:ascii="Times New Roman" w:hAnsi="Times New Roman" w:cs="Times New Roman"/>
                <w:highlight w:val="lightGray"/>
                <w:lang w:val="ru-RU"/>
              </w:rPr>
              <w:t>цей</w:t>
            </w:r>
            <w:proofErr w:type="spellEnd"/>
            <w:r w:rsidRPr="00516016">
              <w:rPr>
                <w:rFonts w:ascii="Times New Roman" w:hAnsi="Times New Roman" w:cs="Times New Roman"/>
                <w:highlight w:val="lightGray"/>
                <w:lang w:val="ru-RU"/>
              </w:rPr>
              <w:t xml:space="preserve"> </w:t>
            </w:r>
            <w:proofErr w:type="spellStart"/>
            <w:r w:rsidRPr="00516016">
              <w:rPr>
                <w:rFonts w:ascii="Times New Roman" w:hAnsi="Times New Roman" w:cs="Times New Roman"/>
                <w:highlight w:val="lightGray"/>
                <w:lang w:val="ru-RU"/>
              </w:rPr>
              <w:t>останній</w:t>
            </w:r>
            <w:proofErr w:type="spellEnd"/>
            <w:r w:rsidRPr="00516016">
              <w:rPr>
                <w:rFonts w:ascii="Times New Roman" w:hAnsi="Times New Roman" w:cs="Times New Roman"/>
                <w:highlight w:val="lightGray"/>
                <w:lang w:val="ru-RU"/>
              </w:rPr>
              <w:t xml:space="preserve"> день </w:t>
            </w:r>
            <w:proofErr w:type="spellStart"/>
            <w:r w:rsidRPr="00516016">
              <w:rPr>
                <w:rFonts w:ascii="Times New Roman" w:hAnsi="Times New Roman" w:cs="Times New Roman"/>
                <w:highlight w:val="lightGray"/>
                <w:lang w:val="ru-RU"/>
              </w:rPr>
              <w:t>включає</w:t>
            </w:r>
            <w:proofErr w:type="spellEnd"/>
            <w:r w:rsidRPr="00516016">
              <w:rPr>
                <w:rFonts w:ascii="Times New Roman" w:hAnsi="Times New Roman" w:cs="Times New Roman"/>
                <w:highlight w:val="lightGray"/>
                <w:lang w:val="ru-RU"/>
              </w:rPr>
              <w:t xml:space="preserve"> в себе строк </w:t>
            </w:r>
            <w:proofErr w:type="spellStart"/>
            <w:r w:rsidRPr="00516016">
              <w:rPr>
                <w:rFonts w:ascii="Times New Roman" w:hAnsi="Times New Roman" w:cs="Times New Roman"/>
                <w:highlight w:val="lightGray"/>
                <w:lang w:val="ru-RU"/>
              </w:rPr>
              <w:t>придатності</w:t>
            </w:r>
            <w:proofErr w:type="spellEnd"/>
            <w:r w:rsidRPr="00516016">
              <w:rPr>
                <w:rFonts w:ascii="Times New Roman" w:hAnsi="Times New Roman" w:cs="Times New Roman"/>
                <w:highlight w:val="lightGray"/>
                <w:lang w:val="ru-RU"/>
              </w:rPr>
              <w:t xml:space="preserve"> </w:t>
            </w:r>
            <w:proofErr w:type="spellStart"/>
            <w:r w:rsidRPr="00516016">
              <w:rPr>
                <w:rFonts w:ascii="Times New Roman" w:hAnsi="Times New Roman" w:cs="Times New Roman"/>
                <w:highlight w:val="lightGray"/>
                <w:lang w:val="ru-RU"/>
              </w:rPr>
              <w:t>чи</w:t>
            </w:r>
            <w:proofErr w:type="spellEnd"/>
            <w:r w:rsidRPr="00516016">
              <w:rPr>
                <w:rFonts w:ascii="Times New Roman" w:hAnsi="Times New Roman" w:cs="Times New Roman"/>
                <w:highlight w:val="lightGray"/>
                <w:lang w:val="ru-RU"/>
              </w:rPr>
              <w:t xml:space="preserve"> </w:t>
            </w:r>
            <w:proofErr w:type="spellStart"/>
            <w:r w:rsidRPr="00516016">
              <w:rPr>
                <w:rFonts w:ascii="Times New Roman" w:hAnsi="Times New Roman" w:cs="Times New Roman"/>
                <w:highlight w:val="lightGray"/>
                <w:lang w:val="ru-RU"/>
              </w:rPr>
              <w:t>ні</w:t>
            </w:r>
            <w:proofErr w:type="spellEnd"/>
          </w:p>
          <w:p w:rsidR="00516016" w:rsidRPr="001E05EC" w:rsidRDefault="00516016" w:rsidP="00E51028">
            <w:pPr>
              <w:rPr>
                <w:rFonts w:ascii="Times New Roman" w:hAnsi="Times New Roman" w:cs="Times New Roman"/>
                <w:lang w:val="ru-RU"/>
              </w:rPr>
            </w:pPr>
          </w:p>
          <w:p w:rsidR="00FF5DB5" w:rsidRDefault="00FF5DB5" w:rsidP="00FF5DB5">
            <w:pPr>
              <w:rPr>
                <w:rFonts w:ascii="Times New Roman" w:hAnsi="Times New Roman" w:cs="Times New Roman"/>
                <w:color w:val="FF0000"/>
              </w:rPr>
            </w:pPr>
            <w:r w:rsidRPr="006D6DF8">
              <w:rPr>
                <w:rFonts w:ascii="Times New Roman" w:hAnsi="Times New Roman" w:cs="Times New Roman"/>
                <w:color w:val="FF0000"/>
              </w:rPr>
              <w:t>(</w:t>
            </w:r>
            <w:r>
              <w:rPr>
                <w:rFonts w:ascii="Times New Roman" w:hAnsi="Times New Roman" w:cs="Times New Roman"/>
                <w:color w:val="FF0000"/>
              </w:rPr>
              <w:t>що означає</w:t>
            </w:r>
            <w:r w:rsidRPr="006D6DF8">
              <w:rPr>
                <w:rFonts w:ascii="Times New Roman" w:hAnsi="Times New Roman" w:cs="Times New Roman"/>
                <w:color w:val="FF0000"/>
              </w:rPr>
              <w:t xml:space="preserve"> </w:t>
            </w:r>
            <w:r w:rsidRPr="006D6DF8">
              <w:rPr>
                <w:rFonts w:ascii="Times New Roman" w:hAnsi="Times New Roman" w:cs="Times New Roman"/>
                <w:color w:val="000000"/>
              </w:rPr>
              <w:t>"в інших випадках,</w:t>
            </w:r>
            <w:r w:rsidRPr="006D6DF8">
              <w:rPr>
                <w:rFonts w:ascii="Times New Roman" w:hAnsi="Times New Roman" w:cs="Times New Roman"/>
                <w:color w:val="FF0000"/>
              </w:rPr>
              <w:t xml:space="preserve">" </w:t>
            </w:r>
            <w:r>
              <w:rPr>
                <w:rFonts w:ascii="Times New Roman" w:hAnsi="Times New Roman" w:cs="Times New Roman"/>
                <w:color w:val="FF0000"/>
              </w:rPr>
              <w:t xml:space="preserve">необхідно погодити наскільки це буде </w:t>
            </w:r>
            <w:proofErr w:type="spellStart"/>
            <w:r>
              <w:rPr>
                <w:rFonts w:ascii="Times New Roman" w:hAnsi="Times New Roman" w:cs="Times New Roman"/>
                <w:color w:val="FF0000"/>
              </w:rPr>
              <w:t>прийнятно</w:t>
            </w:r>
            <w:proofErr w:type="spellEnd"/>
            <w:r w:rsidRPr="006D6DF8">
              <w:rPr>
                <w:rFonts w:ascii="Times New Roman" w:hAnsi="Times New Roman" w:cs="Times New Roman"/>
                <w:color w:val="FF0000"/>
              </w:rPr>
              <w:t xml:space="preserve">, </w:t>
            </w:r>
            <w:r>
              <w:rPr>
                <w:rFonts w:ascii="Times New Roman" w:hAnsi="Times New Roman" w:cs="Times New Roman"/>
                <w:color w:val="FF0000"/>
              </w:rPr>
              <w:t>можливо залишити попереднє формулювання</w:t>
            </w:r>
            <w:r w:rsidRPr="006D6DF8">
              <w:rPr>
                <w:rFonts w:ascii="Times New Roman" w:hAnsi="Times New Roman" w:cs="Times New Roman"/>
                <w:color w:val="FF0000"/>
              </w:rPr>
              <w:t xml:space="preserve"> "Вжити до")</w:t>
            </w:r>
            <w:r>
              <w:rPr>
                <w:rFonts w:ascii="Times New Roman" w:hAnsi="Times New Roman" w:cs="Times New Roman"/>
                <w:color w:val="FF0000"/>
              </w:rPr>
              <w:t xml:space="preserve"> </w:t>
            </w:r>
          </w:p>
          <w:p w:rsidR="00FF5DB5" w:rsidRPr="00FF5DB5" w:rsidRDefault="00FF5DB5" w:rsidP="00E51028">
            <w:pPr>
              <w:rPr>
                <w:rFonts w:ascii="Times New Roman" w:hAnsi="Times New Roman" w:cs="Times New Roman"/>
              </w:rPr>
            </w:pPr>
          </w:p>
        </w:tc>
      </w:tr>
      <w:tr w:rsidR="00AD70B8" w:rsidRPr="00E51028" w:rsidTr="00EC432E">
        <w:tc>
          <w:tcPr>
            <w:tcW w:w="7863" w:type="dxa"/>
          </w:tcPr>
          <w:p w:rsidR="00AD70B8" w:rsidRPr="00E51028" w:rsidRDefault="00AD70B8" w:rsidP="000601BD">
            <w:pPr>
              <w:pStyle w:val="ListParagraph"/>
              <w:numPr>
                <w:ilvl w:val="0"/>
                <w:numId w:val="22"/>
              </w:numPr>
              <w:ind w:left="0" w:firstLine="425"/>
              <w:jc w:val="both"/>
              <w:rPr>
                <w:rFonts w:ascii="Times New Roman" w:hAnsi="Times New Roman"/>
              </w:rPr>
            </w:pPr>
            <w:r w:rsidRPr="00E51028">
              <w:rPr>
                <w:rFonts w:ascii="Times New Roman" w:hAnsi="Times New Roman"/>
                <w:lang w:val="uk-UA"/>
              </w:rPr>
              <w:t>слова, наведені в пункті 1 цієї частини повинні супроводжуватися безпосередньо датою або посиланням на місце, де у маркуванні зазначена дата.</w:t>
            </w:r>
          </w:p>
        </w:tc>
        <w:tc>
          <w:tcPr>
            <w:tcW w:w="3884" w:type="dxa"/>
          </w:tcPr>
          <w:p w:rsidR="00AA15CA" w:rsidRPr="00AA15CA" w:rsidRDefault="00AA15CA" w:rsidP="00AA15CA">
            <w:pPr>
              <w:pStyle w:val="a"/>
              <w:rPr>
                <w:rFonts w:ascii="Times New Roman" w:hAnsi="Times New Roman"/>
                <w:sz w:val="22"/>
                <w:highlight w:val="cyan"/>
              </w:rPr>
            </w:pPr>
            <w:r w:rsidRPr="00AA15CA">
              <w:rPr>
                <w:rFonts w:ascii="Times New Roman" w:hAnsi="Times New Roman"/>
                <w:sz w:val="22"/>
                <w:szCs w:val="28"/>
                <w:highlight w:val="cyan"/>
              </w:rPr>
              <w:t xml:space="preserve">2) </w:t>
            </w:r>
            <w:r w:rsidRPr="00AA15CA">
              <w:rPr>
                <w:rFonts w:ascii="Times New Roman" w:hAnsi="Times New Roman"/>
                <w:sz w:val="22"/>
                <w:highlight w:val="cyan"/>
              </w:rPr>
              <w:t xml:space="preserve">слова, наведені в </w:t>
            </w:r>
            <w:r w:rsidRPr="00AA15CA">
              <w:rPr>
                <w:rFonts w:ascii="Times New Roman" w:hAnsi="Times New Roman"/>
                <w:b/>
                <w:sz w:val="22"/>
                <w:highlight w:val="cyan"/>
              </w:rPr>
              <w:t>пункті 1 цієї частини</w:t>
            </w:r>
            <w:r w:rsidRPr="00AA15CA">
              <w:rPr>
                <w:rFonts w:ascii="Times New Roman" w:hAnsi="Times New Roman"/>
                <w:sz w:val="22"/>
                <w:szCs w:val="28"/>
                <w:highlight w:val="cyan"/>
              </w:rPr>
              <w:t>,</w:t>
            </w:r>
            <w:r w:rsidRPr="00AA15CA">
              <w:rPr>
                <w:rFonts w:ascii="Times New Roman" w:hAnsi="Times New Roman"/>
                <w:sz w:val="22"/>
                <w:highlight w:val="cyan"/>
              </w:rPr>
              <w:t xml:space="preserve"> повинні супроводжуватися безпосередньо </w:t>
            </w:r>
            <w:r w:rsidRPr="00AA15CA">
              <w:rPr>
                <w:rFonts w:ascii="Times New Roman" w:hAnsi="Times New Roman"/>
                <w:sz w:val="22"/>
                <w:szCs w:val="28"/>
                <w:highlight w:val="cyan"/>
              </w:rPr>
              <w:t xml:space="preserve">календарною </w:t>
            </w:r>
            <w:r w:rsidRPr="00AA15CA">
              <w:rPr>
                <w:rFonts w:ascii="Times New Roman" w:hAnsi="Times New Roman"/>
                <w:sz w:val="22"/>
                <w:highlight w:val="cyan"/>
              </w:rPr>
              <w:t xml:space="preserve">датою або посиланням на місце, де </w:t>
            </w:r>
            <w:r w:rsidRPr="00AA15CA">
              <w:rPr>
                <w:rFonts w:ascii="Times New Roman" w:hAnsi="Times New Roman"/>
                <w:sz w:val="22"/>
                <w:szCs w:val="28"/>
                <w:highlight w:val="cyan"/>
              </w:rPr>
              <w:t>в</w:t>
            </w:r>
            <w:r w:rsidRPr="00AA15CA">
              <w:rPr>
                <w:rFonts w:ascii="Times New Roman" w:hAnsi="Times New Roman"/>
                <w:sz w:val="22"/>
                <w:highlight w:val="cyan"/>
              </w:rPr>
              <w:t xml:space="preserve"> маркуванні зазначена </w:t>
            </w:r>
            <w:r w:rsidRPr="00AA15CA">
              <w:rPr>
                <w:rFonts w:ascii="Times New Roman" w:hAnsi="Times New Roman"/>
                <w:b/>
                <w:sz w:val="22"/>
                <w:szCs w:val="28"/>
                <w:highlight w:val="cyan"/>
              </w:rPr>
              <w:t>календарна</w:t>
            </w:r>
            <w:r w:rsidRPr="00AA15CA">
              <w:rPr>
                <w:rFonts w:ascii="Times New Roman" w:hAnsi="Times New Roman"/>
                <w:sz w:val="22"/>
                <w:szCs w:val="28"/>
                <w:highlight w:val="cyan"/>
              </w:rPr>
              <w:t xml:space="preserve"> </w:t>
            </w:r>
            <w:r w:rsidRPr="00AA15CA">
              <w:rPr>
                <w:rFonts w:ascii="Times New Roman" w:hAnsi="Times New Roman"/>
                <w:sz w:val="22"/>
                <w:highlight w:val="cyan"/>
              </w:rPr>
              <w:t>дата.</w:t>
            </w:r>
          </w:p>
          <w:p w:rsidR="00AD70B8" w:rsidRPr="00AA15CA" w:rsidRDefault="00AD70B8" w:rsidP="00E51028">
            <w:pPr>
              <w:rPr>
                <w:rFonts w:ascii="Times New Roman" w:hAnsi="Times New Roman" w:cs="Times New Roman"/>
                <w:highlight w:val="cyan"/>
              </w:rPr>
            </w:pPr>
          </w:p>
        </w:tc>
        <w:tc>
          <w:tcPr>
            <w:tcW w:w="3606" w:type="dxa"/>
          </w:tcPr>
          <w:p w:rsidR="00AD70B8" w:rsidRPr="00E51028" w:rsidRDefault="00AD70B8" w:rsidP="00E51028">
            <w:pPr>
              <w:rPr>
                <w:rFonts w:ascii="Times New Roman" w:hAnsi="Times New Roman" w:cs="Times New Roman"/>
              </w:rPr>
            </w:pPr>
          </w:p>
        </w:tc>
      </w:tr>
      <w:tr w:rsidR="00AD70B8" w:rsidRPr="00E51028" w:rsidTr="00EC432E">
        <w:tc>
          <w:tcPr>
            <w:tcW w:w="7863" w:type="dxa"/>
          </w:tcPr>
          <w:p w:rsidR="00AD70B8" w:rsidRPr="00E51028" w:rsidRDefault="00AD70B8" w:rsidP="000601BD">
            <w:pPr>
              <w:pStyle w:val="ListParagraph"/>
              <w:numPr>
                <w:ilvl w:val="0"/>
                <w:numId w:val="22"/>
              </w:numPr>
              <w:ind w:left="0" w:firstLine="425"/>
              <w:jc w:val="both"/>
              <w:rPr>
                <w:rFonts w:ascii="Times New Roman" w:hAnsi="Times New Roman"/>
                <w:lang w:val="uk-UA"/>
              </w:rPr>
            </w:pPr>
            <w:r w:rsidRPr="00FF5DB5">
              <w:rPr>
                <w:rFonts w:ascii="Times New Roman" w:hAnsi="Times New Roman"/>
                <w:strike/>
                <w:lang w:val="uk-UA"/>
              </w:rPr>
              <w:t>у разі потреби після цієї інформації подається опис умов зберігання, яких необхідно додержуватися, якщо споживач має намір зберігати продукт до кінця встановленого строку придатності</w:t>
            </w:r>
            <w:r w:rsidRPr="00E51028">
              <w:rPr>
                <w:rFonts w:ascii="Times New Roman" w:hAnsi="Times New Roman"/>
                <w:lang w:val="uk-UA"/>
              </w:rPr>
              <w:t>;</w:t>
            </w:r>
          </w:p>
        </w:tc>
        <w:tc>
          <w:tcPr>
            <w:tcW w:w="3884" w:type="dxa"/>
          </w:tcPr>
          <w:p w:rsidR="00AD70B8" w:rsidRPr="00E51028" w:rsidRDefault="00AD70B8" w:rsidP="00AA15CA">
            <w:pPr>
              <w:pStyle w:val="a"/>
              <w:rPr>
                <w:rFonts w:ascii="Times New Roman" w:hAnsi="Times New Roman"/>
              </w:rPr>
            </w:pPr>
          </w:p>
        </w:tc>
        <w:tc>
          <w:tcPr>
            <w:tcW w:w="3606" w:type="dxa"/>
          </w:tcPr>
          <w:p w:rsidR="00AD70B8" w:rsidRPr="00E51028" w:rsidRDefault="00FF5DB5" w:rsidP="000601BD">
            <w:pPr>
              <w:rPr>
                <w:rFonts w:ascii="Times New Roman" w:hAnsi="Times New Roman" w:cs="Times New Roman"/>
              </w:rPr>
            </w:pPr>
            <w:r w:rsidRPr="00AB31DE">
              <w:rPr>
                <w:rFonts w:ascii="Times New Roman" w:hAnsi="Times New Roman" w:cs="Times New Roman"/>
                <w:color w:val="FF0000"/>
              </w:rPr>
              <w:t xml:space="preserve">Видалити так як інформація про умови зберігання надається в маркуванні окремо ст. 20 даного </w:t>
            </w:r>
            <w:r w:rsidRPr="00AB31DE">
              <w:rPr>
                <w:rFonts w:ascii="Times New Roman" w:hAnsi="Times New Roman" w:cs="Times New Roman"/>
                <w:color w:val="FF0000"/>
              </w:rPr>
              <w:lastRenderedPageBreak/>
              <w:t>ПЗУ</w:t>
            </w:r>
          </w:p>
        </w:tc>
      </w:tr>
      <w:tr w:rsidR="003E064C" w:rsidRPr="00E51028" w:rsidTr="00EC432E">
        <w:tc>
          <w:tcPr>
            <w:tcW w:w="7863" w:type="dxa"/>
          </w:tcPr>
          <w:p w:rsidR="00AD70B8" w:rsidRPr="00E51028" w:rsidRDefault="00AD70B8" w:rsidP="00E51028">
            <w:pPr>
              <w:pStyle w:val="ListParagraph"/>
              <w:numPr>
                <w:ilvl w:val="0"/>
                <w:numId w:val="22"/>
              </w:numPr>
              <w:ind w:left="0" w:firstLine="425"/>
              <w:contextualSpacing w:val="0"/>
              <w:jc w:val="both"/>
              <w:rPr>
                <w:rFonts w:ascii="Times New Roman" w:hAnsi="Times New Roman"/>
                <w:lang w:val="uk-UA"/>
              </w:rPr>
            </w:pPr>
            <w:r w:rsidRPr="00E51028">
              <w:rPr>
                <w:rFonts w:ascii="Times New Roman" w:hAnsi="Times New Roman"/>
                <w:lang w:val="uk-UA"/>
              </w:rPr>
              <w:lastRenderedPageBreak/>
              <w:t>дата складається з дня, місяця та, у разі потреби,</w:t>
            </w:r>
            <w:r w:rsidRPr="00E51028">
              <w:rPr>
                <w:rFonts w:ascii="Times New Roman" w:hAnsi="Times New Roman"/>
              </w:rPr>
              <w:t xml:space="preserve"> </w:t>
            </w:r>
            <w:r w:rsidRPr="00E51028">
              <w:rPr>
                <w:rFonts w:ascii="Times New Roman" w:hAnsi="Times New Roman"/>
                <w:lang w:val="uk-UA"/>
              </w:rPr>
              <w:t>року у зазначеному порядку і в незашифрованій формі.</w:t>
            </w:r>
          </w:p>
          <w:p w:rsidR="00AD70B8" w:rsidRPr="00E51028" w:rsidRDefault="00AD70B8"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t>При цьому:</w:t>
            </w:r>
          </w:p>
          <w:p w:rsidR="00AD70B8" w:rsidRPr="00E51028" w:rsidRDefault="00AD70B8"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t>якщо харчовий продукт зберігається не більше 3 місяців, у даті достатньо вказати день і місяць;</w:t>
            </w:r>
          </w:p>
          <w:p w:rsidR="00AD70B8" w:rsidRPr="00E51028" w:rsidRDefault="00AD70B8"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t>якщо харчовий продукт зберігається більше 3 місяців, але менше 18 місяців, у даті достатньо вказати місяць і рік;</w:t>
            </w:r>
          </w:p>
          <w:p w:rsidR="00AD70B8" w:rsidRPr="00E51028" w:rsidRDefault="00AD70B8"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t>якщо харчовий продукт зберігається понад 18 місяців, у даті достатньо вказати рік;</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AD70B8" w:rsidRDefault="00AD70B8" w:rsidP="00E51028">
            <w:pPr>
              <w:pStyle w:val="ListParagraph"/>
              <w:numPr>
                <w:ilvl w:val="0"/>
                <w:numId w:val="22"/>
              </w:numPr>
              <w:ind w:left="0" w:firstLine="425"/>
              <w:contextualSpacing w:val="0"/>
              <w:jc w:val="both"/>
              <w:rPr>
                <w:rFonts w:ascii="Times New Roman" w:hAnsi="Times New Roman"/>
                <w:lang w:val="uk-UA"/>
              </w:rPr>
            </w:pPr>
            <w:r w:rsidRPr="00E51028">
              <w:rPr>
                <w:rFonts w:ascii="Times New Roman" w:hAnsi="Times New Roman"/>
                <w:color w:val="000000"/>
                <w:lang w:val="uk-UA"/>
              </w:rPr>
              <w:t xml:space="preserve">якщо іншими нормативно-правовими актами </w:t>
            </w:r>
            <w:r w:rsidR="00FF5DB5" w:rsidRPr="00AB31DE">
              <w:rPr>
                <w:rFonts w:ascii="Times New Roman" w:hAnsi="Times New Roman"/>
                <w:color w:val="FF0000"/>
                <w:lang w:val="uk-UA"/>
              </w:rPr>
              <w:t>або нормативними документами</w:t>
            </w:r>
            <w:r w:rsidR="00FF5DB5" w:rsidRPr="006D6DF8">
              <w:rPr>
                <w:rFonts w:ascii="Times New Roman" w:hAnsi="Times New Roman"/>
                <w:color w:val="000000"/>
                <w:lang w:val="uk-UA"/>
              </w:rPr>
              <w:t xml:space="preserve"> </w:t>
            </w:r>
            <w:r w:rsidRPr="00E51028">
              <w:rPr>
                <w:rFonts w:ascii="Times New Roman" w:hAnsi="Times New Roman"/>
                <w:color w:val="000000"/>
                <w:lang w:val="uk-UA"/>
              </w:rPr>
              <w:t xml:space="preserve">не встановлені вимоги до інших типів зазначення мінімального строку придатності, </w:t>
            </w:r>
            <w:r w:rsidRPr="00E51028">
              <w:rPr>
                <w:rFonts w:ascii="Times New Roman" w:hAnsi="Times New Roman"/>
                <w:lang w:val="uk-UA"/>
              </w:rPr>
              <w:t>цей строк не потрібно зазначати для таких харчових продуктів:</w:t>
            </w:r>
          </w:p>
          <w:p w:rsidR="006D63F3" w:rsidRDefault="006D63F3" w:rsidP="006D63F3">
            <w:pPr>
              <w:jc w:val="both"/>
              <w:rPr>
                <w:rFonts w:ascii="Times New Roman" w:hAnsi="Times New Roman"/>
              </w:rPr>
            </w:pPr>
          </w:p>
          <w:p w:rsidR="006D63F3" w:rsidRDefault="006D63F3" w:rsidP="006D63F3">
            <w:pPr>
              <w:jc w:val="both"/>
              <w:rPr>
                <w:rFonts w:ascii="Times New Roman" w:hAnsi="Times New Roman"/>
              </w:rPr>
            </w:pPr>
          </w:p>
          <w:p w:rsidR="006D63F3" w:rsidRPr="006D63F3" w:rsidRDefault="006D63F3" w:rsidP="006D63F3">
            <w:pPr>
              <w:jc w:val="both"/>
              <w:rPr>
                <w:rFonts w:ascii="Times New Roman" w:hAnsi="Times New Roman"/>
              </w:rPr>
            </w:pPr>
          </w:p>
          <w:p w:rsidR="00AD70B8" w:rsidRPr="00E51028" w:rsidRDefault="00AD70B8"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t>свіжі фрукти й овочі, включаючи картоплю, які не очищені від шкіри, не порізані, і не оброблені іншим аналогічним чином, крім пророщеного насіння та інших аналогічних продуктів, таких як пророщені бобові культури;</w:t>
            </w:r>
          </w:p>
          <w:p w:rsidR="00AD70B8" w:rsidRPr="00E51028" w:rsidRDefault="00AD70B8"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t>вина, лікерні вина, ігристі вина, ароматизовані вина та інші аналогічні продукти, вироблені з фруктів, окрім винограду та напоїв, що підпадають під код УКТЗЕД 220600 вироблені з винограду та виноградного сусла;</w:t>
            </w:r>
          </w:p>
          <w:p w:rsidR="00AD70B8" w:rsidRPr="00E51028" w:rsidRDefault="00AD70B8" w:rsidP="00E51028">
            <w:pPr>
              <w:pStyle w:val="ListParagraph"/>
              <w:ind w:left="0" w:firstLine="425"/>
              <w:contextualSpacing w:val="0"/>
              <w:jc w:val="both"/>
              <w:rPr>
                <w:rFonts w:ascii="Times New Roman" w:hAnsi="Times New Roman"/>
                <w:color w:val="000000"/>
                <w:lang w:val="uk-UA"/>
              </w:rPr>
            </w:pPr>
            <w:r w:rsidRPr="00E51028">
              <w:rPr>
                <w:rFonts w:ascii="Times New Roman" w:hAnsi="Times New Roman"/>
                <w:color w:val="000000"/>
                <w:lang w:val="uk-UA"/>
              </w:rPr>
              <w:t>напої, що містять 10 і більше відсотків об’ємних одиниць спирту;</w:t>
            </w:r>
          </w:p>
          <w:p w:rsidR="00AD70B8" w:rsidRPr="00E51028" w:rsidRDefault="00AD70B8" w:rsidP="00E51028">
            <w:pPr>
              <w:pStyle w:val="ListParagraph"/>
              <w:ind w:left="0" w:firstLine="425"/>
              <w:contextualSpacing w:val="0"/>
              <w:jc w:val="both"/>
              <w:rPr>
                <w:rFonts w:ascii="Times New Roman" w:hAnsi="Times New Roman"/>
                <w:lang w:val="uk-UA"/>
              </w:rPr>
            </w:pPr>
            <w:r w:rsidRPr="00E51028">
              <w:rPr>
                <w:rFonts w:ascii="Times New Roman" w:hAnsi="Times New Roman"/>
                <w:color w:val="000000"/>
                <w:lang w:val="uk-UA"/>
              </w:rPr>
              <w:t xml:space="preserve">хлібобулочні або кондитерські вироби, </w:t>
            </w:r>
            <w:r w:rsidRPr="00E51028">
              <w:rPr>
                <w:rFonts w:ascii="Times New Roman" w:hAnsi="Times New Roman"/>
                <w:lang w:val="uk-UA"/>
              </w:rPr>
              <w:t>які зазвичай споживаються протягом 24 годин з моменту випікання;</w:t>
            </w:r>
          </w:p>
          <w:p w:rsidR="00AD70B8" w:rsidRPr="00E51028" w:rsidRDefault="00AD70B8"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t>оцет;</w:t>
            </w:r>
          </w:p>
          <w:p w:rsidR="00AD70B8" w:rsidRPr="00E51028" w:rsidRDefault="00AD70B8"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t>харчова сіль;</w:t>
            </w:r>
          </w:p>
          <w:p w:rsidR="00AD70B8" w:rsidRPr="00E51028" w:rsidRDefault="00AD70B8"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t>цукор у твердому стані;</w:t>
            </w:r>
          </w:p>
          <w:p w:rsidR="00AD70B8" w:rsidRPr="00E51028" w:rsidRDefault="00AD70B8" w:rsidP="00E51028">
            <w:pPr>
              <w:pStyle w:val="ListParagraph"/>
              <w:ind w:left="0" w:firstLine="425"/>
              <w:contextualSpacing w:val="0"/>
              <w:jc w:val="both"/>
              <w:rPr>
                <w:rFonts w:ascii="Times New Roman" w:hAnsi="Times New Roman"/>
                <w:color w:val="000000"/>
                <w:lang w:val="uk-UA"/>
              </w:rPr>
            </w:pPr>
            <w:r w:rsidRPr="00E51028">
              <w:rPr>
                <w:rFonts w:ascii="Times New Roman" w:hAnsi="Times New Roman"/>
                <w:color w:val="000000"/>
                <w:lang w:val="uk-UA"/>
              </w:rPr>
              <w:t>кондитерські вироби, які складаються практично виключно з ароматизованих та/або підфарбованих цукрів;</w:t>
            </w:r>
          </w:p>
          <w:p w:rsidR="00AD70B8" w:rsidRPr="00E51028" w:rsidRDefault="00AD70B8" w:rsidP="00E51028">
            <w:pPr>
              <w:pStyle w:val="ListParagraph"/>
              <w:ind w:left="0" w:firstLine="425"/>
              <w:contextualSpacing w:val="0"/>
              <w:jc w:val="both"/>
              <w:rPr>
                <w:rFonts w:ascii="Times New Roman" w:hAnsi="Times New Roman"/>
                <w:color w:val="FF0000"/>
                <w:lang w:val="uk-UA"/>
              </w:rPr>
            </w:pPr>
            <w:r w:rsidRPr="00E51028">
              <w:rPr>
                <w:rFonts w:ascii="Times New Roman" w:hAnsi="Times New Roman"/>
                <w:lang w:val="uk-UA"/>
              </w:rPr>
              <w:t>жувальна гумка та інші аналогічні продукти для жування.</w:t>
            </w:r>
          </w:p>
          <w:p w:rsidR="003E064C" w:rsidRPr="00E51028" w:rsidRDefault="003E064C" w:rsidP="00E51028">
            <w:pPr>
              <w:rPr>
                <w:rFonts w:ascii="Times New Roman" w:hAnsi="Times New Roman" w:cs="Times New Roman"/>
              </w:rPr>
            </w:pPr>
          </w:p>
        </w:tc>
        <w:tc>
          <w:tcPr>
            <w:tcW w:w="3884" w:type="dxa"/>
          </w:tcPr>
          <w:p w:rsidR="006D63F3" w:rsidRPr="006D63F3" w:rsidRDefault="006D63F3" w:rsidP="006D63F3">
            <w:pPr>
              <w:pStyle w:val="a"/>
              <w:shd w:val="clear" w:color="auto" w:fill="FFFFFF"/>
              <w:ind w:firstLine="0"/>
              <w:rPr>
                <w:rFonts w:ascii="Times New Roman" w:hAnsi="Times New Roman"/>
                <w:sz w:val="22"/>
              </w:rPr>
            </w:pPr>
            <w:r w:rsidRPr="006D63F3">
              <w:rPr>
                <w:rFonts w:ascii="Times New Roman" w:hAnsi="Times New Roman"/>
                <w:sz w:val="22"/>
                <w:szCs w:val="28"/>
                <w:highlight w:val="cyan"/>
              </w:rPr>
              <w:t>5)</w:t>
            </w:r>
            <w:r w:rsidRPr="006D63F3">
              <w:rPr>
                <w:rFonts w:ascii="Times New Roman" w:hAnsi="Times New Roman"/>
                <w:sz w:val="22"/>
                <w:highlight w:val="cyan"/>
              </w:rPr>
              <w:t xml:space="preserve">якщо іншими актами </w:t>
            </w:r>
            <w:r w:rsidRPr="006D63F3">
              <w:rPr>
                <w:rFonts w:ascii="Times New Roman" w:hAnsi="Times New Roman"/>
                <w:sz w:val="22"/>
                <w:szCs w:val="28"/>
                <w:highlight w:val="cyan"/>
              </w:rPr>
              <w:t xml:space="preserve">законодавства про інформацію для споживачів щодо харчових продуктів </w:t>
            </w:r>
            <w:r w:rsidRPr="006D63F3">
              <w:rPr>
                <w:rFonts w:ascii="Times New Roman" w:hAnsi="Times New Roman"/>
                <w:sz w:val="22"/>
                <w:highlight w:val="cyan"/>
              </w:rPr>
              <w:t xml:space="preserve">не встановлені вимоги до зазначення </w:t>
            </w:r>
            <w:r w:rsidRPr="006D63F3">
              <w:rPr>
                <w:rFonts w:ascii="Times New Roman" w:hAnsi="Times New Roman"/>
                <w:b/>
                <w:sz w:val="22"/>
                <w:szCs w:val="28"/>
                <w:highlight w:val="cyan"/>
              </w:rPr>
              <w:t>дат «бажано вжити до» або «вжити до»,</w:t>
            </w:r>
            <w:r w:rsidRPr="006D63F3">
              <w:rPr>
                <w:rFonts w:ascii="Times New Roman" w:hAnsi="Times New Roman"/>
                <w:sz w:val="22"/>
                <w:szCs w:val="28"/>
                <w:highlight w:val="cyan"/>
              </w:rPr>
              <w:t xml:space="preserve"> ці дати</w:t>
            </w:r>
            <w:r w:rsidRPr="006D63F3">
              <w:rPr>
                <w:rFonts w:ascii="Times New Roman" w:hAnsi="Times New Roman"/>
                <w:sz w:val="22"/>
                <w:highlight w:val="cyan"/>
              </w:rPr>
              <w:t xml:space="preserve"> не потрібно зазначати для таких харчових продуктів:</w:t>
            </w:r>
          </w:p>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AD70B8" w:rsidRPr="006D63F3" w:rsidRDefault="00AD70B8" w:rsidP="00E51028">
            <w:pPr>
              <w:pStyle w:val="ListParagraph"/>
              <w:numPr>
                <w:ilvl w:val="0"/>
                <w:numId w:val="21"/>
              </w:numPr>
              <w:ind w:left="0" w:firstLine="425"/>
              <w:contextualSpacing w:val="0"/>
              <w:jc w:val="both"/>
              <w:rPr>
                <w:rFonts w:ascii="Times New Roman" w:hAnsi="Times New Roman"/>
                <w:strike/>
                <w:lang w:val="uk-UA"/>
              </w:rPr>
            </w:pPr>
            <w:r w:rsidRPr="006D63F3">
              <w:rPr>
                <w:rFonts w:ascii="Times New Roman" w:hAnsi="Times New Roman"/>
                <w:strike/>
                <w:lang w:val="uk-UA"/>
              </w:rPr>
              <w:t>Для харчових продуктів, які у зв’язку з мікробіологічними властивостями є такими, що швидко псуються, і тому після завершення короткого періоду часу можуть  становити небезпеку для здоров’я людини, замість дати завершення мінімального строку придатності повинна вказуватися дата «придатний  до».</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6D63F3" w:rsidRDefault="006D63F3" w:rsidP="00E51028">
            <w:pPr>
              <w:rPr>
                <w:rFonts w:ascii="Times New Roman" w:hAnsi="Times New Roman" w:cs="Times New Roman"/>
                <w:highlight w:val="cyan"/>
              </w:rPr>
            </w:pPr>
            <w:r w:rsidRPr="006D63F3">
              <w:rPr>
                <w:rFonts w:ascii="Times New Roman" w:hAnsi="Times New Roman" w:cs="Times New Roman"/>
                <w:highlight w:val="cyan"/>
              </w:rPr>
              <w:t xml:space="preserve">Видалити </w:t>
            </w:r>
          </w:p>
          <w:p w:rsidR="006D63F3" w:rsidRDefault="006D63F3" w:rsidP="00E51028">
            <w:pPr>
              <w:rPr>
                <w:rFonts w:ascii="Times New Roman" w:hAnsi="Times New Roman" w:cs="Times New Roman"/>
                <w:szCs w:val="28"/>
                <w:highlight w:val="cyan"/>
              </w:rPr>
            </w:pPr>
            <w:r w:rsidRPr="006D63F3">
              <w:rPr>
                <w:rFonts w:ascii="Times New Roman" w:hAnsi="Times New Roman" w:cs="Times New Roman"/>
                <w:szCs w:val="28"/>
                <w:highlight w:val="cyan"/>
              </w:rPr>
              <w:t>Запропонований терміни</w:t>
            </w:r>
            <w:r w:rsidRPr="006D63F3">
              <w:rPr>
                <w:rFonts w:ascii="Times New Roman" w:hAnsi="Times New Roman" w:cs="Times New Roman"/>
                <w:color w:val="000000"/>
                <w:sz w:val="16"/>
                <w:szCs w:val="19"/>
                <w:highlight w:val="cyan"/>
              </w:rPr>
              <w:t xml:space="preserve">  </w:t>
            </w:r>
            <w:r w:rsidRPr="006D63F3">
              <w:rPr>
                <w:rFonts w:ascii="Times New Roman" w:hAnsi="Times New Roman" w:cs="Times New Roman"/>
                <w:szCs w:val="28"/>
                <w:highlight w:val="cyan"/>
              </w:rPr>
              <w:t>дати «бажано вжити до» або дати «вжити до», тому відповідні зміни у всіх пунктах цієї статті.</w:t>
            </w:r>
          </w:p>
          <w:p w:rsidR="00516016" w:rsidRPr="00516016" w:rsidRDefault="00516016" w:rsidP="00E51028">
            <w:pPr>
              <w:rPr>
                <w:rFonts w:ascii="Times New Roman" w:hAnsi="Times New Roman" w:cs="Times New Roman"/>
                <w:szCs w:val="28"/>
              </w:rPr>
            </w:pPr>
            <w:r w:rsidRPr="00516016">
              <w:rPr>
                <w:rFonts w:ascii="Times New Roman" w:hAnsi="Times New Roman" w:cs="Times New Roman"/>
                <w:szCs w:val="28"/>
              </w:rPr>
              <w:t>або</w:t>
            </w:r>
          </w:p>
          <w:p w:rsidR="00516016" w:rsidRPr="006D63F3" w:rsidRDefault="00516016" w:rsidP="00516016">
            <w:pPr>
              <w:rPr>
                <w:rFonts w:ascii="Times New Roman" w:hAnsi="Times New Roman" w:cs="Times New Roman"/>
                <w:highlight w:val="cyan"/>
              </w:rPr>
            </w:pPr>
            <w:r w:rsidRPr="00516016">
              <w:rPr>
                <w:rFonts w:ascii="Times New Roman" w:hAnsi="Times New Roman" w:cs="Times New Roman"/>
                <w:highlight w:val="lightGray"/>
              </w:rPr>
              <w:lastRenderedPageBreak/>
              <w:t>Пропозиція залишити ли</w:t>
            </w:r>
            <w:r>
              <w:rPr>
                <w:rFonts w:ascii="Times New Roman" w:hAnsi="Times New Roman" w:cs="Times New Roman"/>
                <w:highlight w:val="lightGray"/>
              </w:rPr>
              <w:t>ше строк придатно</w:t>
            </w:r>
            <w:r w:rsidRPr="00516016">
              <w:rPr>
                <w:rFonts w:ascii="Times New Roman" w:hAnsi="Times New Roman" w:cs="Times New Roman"/>
                <w:highlight w:val="lightGray"/>
              </w:rPr>
              <w:t>сті</w:t>
            </w:r>
          </w:p>
        </w:tc>
      </w:tr>
      <w:tr w:rsidR="003E064C" w:rsidRPr="00E51028" w:rsidTr="00EC432E">
        <w:tc>
          <w:tcPr>
            <w:tcW w:w="7863" w:type="dxa"/>
          </w:tcPr>
          <w:p w:rsidR="00AD70B8" w:rsidRPr="006D63F3" w:rsidRDefault="00AD70B8" w:rsidP="00E51028">
            <w:pPr>
              <w:pStyle w:val="ListParagraph"/>
              <w:numPr>
                <w:ilvl w:val="0"/>
                <w:numId w:val="21"/>
              </w:numPr>
              <w:ind w:left="0" w:firstLine="425"/>
              <w:contextualSpacing w:val="0"/>
              <w:jc w:val="both"/>
              <w:rPr>
                <w:rFonts w:ascii="Times New Roman" w:hAnsi="Times New Roman"/>
                <w:strike/>
                <w:lang w:val="uk-UA"/>
              </w:rPr>
            </w:pPr>
            <w:r w:rsidRPr="006D63F3">
              <w:rPr>
                <w:rFonts w:ascii="Times New Roman" w:hAnsi="Times New Roman"/>
                <w:strike/>
                <w:lang w:val="uk-UA"/>
              </w:rPr>
              <w:lastRenderedPageBreak/>
              <w:t xml:space="preserve">Дату </w:t>
            </w:r>
            <w:r w:rsidRPr="006D63F3">
              <w:rPr>
                <w:rFonts w:ascii="Times New Roman" w:hAnsi="Times New Roman"/>
                <w:b/>
                <w:strike/>
                <w:lang w:val="uk-UA"/>
              </w:rPr>
              <w:t>«придатний до»</w:t>
            </w:r>
            <w:r w:rsidRPr="006D63F3">
              <w:rPr>
                <w:rFonts w:ascii="Times New Roman" w:hAnsi="Times New Roman"/>
                <w:strike/>
                <w:lang w:val="uk-UA"/>
              </w:rPr>
              <w:t xml:space="preserve"> зазначають таким чином:</w:t>
            </w:r>
          </w:p>
          <w:p w:rsidR="00AD70B8" w:rsidRPr="006D63F3" w:rsidRDefault="00AD70B8" w:rsidP="00E51028">
            <w:pPr>
              <w:pStyle w:val="ListParagraph"/>
              <w:numPr>
                <w:ilvl w:val="0"/>
                <w:numId w:val="23"/>
              </w:numPr>
              <w:ind w:left="0" w:firstLine="425"/>
              <w:contextualSpacing w:val="0"/>
              <w:jc w:val="both"/>
              <w:rPr>
                <w:rFonts w:ascii="Times New Roman" w:hAnsi="Times New Roman"/>
                <w:strike/>
                <w:lang w:val="uk-UA"/>
              </w:rPr>
            </w:pPr>
            <w:r w:rsidRPr="006D63F3">
              <w:rPr>
                <w:rFonts w:ascii="Times New Roman" w:hAnsi="Times New Roman"/>
                <w:strike/>
                <w:lang w:val="uk-UA"/>
              </w:rPr>
              <w:t>перед датою наводять слова «придатний до …»;</w:t>
            </w:r>
          </w:p>
          <w:p w:rsidR="00AD70B8" w:rsidRPr="006D63F3" w:rsidRDefault="00AD70B8" w:rsidP="00E51028">
            <w:pPr>
              <w:pStyle w:val="ListParagraph"/>
              <w:numPr>
                <w:ilvl w:val="0"/>
                <w:numId w:val="23"/>
              </w:numPr>
              <w:ind w:left="0" w:firstLine="425"/>
              <w:contextualSpacing w:val="0"/>
              <w:jc w:val="both"/>
              <w:rPr>
                <w:rFonts w:ascii="Times New Roman" w:hAnsi="Times New Roman"/>
                <w:strike/>
                <w:lang w:val="uk-UA"/>
              </w:rPr>
            </w:pPr>
            <w:r w:rsidRPr="006D63F3">
              <w:rPr>
                <w:rFonts w:ascii="Times New Roman" w:hAnsi="Times New Roman"/>
                <w:strike/>
                <w:lang w:val="uk-UA"/>
              </w:rPr>
              <w:t>слова, наведені в пункті  1 цієї частини повинні супроводжуватися безпосередньо датою або посиланням на місце, де у маркуванні зазначена дата.</w:t>
            </w:r>
          </w:p>
          <w:p w:rsidR="00AD70B8" w:rsidRPr="006D63F3" w:rsidRDefault="00AD70B8" w:rsidP="00E51028">
            <w:pPr>
              <w:pStyle w:val="ListParagraph"/>
              <w:ind w:left="0" w:firstLine="425"/>
              <w:contextualSpacing w:val="0"/>
              <w:jc w:val="both"/>
              <w:rPr>
                <w:rFonts w:ascii="Times New Roman" w:hAnsi="Times New Roman"/>
                <w:strike/>
                <w:lang w:val="uk-UA"/>
              </w:rPr>
            </w:pPr>
            <w:r w:rsidRPr="006D63F3">
              <w:rPr>
                <w:rFonts w:ascii="Times New Roman" w:hAnsi="Times New Roman"/>
                <w:strike/>
                <w:lang w:val="uk-UA"/>
              </w:rPr>
              <w:t>Після цієї інформації подається опис умов зберігання, яких необхідно додержуватися;</w:t>
            </w:r>
          </w:p>
          <w:p w:rsidR="00AD70B8" w:rsidRPr="006D63F3" w:rsidRDefault="00AD70B8" w:rsidP="00E51028">
            <w:pPr>
              <w:pStyle w:val="ListParagraph"/>
              <w:numPr>
                <w:ilvl w:val="0"/>
                <w:numId w:val="23"/>
              </w:numPr>
              <w:ind w:left="0" w:firstLine="425"/>
              <w:contextualSpacing w:val="0"/>
              <w:jc w:val="both"/>
              <w:rPr>
                <w:rFonts w:ascii="Times New Roman" w:hAnsi="Times New Roman"/>
                <w:strike/>
                <w:lang w:val="uk-UA"/>
              </w:rPr>
            </w:pPr>
            <w:r w:rsidRPr="006D63F3">
              <w:rPr>
                <w:rFonts w:ascii="Times New Roman" w:hAnsi="Times New Roman"/>
                <w:strike/>
                <w:lang w:val="uk-UA"/>
              </w:rPr>
              <w:t>дата складається з дня, місяця та, у разі потреби, року у зазначеному порядку і в незашифрованій формі;</w:t>
            </w:r>
          </w:p>
          <w:p w:rsidR="00AD70B8" w:rsidRPr="006D63F3" w:rsidRDefault="00AD70B8" w:rsidP="00E51028">
            <w:pPr>
              <w:pStyle w:val="ListParagraph"/>
              <w:numPr>
                <w:ilvl w:val="0"/>
                <w:numId w:val="23"/>
              </w:numPr>
              <w:ind w:left="0" w:firstLine="425"/>
              <w:contextualSpacing w:val="0"/>
              <w:jc w:val="both"/>
              <w:rPr>
                <w:rFonts w:ascii="Times New Roman" w:hAnsi="Times New Roman"/>
                <w:strike/>
                <w:lang w:val="uk-UA"/>
              </w:rPr>
            </w:pPr>
            <w:r w:rsidRPr="006D63F3">
              <w:rPr>
                <w:rFonts w:ascii="Times New Roman" w:hAnsi="Times New Roman"/>
                <w:strike/>
                <w:lang w:val="uk-UA"/>
              </w:rPr>
              <w:t>дата «придатний до» зазначається на кожній окремо упакованій одиниці.</w:t>
            </w:r>
          </w:p>
          <w:p w:rsidR="003E064C" w:rsidRPr="00E51028" w:rsidRDefault="003E064C" w:rsidP="00E51028">
            <w:pPr>
              <w:rPr>
                <w:rFonts w:ascii="Times New Roman" w:hAnsi="Times New Roman" w:cs="Times New Roman"/>
              </w:rPr>
            </w:pPr>
          </w:p>
        </w:tc>
        <w:tc>
          <w:tcPr>
            <w:tcW w:w="3884" w:type="dxa"/>
          </w:tcPr>
          <w:p w:rsidR="006D63F3" w:rsidRPr="006D63F3" w:rsidRDefault="006D63F3" w:rsidP="006D63F3">
            <w:pPr>
              <w:rPr>
                <w:rFonts w:ascii="Times New Roman" w:hAnsi="Times New Roman" w:cs="Times New Roman"/>
                <w:highlight w:val="cyan"/>
              </w:rPr>
            </w:pPr>
            <w:r w:rsidRPr="006D63F3">
              <w:rPr>
                <w:rFonts w:ascii="Times New Roman" w:hAnsi="Times New Roman" w:cs="Times New Roman"/>
                <w:highlight w:val="cyan"/>
              </w:rPr>
              <w:t>2. Дату “вжити до” зазначають з дотриманням таких вимог:</w:t>
            </w:r>
          </w:p>
          <w:p w:rsidR="006D63F3" w:rsidRPr="006D63F3" w:rsidRDefault="006D63F3" w:rsidP="006D63F3">
            <w:pPr>
              <w:rPr>
                <w:rFonts w:ascii="Times New Roman" w:hAnsi="Times New Roman" w:cs="Times New Roman"/>
                <w:highlight w:val="cyan"/>
              </w:rPr>
            </w:pPr>
            <w:r w:rsidRPr="006D63F3">
              <w:rPr>
                <w:rFonts w:ascii="Times New Roman" w:hAnsi="Times New Roman" w:cs="Times New Roman"/>
                <w:highlight w:val="cyan"/>
              </w:rPr>
              <w:t>1) перед календарною датою зазначають слова “вжити до” ;</w:t>
            </w:r>
          </w:p>
          <w:p w:rsidR="006D63F3" w:rsidRPr="006D63F3" w:rsidRDefault="006D63F3" w:rsidP="006D63F3">
            <w:pPr>
              <w:rPr>
                <w:rFonts w:ascii="Times New Roman" w:hAnsi="Times New Roman" w:cs="Times New Roman"/>
                <w:highlight w:val="cyan"/>
              </w:rPr>
            </w:pPr>
            <w:r w:rsidRPr="006D63F3">
              <w:rPr>
                <w:rFonts w:ascii="Times New Roman" w:hAnsi="Times New Roman" w:cs="Times New Roman"/>
                <w:highlight w:val="cyan"/>
              </w:rPr>
              <w:t>2) слова, зазначені в пункті 1 цієї частини, повинні супроводжуватися календарною датою або посиланням на місце, де в маркуванні зазначена ця дата, а також умови зберігання;</w:t>
            </w:r>
          </w:p>
          <w:p w:rsidR="006D63F3" w:rsidRPr="006D63F3" w:rsidRDefault="006D63F3" w:rsidP="006D63F3">
            <w:pPr>
              <w:rPr>
                <w:rFonts w:ascii="Times New Roman" w:hAnsi="Times New Roman" w:cs="Times New Roman"/>
                <w:highlight w:val="cyan"/>
              </w:rPr>
            </w:pPr>
            <w:r w:rsidRPr="006D63F3">
              <w:rPr>
                <w:rFonts w:ascii="Times New Roman" w:hAnsi="Times New Roman" w:cs="Times New Roman"/>
                <w:highlight w:val="cyan"/>
              </w:rPr>
              <w:t>3) календарна дата складається з дня, місяця та, у разі потреби, року у цьому порядку та в незакодованій формі;</w:t>
            </w:r>
          </w:p>
          <w:p w:rsidR="006D63F3" w:rsidRPr="006D63F3" w:rsidRDefault="006D63F3" w:rsidP="006D63F3">
            <w:pPr>
              <w:rPr>
                <w:rFonts w:ascii="Times New Roman" w:hAnsi="Times New Roman" w:cs="Times New Roman"/>
                <w:highlight w:val="cyan"/>
              </w:rPr>
            </w:pPr>
            <w:r w:rsidRPr="006D63F3">
              <w:rPr>
                <w:rFonts w:ascii="Times New Roman" w:hAnsi="Times New Roman" w:cs="Times New Roman"/>
                <w:highlight w:val="cyan"/>
              </w:rPr>
              <w:t>4) оператор ринку, відповідальний за інформацію про харчовий продукт, може зазначати за власним рішенням в даті «вжити до» годину доби;</w:t>
            </w:r>
          </w:p>
          <w:p w:rsidR="003E064C" w:rsidRPr="006D63F3" w:rsidRDefault="006D63F3" w:rsidP="006D63F3">
            <w:pPr>
              <w:rPr>
                <w:rFonts w:ascii="Times New Roman" w:hAnsi="Times New Roman" w:cs="Times New Roman"/>
                <w:highlight w:val="cyan"/>
              </w:rPr>
            </w:pPr>
            <w:r w:rsidRPr="006D63F3">
              <w:rPr>
                <w:rFonts w:ascii="Times New Roman" w:hAnsi="Times New Roman" w:cs="Times New Roman"/>
                <w:highlight w:val="cyan"/>
              </w:rPr>
              <w:t>5) дата “вжити до” зазначається на кожній окремій упакованій одиниці.</w:t>
            </w:r>
          </w:p>
        </w:tc>
        <w:tc>
          <w:tcPr>
            <w:tcW w:w="3606" w:type="dxa"/>
          </w:tcPr>
          <w:p w:rsidR="003E064C" w:rsidRPr="00E51028" w:rsidRDefault="006D63F3" w:rsidP="00E51028">
            <w:pPr>
              <w:rPr>
                <w:rFonts w:ascii="Times New Roman" w:hAnsi="Times New Roman" w:cs="Times New Roman"/>
              </w:rPr>
            </w:pPr>
            <w:r w:rsidRPr="00B25240">
              <w:rPr>
                <w:rFonts w:ascii="Times New Roman" w:hAnsi="Times New Roman" w:cs="Times New Roman"/>
                <w:highlight w:val="magenta"/>
              </w:rPr>
              <w:t>Ф</w:t>
            </w:r>
            <w:r w:rsidR="00FF5DB5" w:rsidRPr="00B25240">
              <w:rPr>
                <w:rFonts w:ascii="Times New Roman" w:hAnsi="Times New Roman" w:cs="Times New Roman"/>
                <w:highlight w:val="magenta"/>
              </w:rPr>
              <w:t>разу</w:t>
            </w:r>
            <w:r w:rsidRPr="00B25240">
              <w:rPr>
                <w:rFonts w:ascii="Times New Roman" w:hAnsi="Times New Roman" w:cs="Times New Roman"/>
                <w:highlight w:val="magenta"/>
              </w:rPr>
              <w:t xml:space="preserve"> «придатний до»</w:t>
            </w:r>
            <w:r w:rsidR="00FF5DB5" w:rsidRPr="00B25240">
              <w:rPr>
                <w:rFonts w:ascii="Times New Roman" w:hAnsi="Times New Roman" w:cs="Times New Roman"/>
                <w:highlight w:val="magenta"/>
              </w:rPr>
              <w:t xml:space="preserve"> рекомендуємо вилучити по тексту,  так як фрази «Вжити до:» та «Придатний до:» тотожні, і на сьогоднішній день на пакуваннях зазначено саме «Вжити до:»</w:t>
            </w:r>
          </w:p>
        </w:tc>
      </w:tr>
      <w:tr w:rsidR="003E064C" w:rsidRPr="00E51028" w:rsidTr="00EC432E">
        <w:trPr>
          <w:trHeight w:val="615"/>
        </w:trPr>
        <w:tc>
          <w:tcPr>
            <w:tcW w:w="7863" w:type="dxa"/>
          </w:tcPr>
          <w:p w:rsidR="00AD70B8" w:rsidRPr="006D63F3" w:rsidRDefault="00AD70B8" w:rsidP="00E51028">
            <w:pPr>
              <w:pStyle w:val="ListParagraph"/>
              <w:numPr>
                <w:ilvl w:val="0"/>
                <w:numId w:val="21"/>
              </w:numPr>
              <w:ind w:left="0" w:firstLine="425"/>
              <w:contextualSpacing w:val="0"/>
              <w:jc w:val="both"/>
              <w:rPr>
                <w:rFonts w:ascii="Times New Roman" w:hAnsi="Times New Roman"/>
                <w:strike/>
                <w:lang w:val="uk-UA"/>
              </w:rPr>
            </w:pPr>
            <w:r w:rsidRPr="006D63F3">
              <w:rPr>
                <w:rFonts w:ascii="Times New Roman" w:hAnsi="Times New Roman"/>
                <w:strike/>
                <w:lang w:val="uk-UA"/>
              </w:rPr>
              <w:t>Дата заморожування або дата першого заморожування зазначається таким чином:</w:t>
            </w:r>
          </w:p>
          <w:p w:rsidR="00AD70B8" w:rsidRPr="006D63F3" w:rsidRDefault="00AD70B8" w:rsidP="00E51028">
            <w:pPr>
              <w:pStyle w:val="ListParagraph"/>
              <w:numPr>
                <w:ilvl w:val="0"/>
                <w:numId w:val="24"/>
              </w:numPr>
              <w:ind w:left="0" w:firstLine="425"/>
              <w:contextualSpacing w:val="0"/>
              <w:jc w:val="both"/>
              <w:rPr>
                <w:rFonts w:ascii="Times New Roman" w:hAnsi="Times New Roman"/>
                <w:strike/>
                <w:lang w:val="uk-UA"/>
              </w:rPr>
            </w:pPr>
            <w:r w:rsidRPr="006D63F3">
              <w:rPr>
                <w:rFonts w:ascii="Times New Roman" w:hAnsi="Times New Roman"/>
                <w:strike/>
                <w:lang w:val="uk-UA"/>
              </w:rPr>
              <w:t>перед датою наводиться слово їй передує фраза «</w:t>
            </w:r>
            <w:proofErr w:type="spellStart"/>
            <w:r w:rsidRPr="006D63F3">
              <w:rPr>
                <w:rFonts w:ascii="Times New Roman" w:hAnsi="Times New Roman"/>
                <w:strike/>
                <w:lang w:val="uk-UA"/>
              </w:rPr>
              <w:t>заморожено</w:t>
            </w:r>
            <w:proofErr w:type="spellEnd"/>
            <w:r w:rsidRPr="006D63F3">
              <w:rPr>
                <w:rFonts w:ascii="Times New Roman" w:hAnsi="Times New Roman"/>
                <w:strike/>
                <w:lang w:val="uk-UA"/>
              </w:rPr>
              <w:t xml:space="preserve"> ….»;</w:t>
            </w:r>
          </w:p>
          <w:p w:rsidR="00AD70B8" w:rsidRPr="006D63F3" w:rsidRDefault="00AD70B8" w:rsidP="00E51028">
            <w:pPr>
              <w:pStyle w:val="ListParagraph"/>
              <w:numPr>
                <w:ilvl w:val="0"/>
                <w:numId w:val="24"/>
              </w:numPr>
              <w:ind w:left="0" w:firstLine="425"/>
              <w:contextualSpacing w:val="0"/>
              <w:jc w:val="both"/>
              <w:rPr>
                <w:rFonts w:ascii="Times New Roman" w:hAnsi="Times New Roman"/>
                <w:strike/>
                <w:lang w:val="uk-UA"/>
              </w:rPr>
            </w:pPr>
            <w:r w:rsidRPr="006D63F3">
              <w:rPr>
                <w:rFonts w:ascii="Times New Roman" w:hAnsi="Times New Roman"/>
                <w:strike/>
                <w:lang w:val="uk-UA"/>
              </w:rPr>
              <w:t>слова, наведені в пункті 1 цієї частини повинні супроводжуватися безпосередньо датою або посиланням на місце, де у маркуванні зазначена дата.</w:t>
            </w:r>
          </w:p>
          <w:p w:rsidR="00AD70B8" w:rsidRPr="006D63F3" w:rsidRDefault="00AD70B8" w:rsidP="00E51028">
            <w:pPr>
              <w:pStyle w:val="ListParagraph"/>
              <w:numPr>
                <w:ilvl w:val="0"/>
                <w:numId w:val="24"/>
              </w:numPr>
              <w:ind w:left="0" w:firstLine="425"/>
              <w:contextualSpacing w:val="0"/>
              <w:jc w:val="both"/>
              <w:rPr>
                <w:rFonts w:ascii="Times New Roman" w:hAnsi="Times New Roman"/>
                <w:strike/>
                <w:lang w:val="uk-UA"/>
              </w:rPr>
            </w:pPr>
            <w:r w:rsidRPr="006D63F3">
              <w:rPr>
                <w:rFonts w:ascii="Times New Roman" w:hAnsi="Times New Roman"/>
                <w:strike/>
                <w:lang w:val="uk-UA"/>
              </w:rPr>
              <w:t>дата складається з дня, місяця та, можливо, року у зазначеному порядку і в незашифрованій формі.</w:t>
            </w:r>
          </w:p>
          <w:p w:rsidR="003E064C" w:rsidRPr="00E51028" w:rsidRDefault="003E064C" w:rsidP="00E51028">
            <w:pPr>
              <w:rPr>
                <w:rFonts w:ascii="Times New Roman" w:hAnsi="Times New Roman" w:cs="Times New Roman"/>
              </w:rPr>
            </w:pPr>
          </w:p>
        </w:tc>
        <w:tc>
          <w:tcPr>
            <w:tcW w:w="3884" w:type="dxa"/>
          </w:tcPr>
          <w:p w:rsidR="006D63F3" w:rsidRPr="006D63F3" w:rsidRDefault="006D63F3" w:rsidP="006D63F3">
            <w:pPr>
              <w:rPr>
                <w:rFonts w:ascii="Times New Roman" w:hAnsi="Times New Roman" w:cs="Times New Roman"/>
                <w:highlight w:val="cyan"/>
              </w:rPr>
            </w:pPr>
            <w:r w:rsidRPr="006D63F3">
              <w:rPr>
                <w:rFonts w:ascii="Times New Roman" w:hAnsi="Times New Roman" w:cs="Times New Roman"/>
                <w:highlight w:val="cyan"/>
              </w:rPr>
              <w:t>3. Дата «бажано вжити до» вважається такою, що минула у наступних випадках:</w:t>
            </w:r>
          </w:p>
          <w:p w:rsidR="006D63F3" w:rsidRPr="006D63F3" w:rsidRDefault="006D63F3" w:rsidP="006D63F3">
            <w:pPr>
              <w:rPr>
                <w:rFonts w:ascii="Times New Roman" w:hAnsi="Times New Roman" w:cs="Times New Roman"/>
                <w:highlight w:val="cyan"/>
              </w:rPr>
            </w:pPr>
            <w:r w:rsidRPr="006D63F3">
              <w:rPr>
                <w:rFonts w:ascii="Times New Roman" w:hAnsi="Times New Roman" w:cs="Times New Roman"/>
                <w:highlight w:val="cyan"/>
              </w:rPr>
              <w:t>1) якщо зазначений тільки рік – настання другого дня наступного календарного року;</w:t>
            </w:r>
          </w:p>
          <w:p w:rsidR="006D63F3" w:rsidRPr="006D63F3" w:rsidRDefault="006D63F3" w:rsidP="006D63F3">
            <w:pPr>
              <w:rPr>
                <w:rFonts w:ascii="Times New Roman" w:hAnsi="Times New Roman" w:cs="Times New Roman"/>
                <w:highlight w:val="cyan"/>
              </w:rPr>
            </w:pPr>
            <w:r w:rsidRPr="006D63F3">
              <w:rPr>
                <w:rFonts w:ascii="Times New Roman" w:hAnsi="Times New Roman" w:cs="Times New Roman"/>
                <w:highlight w:val="cyan"/>
              </w:rPr>
              <w:t>2) якщо зазначений рік і місяць – настання другого дня наступного календарного місяця;</w:t>
            </w:r>
          </w:p>
          <w:p w:rsidR="003E064C" w:rsidRPr="006D63F3" w:rsidRDefault="006D63F3" w:rsidP="006D63F3">
            <w:pPr>
              <w:rPr>
                <w:rFonts w:ascii="Times New Roman" w:hAnsi="Times New Roman" w:cs="Times New Roman"/>
                <w:highlight w:val="cyan"/>
              </w:rPr>
            </w:pPr>
            <w:r w:rsidRPr="006D63F3">
              <w:rPr>
                <w:rFonts w:ascii="Times New Roman" w:hAnsi="Times New Roman" w:cs="Times New Roman"/>
                <w:highlight w:val="cyan"/>
              </w:rPr>
              <w:t>3) якщо зазначений рік, місяць і день – настання другої години наступного календарного дня;</w:t>
            </w:r>
          </w:p>
          <w:p w:rsidR="006D63F3" w:rsidRPr="006D63F3" w:rsidRDefault="006D63F3" w:rsidP="006D63F3">
            <w:pPr>
              <w:rPr>
                <w:rFonts w:ascii="Times New Roman" w:hAnsi="Times New Roman" w:cs="Times New Roman"/>
                <w:highlight w:val="cyan"/>
              </w:rPr>
            </w:pPr>
          </w:p>
        </w:tc>
        <w:tc>
          <w:tcPr>
            <w:tcW w:w="3606" w:type="dxa"/>
          </w:tcPr>
          <w:p w:rsidR="003E064C" w:rsidRPr="00E51028" w:rsidRDefault="003E064C" w:rsidP="00E51028">
            <w:pPr>
              <w:rPr>
                <w:rFonts w:ascii="Times New Roman" w:hAnsi="Times New Roman" w:cs="Times New Roman"/>
              </w:rPr>
            </w:pPr>
          </w:p>
        </w:tc>
      </w:tr>
      <w:tr w:rsidR="006D63F3" w:rsidRPr="00E51028" w:rsidTr="00EC432E">
        <w:trPr>
          <w:trHeight w:val="120"/>
        </w:trPr>
        <w:tc>
          <w:tcPr>
            <w:tcW w:w="7863" w:type="dxa"/>
          </w:tcPr>
          <w:p w:rsidR="006D63F3" w:rsidRPr="006D63F3" w:rsidRDefault="006D63F3" w:rsidP="00E51028">
            <w:pPr>
              <w:rPr>
                <w:rFonts w:ascii="Times New Roman" w:hAnsi="Times New Roman"/>
                <w:strike/>
              </w:rPr>
            </w:pPr>
          </w:p>
        </w:tc>
        <w:tc>
          <w:tcPr>
            <w:tcW w:w="3884" w:type="dxa"/>
          </w:tcPr>
          <w:p w:rsidR="006D63F3" w:rsidRPr="006D63F3" w:rsidRDefault="006D63F3" w:rsidP="006D63F3">
            <w:pPr>
              <w:rPr>
                <w:rFonts w:ascii="Times New Roman" w:hAnsi="Times New Roman" w:cs="Times New Roman"/>
                <w:highlight w:val="cyan"/>
              </w:rPr>
            </w:pPr>
            <w:r w:rsidRPr="006D63F3">
              <w:rPr>
                <w:rFonts w:ascii="Times New Roman" w:hAnsi="Times New Roman" w:cs="Times New Roman"/>
                <w:highlight w:val="cyan"/>
              </w:rPr>
              <w:t>4. Дата «вжити до» вважається такою, що минула у наступних випадках:</w:t>
            </w:r>
          </w:p>
          <w:p w:rsidR="006D63F3" w:rsidRPr="006D63F3" w:rsidRDefault="006D63F3" w:rsidP="006D63F3">
            <w:pPr>
              <w:rPr>
                <w:rFonts w:ascii="Times New Roman" w:hAnsi="Times New Roman" w:cs="Times New Roman"/>
                <w:highlight w:val="cyan"/>
              </w:rPr>
            </w:pPr>
            <w:r w:rsidRPr="006D63F3">
              <w:rPr>
                <w:rFonts w:ascii="Times New Roman" w:hAnsi="Times New Roman" w:cs="Times New Roman"/>
                <w:highlight w:val="cyan"/>
              </w:rPr>
              <w:t>1) якщо зазначений рік, місяць і день або місяць і день - настання другої години зазначеного календарного дня;</w:t>
            </w:r>
          </w:p>
          <w:p w:rsidR="006D63F3" w:rsidRPr="006D63F3" w:rsidRDefault="006D63F3" w:rsidP="006D63F3">
            <w:pPr>
              <w:rPr>
                <w:rFonts w:ascii="Times New Roman" w:hAnsi="Times New Roman" w:cs="Times New Roman"/>
                <w:highlight w:val="cyan"/>
              </w:rPr>
            </w:pPr>
            <w:r w:rsidRPr="006D63F3">
              <w:rPr>
                <w:rFonts w:ascii="Times New Roman" w:hAnsi="Times New Roman" w:cs="Times New Roman"/>
                <w:highlight w:val="cyan"/>
              </w:rPr>
              <w:t xml:space="preserve">2) якщо зазначена година – по </w:t>
            </w:r>
            <w:r w:rsidRPr="006D63F3">
              <w:rPr>
                <w:rFonts w:ascii="Times New Roman" w:hAnsi="Times New Roman" w:cs="Times New Roman"/>
                <w:highlight w:val="cyan"/>
              </w:rPr>
              <w:lastRenderedPageBreak/>
              <w:t>закінченню першої години, шо наступає за вказаною годиною.</w:t>
            </w:r>
          </w:p>
        </w:tc>
        <w:tc>
          <w:tcPr>
            <w:tcW w:w="3606" w:type="dxa"/>
          </w:tcPr>
          <w:p w:rsidR="006D63F3" w:rsidRPr="00E51028" w:rsidRDefault="006D63F3" w:rsidP="00E51028">
            <w:pPr>
              <w:rPr>
                <w:rFonts w:ascii="Times New Roman" w:hAnsi="Times New Roman" w:cs="Times New Roman"/>
              </w:rPr>
            </w:pPr>
          </w:p>
        </w:tc>
      </w:tr>
      <w:tr w:rsidR="006D63F3" w:rsidRPr="00E51028" w:rsidTr="00EC432E">
        <w:trPr>
          <w:trHeight w:val="118"/>
        </w:trPr>
        <w:tc>
          <w:tcPr>
            <w:tcW w:w="7863" w:type="dxa"/>
          </w:tcPr>
          <w:p w:rsidR="006D63F3" w:rsidRPr="006D63F3" w:rsidRDefault="006D63F3" w:rsidP="00E51028">
            <w:pPr>
              <w:rPr>
                <w:rFonts w:ascii="Times New Roman" w:hAnsi="Times New Roman"/>
                <w:strike/>
              </w:rPr>
            </w:pPr>
          </w:p>
        </w:tc>
        <w:tc>
          <w:tcPr>
            <w:tcW w:w="3884" w:type="dxa"/>
          </w:tcPr>
          <w:p w:rsidR="006D63F3" w:rsidRPr="006D63F3" w:rsidRDefault="006D63F3" w:rsidP="006D63F3">
            <w:pPr>
              <w:rPr>
                <w:rFonts w:ascii="Times New Roman" w:hAnsi="Times New Roman" w:cs="Times New Roman"/>
                <w:highlight w:val="cyan"/>
              </w:rPr>
            </w:pPr>
            <w:r w:rsidRPr="006D63F3">
              <w:rPr>
                <w:rFonts w:ascii="Times New Roman" w:hAnsi="Times New Roman" w:cs="Times New Roman"/>
                <w:highlight w:val="cyan"/>
              </w:rPr>
              <w:t>5. Харчові продукти, дата «бажано вжити до» для яких минула, не можуть вважатися небезпечними тільки за цим часовим критерієм. Безпечність або небезпечність цих харчових продуктів повинна  встановлюватися через проведення відповідних досліджень.</w:t>
            </w:r>
          </w:p>
        </w:tc>
        <w:tc>
          <w:tcPr>
            <w:tcW w:w="3606" w:type="dxa"/>
          </w:tcPr>
          <w:p w:rsidR="006D63F3" w:rsidRPr="00E51028" w:rsidRDefault="006D63F3" w:rsidP="00E51028">
            <w:pPr>
              <w:rPr>
                <w:rFonts w:ascii="Times New Roman" w:hAnsi="Times New Roman" w:cs="Times New Roman"/>
              </w:rPr>
            </w:pPr>
          </w:p>
        </w:tc>
      </w:tr>
      <w:tr w:rsidR="006D63F3" w:rsidRPr="00E51028" w:rsidTr="00EC432E">
        <w:trPr>
          <w:trHeight w:val="120"/>
        </w:trPr>
        <w:tc>
          <w:tcPr>
            <w:tcW w:w="7863" w:type="dxa"/>
          </w:tcPr>
          <w:p w:rsidR="006D63F3" w:rsidRPr="006D63F3" w:rsidRDefault="006D63F3" w:rsidP="00E51028">
            <w:pPr>
              <w:rPr>
                <w:rFonts w:ascii="Times New Roman" w:hAnsi="Times New Roman"/>
                <w:strike/>
              </w:rPr>
            </w:pPr>
          </w:p>
        </w:tc>
        <w:tc>
          <w:tcPr>
            <w:tcW w:w="3884" w:type="dxa"/>
          </w:tcPr>
          <w:p w:rsidR="006D63F3" w:rsidRPr="006D63F3" w:rsidRDefault="006D63F3" w:rsidP="006D63F3">
            <w:pPr>
              <w:rPr>
                <w:rFonts w:ascii="Times New Roman" w:hAnsi="Times New Roman" w:cs="Times New Roman"/>
                <w:highlight w:val="cyan"/>
              </w:rPr>
            </w:pPr>
            <w:r w:rsidRPr="006D63F3">
              <w:rPr>
                <w:rFonts w:ascii="Times New Roman" w:hAnsi="Times New Roman" w:cs="Times New Roman"/>
                <w:highlight w:val="cyan"/>
              </w:rPr>
              <w:t>6. Дату заморожування або дату першого заморожування зазначають для таких харчових продуктів, як заморожене м’ясо, заморожені м’ясні напівфабрикати та заморожені неперероблені рибні продукти, якщо продукт заморожувався більше одного разу, з дотриманням таких вимог:</w:t>
            </w:r>
          </w:p>
          <w:p w:rsidR="006D63F3" w:rsidRPr="006D63F3" w:rsidRDefault="006D63F3" w:rsidP="006D63F3">
            <w:pPr>
              <w:rPr>
                <w:rFonts w:ascii="Times New Roman" w:hAnsi="Times New Roman" w:cs="Times New Roman"/>
                <w:highlight w:val="cyan"/>
              </w:rPr>
            </w:pPr>
            <w:r w:rsidRPr="006D63F3">
              <w:rPr>
                <w:rFonts w:ascii="Times New Roman" w:hAnsi="Times New Roman" w:cs="Times New Roman"/>
                <w:highlight w:val="cyan"/>
              </w:rPr>
              <w:t>1) перед датою заморожування наводиться слово “заморожений” у відповідних відмінках;</w:t>
            </w:r>
          </w:p>
          <w:p w:rsidR="006D63F3" w:rsidRPr="006D63F3" w:rsidRDefault="006D63F3" w:rsidP="006D63F3">
            <w:pPr>
              <w:rPr>
                <w:rFonts w:ascii="Times New Roman" w:hAnsi="Times New Roman" w:cs="Times New Roman"/>
                <w:highlight w:val="cyan"/>
              </w:rPr>
            </w:pPr>
            <w:r w:rsidRPr="006D63F3">
              <w:rPr>
                <w:rFonts w:ascii="Times New Roman" w:hAnsi="Times New Roman" w:cs="Times New Roman"/>
                <w:highlight w:val="cyan"/>
              </w:rPr>
              <w:t>2) після слова “заморожений” зазначається календарна дата або посилання на місце, де в маркуванні зазначена ця дата;</w:t>
            </w:r>
          </w:p>
          <w:p w:rsidR="006D63F3" w:rsidRPr="006D63F3" w:rsidRDefault="006D63F3" w:rsidP="006D63F3">
            <w:pPr>
              <w:rPr>
                <w:rFonts w:ascii="Times New Roman" w:hAnsi="Times New Roman" w:cs="Times New Roman"/>
                <w:highlight w:val="cyan"/>
              </w:rPr>
            </w:pPr>
            <w:r w:rsidRPr="006D63F3">
              <w:rPr>
                <w:rFonts w:ascii="Times New Roman" w:hAnsi="Times New Roman" w:cs="Times New Roman"/>
                <w:highlight w:val="cyan"/>
              </w:rPr>
              <w:t>3) календарна дата складається з дня, місяця та року у цьому порядку і в незакодованому виді.</w:t>
            </w:r>
          </w:p>
        </w:tc>
        <w:tc>
          <w:tcPr>
            <w:tcW w:w="3606" w:type="dxa"/>
          </w:tcPr>
          <w:p w:rsidR="006D63F3" w:rsidRPr="00E51028" w:rsidRDefault="006D63F3" w:rsidP="00E51028">
            <w:pPr>
              <w:rPr>
                <w:rFonts w:ascii="Times New Roman" w:hAnsi="Times New Roman" w:cs="Times New Roman"/>
              </w:rPr>
            </w:pPr>
          </w:p>
        </w:tc>
      </w:tr>
      <w:tr w:rsidR="006D63F3" w:rsidRPr="00E51028" w:rsidTr="00EC432E">
        <w:trPr>
          <w:trHeight w:val="150"/>
        </w:trPr>
        <w:tc>
          <w:tcPr>
            <w:tcW w:w="7863" w:type="dxa"/>
          </w:tcPr>
          <w:p w:rsidR="006D63F3" w:rsidRPr="006D63F3" w:rsidRDefault="006D63F3" w:rsidP="00E51028">
            <w:pPr>
              <w:rPr>
                <w:rFonts w:ascii="Times New Roman" w:hAnsi="Times New Roman"/>
                <w:strike/>
              </w:rPr>
            </w:pPr>
          </w:p>
        </w:tc>
        <w:tc>
          <w:tcPr>
            <w:tcW w:w="3884" w:type="dxa"/>
          </w:tcPr>
          <w:p w:rsidR="006D63F3" w:rsidRPr="006D63F3" w:rsidRDefault="006D63F3" w:rsidP="006D63F3">
            <w:pPr>
              <w:rPr>
                <w:rFonts w:ascii="Times New Roman" w:hAnsi="Times New Roman" w:cs="Times New Roman"/>
                <w:highlight w:val="cyan"/>
              </w:rPr>
            </w:pPr>
            <w:r w:rsidRPr="006D63F3">
              <w:rPr>
                <w:rFonts w:ascii="Times New Roman" w:hAnsi="Times New Roman" w:cs="Times New Roman"/>
                <w:highlight w:val="cyan"/>
              </w:rPr>
              <w:t>7. Дати «вжити до» та «бажано вжити до» визначаються оператором ринку, відповідальним за інформацію про харчовий продукт, на основі власних досліджень або за допомогою сторонніх організацій.</w:t>
            </w:r>
          </w:p>
        </w:tc>
        <w:tc>
          <w:tcPr>
            <w:tcW w:w="3606" w:type="dxa"/>
          </w:tcPr>
          <w:p w:rsidR="006D63F3" w:rsidRPr="00E51028" w:rsidRDefault="006D63F3" w:rsidP="00E51028">
            <w:pPr>
              <w:rPr>
                <w:rFonts w:ascii="Times New Roman" w:hAnsi="Times New Roman" w:cs="Times New Roman"/>
              </w:rPr>
            </w:pPr>
          </w:p>
        </w:tc>
      </w:tr>
      <w:tr w:rsidR="003E064C" w:rsidRPr="00E51028" w:rsidTr="00EC432E">
        <w:tc>
          <w:tcPr>
            <w:tcW w:w="7863" w:type="dxa"/>
          </w:tcPr>
          <w:p w:rsidR="00AD70B8" w:rsidRPr="00E51028" w:rsidRDefault="00AD70B8" w:rsidP="00E51028">
            <w:pPr>
              <w:ind w:firstLine="425"/>
              <w:jc w:val="both"/>
              <w:rPr>
                <w:rFonts w:ascii="Times New Roman" w:hAnsi="Times New Roman" w:cs="Times New Roman"/>
              </w:rPr>
            </w:pPr>
            <w:r w:rsidRPr="00E51028">
              <w:rPr>
                <w:rFonts w:ascii="Times New Roman" w:hAnsi="Times New Roman" w:cs="Times New Roman"/>
                <w:b/>
              </w:rPr>
              <w:t xml:space="preserve">Стаття 20. </w:t>
            </w:r>
            <w:r w:rsidRPr="00E51028">
              <w:rPr>
                <w:rFonts w:ascii="Times New Roman" w:hAnsi="Times New Roman" w:cs="Times New Roman"/>
              </w:rPr>
              <w:t>Умови зберігання або умови використання харчового продукту</w:t>
            </w:r>
          </w:p>
          <w:p w:rsidR="00AD70B8" w:rsidRPr="00E51028" w:rsidRDefault="00AD70B8" w:rsidP="00E51028">
            <w:pPr>
              <w:ind w:firstLine="425"/>
              <w:jc w:val="both"/>
              <w:rPr>
                <w:rFonts w:ascii="Times New Roman" w:hAnsi="Times New Roman" w:cs="Times New Roman"/>
                <w:b/>
              </w:rPr>
            </w:pPr>
            <w:r w:rsidRPr="00E51028">
              <w:rPr>
                <w:rFonts w:ascii="Times New Roman" w:hAnsi="Times New Roman" w:cs="Times New Roman"/>
              </w:rPr>
              <w:t>1. Якщо харчові продукти потребують застосування спеціальних умов зберігання та/або умов використання, то такі умови мають бути вказані.</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AD70B8" w:rsidRPr="00E51028" w:rsidRDefault="00AD70B8" w:rsidP="00E51028">
            <w:pPr>
              <w:ind w:firstLine="425"/>
              <w:jc w:val="both"/>
              <w:rPr>
                <w:rFonts w:ascii="Times New Roman" w:hAnsi="Times New Roman" w:cs="Times New Roman"/>
              </w:rPr>
            </w:pPr>
            <w:r w:rsidRPr="00E51028">
              <w:rPr>
                <w:rFonts w:ascii="Times New Roman" w:hAnsi="Times New Roman" w:cs="Times New Roman"/>
              </w:rPr>
              <w:t xml:space="preserve">2. Для уможливлення дотримання належного зберігання та використання харчових продуктів після відкриття упаковки у разі необхідності має </w:t>
            </w:r>
            <w:r w:rsidRPr="00E51028">
              <w:rPr>
                <w:rFonts w:ascii="Times New Roman" w:hAnsi="Times New Roman" w:cs="Times New Roman"/>
              </w:rPr>
              <w:lastRenderedPageBreak/>
              <w:t>вказуватися інформація про умови зберіг</w:t>
            </w:r>
            <w:r w:rsidR="00FF5DB5">
              <w:rPr>
                <w:rFonts w:ascii="Times New Roman" w:hAnsi="Times New Roman" w:cs="Times New Roman"/>
              </w:rPr>
              <w:t>ання та</w:t>
            </w:r>
            <w:r w:rsidR="00FF5DB5" w:rsidRPr="006D6DF8">
              <w:rPr>
                <w:rFonts w:ascii="Times New Roman" w:hAnsi="Times New Roman" w:cs="Times New Roman"/>
              </w:rPr>
              <w:t>/</w:t>
            </w:r>
            <w:r w:rsidR="00FF5DB5" w:rsidRPr="00FF5DB5">
              <w:rPr>
                <w:rFonts w:ascii="Times New Roman" w:hAnsi="Times New Roman" w:cs="Times New Roman"/>
                <w:b/>
                <w:color w:val="FF0000"/>
              </w:rPr>
              <w:t>або строк споживання</w:t>
            </w:r>
            <w:r w:rsidR="00FF5DB5">
              <w:rPr>
                <w:rFonts w:ascii="Times New Roman" w:hAnsi="Times New Roman" w:cs="Times New Roman"/>
                <w:color w:val="FF0000"/>
              </w:rPr>
              <w:t>-</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FF5DB5" w:rsidRPr="001E05EC" w:rsidRDefault="00FF5DB5" w:rsidP="00FF5DB5">
            <w:pPr>
              <w:rPr>
                <w:rFonts w:ascii="Times New Roman" w:hAnsi="Times New Roman" w:cs="Times New Roman"/>
                <w:color w:val="FF0000"/>
              </w:rPr>
            </w:pPr>
          </w:p>
          <w:p w:rsidR="00FF5DB5" w:rsidRPr="001E05EC" w:rsidRDefault="00FF5DB5" w:rsidP="00FF5DB5">
            <w:pPr>
              <w:rPr>
                <w:rFonts w:ascii="Times New Roman" w:hAnsi="Times New Roman" w:cs="Times New Roman"/>
                <w:color w:val="FF0000"/>
              </w:rPr>
            </w:pPr>
          </w:p>
          <w:p w:rsidR="003E064C" w:rsidRPr="00E51028" w:rsidRDefault="00FF5DB5" w:rsidP="00FF5DB5">
            <w:pPr>
              <w:rPr>
                <w:rFonts w:ascii="Times New Roman" w:hAnsi="Times New Roman" w:cs="Times New Roman"/>
              </w:rPr>
            </w:pPr>
            <w:r>
              <w:rPr>
                <w:rFonts w:ascii="Times New Roman" w:hAnsi="Times New Roman" w:cs="Times New Roman"/>
                <w:color w:val="FF0000"/>
              </w:rPr>
              <w:lastRenderedPageBreak/>
              <w:t>не має такого визначення в ПЗУ</w:t>
            </w:r>
          </w:p>
        </w:tc>
      </w:tr>
      <w:tr w:rsidR="003E064C" w:rsidRPr="00E51028" w:rsidTr="00EC432E">
        <w:tc>
          <w:tcPr>
            <w:tcW w:w="7863" w:type="dxa"/>
          </w:tcPr>
          <w:p w:rsidR="00AD70B8" w:rsidRPr="00E51028" w:rsidRDefault="00AD70B8" w:rsidP="00E51028">
            <w:pPr>
              <w:ind w:firstLine="426"/>
              <w:contextualSpacing/>
              <w:jc w:val="both"/>
              <w:rPr>
                <w:rFonts w:ascii="Times New Roman" w:hAnsi="Times New Roman" w:cs="Times New Roman"/>
              </w:rPr>
            </w:pPr>
            <w:r w:rsidRPr="00E51028">
              <w:rPr>
                <w:rFonts w:ascii="Times New Roman" w:hAnsi="Times New Roman" w:cs="Times New Roman"/>
                <w:b/>
              </w:rPr>
              <w:lastRenderedPageBreak/>
              <w:t>Стаття 21.</w:t>
            </w:r>
            <w:r w:rsidRPr="00E51028">
              <w:rPr>
                <w:rFonts w:ascii="Times New Roman" w:hAnsi="Times New Roman" w:cs="Times New Roman"/>
              </w:rPr>
              <w:t xml:space="preserve"> Основні вимоги щодо визначення країни походження </w:t>
            </w:r>
            <w:r w:rsidRPr="00516016">
              <w:rPr>
                <w:rFonts w:ascii="Times New Roman" w:hAnsi="Times New Roman" w:cs="Times New Roman"/>
                <w:strike/>
                <w:highlight w:val="lightGray"/>
              </w:rPr>
              <w:t>або місця походження</w:t>
            </w:r>
            <w:r w:rsidRPr="00E51028">
              <w:rPr>
                <w:rFonts w:ascii="Times New Roman" w:hAnsi="Times New Roman" w:cs="Times New Roman"/>
              </w:rPr>
              <w:t xml:space="preserve"> харчового продукту</w:t>
            </w:r>
          </w:p>
          <w:p w:rsidR="00AD70B8" w:rsidRPr="00E51028" w:rsidRDefault="00AD70B8" w:rsidP="00E51028">
            <w:pPr>
              <w:pStyle w:val="ListParagraph"/>
              <w:numPr>
                <w:ilvl w:val="0"/>
                <w:numId w:val="25"/>
              </w:numPr>
              <w:ind w:left="0" w:firstLine="425"/>
              <w:contextualSpacing w:val="0"/>
              <w:jc w:val="both"/>
              <w:rPr>
                <w:rFonts w:ascii="Times New Roman" w:hAnsi="Times New Roman"/>
                <w:lang w:val="uk-UA"/>
              </w:rPr>
            </w:pPr>
            <w:r w:rsidRPr="00E51028">
              <w:rPr>
                <w:rFonts w:ascii="Times New Roman" w:hAnsi="Times New Roman"/>
                <w:lang w:val="uk-UA"/>
              </w:rPr>
              <w:t>Зазначення країни походження або місця походження харчового продукту є обов’язковим у таких випадках:</w:t>
            </w:r>
          </w:p>
          <w:p w:rsidR="00AD70B8" w:rsidRPr="00E51028" w:rsidRDefault="00AD70B8" w:rsidP="00E51028">
            <w:pPr>
              <w:pStyle w:val="ListParagraph"/>
              <w:numPr>
                <w:ilvl w:val="0"/>
                <w:numId w:val="26"/>
              </w:numPr>
              <w:ind w:left="0" w:firstLine="425"/>
              <w:contextualSpacing w:val="0"/>
              <w:jc w:val="both"/>
              <w:rPr>
                <w:rFonts w:ascii="Times New Roman" w:hAnsi="Times New Roman"/>
                <w:lang w:val="uk-UA"/>
              </w:rPr>
            </w:pPr>
            <w:r w:rsidRPr="00E51028">
              <w:rPr>
                <w:rFonts w:ascii="Times New Roman" w:hAnsi="Times New Roman"/>
                <w:lang w:val="uk-UA"/>
              </w:rPr>
              <w:t>якщо неповідомлення цієї інформації може ввести споживача в оману, особливо якщо інформація, що супроводжує харчовий продукт, або інформація на етикетці в цілому, можуть навести на думку, що даний харчовий продукт має іншу країну чи місце походження;</w:t>
            </w:r>
          </w:p>
          <w:p w:rsidR="00AD70B8" w:rsidRPr="00E51028" w:rsidRDefault="00AD70B8" w:rsidP="00E51028">
            <w:pPr>
              <w:pStyle w:val="ListParagraph"/>
              <w:numPr>
                <w:ilvl w:val="0"/>
                <w:numId w:val="26"/>
              </w:numPr>
              <w:ind w:left="0" w:firstLine="425"/>
              <w:contextualSpacing w:val="0"/>
              <w:jc w:val="both"/>
              <w:rPr>
                <w:rFonts w:ascii="Times New Roman" w:hAnsi="Times New Roman"/>
                <w:color w:val="FF0000"/>
                <w:lang w:val="uk-UA"/>
              </w:rPr>
            </w:pPr>
            <w:r w:rsidRPr="00E51028">
              <w:rPr>
                <w:rFonts w:ascii="Times New Roman" w:hAnsi="Times New Roman"/>
                <w:lang w:val="uk-UA"/>
              </w:rPr>
              <w:t xml:space="preserve">коли йдеться про м’ясо, що підпадає </w:t>
            </w:r>
            <w:r w:rsidRPr="00E51028">
              <w:rPr>
                <w:rFonts w:ascii="Times New Roman" w:hAnsi="Times New Roman"/>
                <w:color w:val="000000"/>
                <w:lang w:val="uk-UA"/>
              </w:rPr>
              <w:t>під коди УКТЗЕД, перелічені в Додатку 7 до цього Закону (свіже, охолоджене або морожене м’ясо свинини, баранини або козлятини, та свійської птиці).</w:t>
            </w:r>
          </w:p>
          <w:p w:rsidR="003E064C" w:rsidRPr="00E51028" w:rsidRDefault="003E064C" w:rsidP="00E51028">
            <w:pPr>
              <w:rPr>
                <w:rFonts w:ascii="Times New Roman" w:hAnsi="Times New Roman" w:cs="Times New Roman"/>
              </w:rPr>
            </w:pPr>
          </w:p>
        </w:tc>
        <w:tc>
          <w:tcPr>
            <w:tcW w:w="3884" w:type="dxa"/>
          </w:tcPr>
          <w:p w:rsidR="006D63F3" w:rsidRPr="006D63F3" w:rsidRDefault="006D63F3" w:rsidP="006D63F3">
            <w:pPr>
              <w:rPr>
                <w:rFonts w:ascii="Times New Roman" w:hAnsi="Times New Roman" w:cs="Times New Roman"/>
                <w:highlight w:val="cyan"/>
              </w:rPr>
            </w:pPr>
            <w:r w:rsidRPr="006D63F3">
              <w:rPr>
                <w:rFonts w:ascii="Times New Roman" w:hAnsi="Times New Roman" w:cs="Times New Roman"/>
                <w:b/>
                <w:highlight w:val="cyan"/>
              </w:rPr>
              <w:t>Стаття 21.</w:t>
            </w:r>
            <w:r w:rsidRPr="006D63F3">
              <w:rPr>
                <w:rFonts w:ascii="Times New Roman" w:hAnsi="Times New Roman" w:cs="Times New Roman"/>
                <w:highlight w:val="cyan"/>
              </w:rPr>
              <w:t xml:space="preserve"> Країна та місце походження окремих харчових продуктів </w:t>
            </w:r>
          </w:p>
          <w:p w:rsidR="006D63F3" w:rsidRPr="006D63F3" w:rsidRDefault="006D63F3" w:rsidP="006D63F3">
            <w:pPr>
              <w:rPr>
                <w:rFonts w:ascii="Times New Roman" w:hAnsi="Times New Roman" w:cs="Times New Roman"/>
              </w:rPr>
            </w:pPr>
            <w:r w:rsidRPr="006D63F3">
              <w:rPr>
                <w:rFonts w:ascii="Times New Roman" w:hAnsi="Times New Roman" w:cs="Times New Roman"/>
                <w:highlight w:val="cyan"/>
              </w:rPr>
              <w:t>1. Зазначення країни походження та місця походження харчового продукту є обов’язковим для окремих типів м`яса, зазначених в додатку 10 до цього Закону, у порядку, встановленому в статті 32 цього Закону.</w:t>
            </w:r>
          </w:p>
          <w:p w:rsidR="006D63F3" w:rsidRPr="006D63F3" w:rsidRDefault="006D63F3" w:rsidP="00FF5DB5">
            <w:pPr>
              <w:rPr>
                <w:rFonts w:ascii="Times New Roman" w:hAnsi="Times New Roman" w:cs="Times New Roman"/>
              </w:rPr>
            </w:pPr>
          </w:p>
          <w:p w:rsidR="00FF5DB5" w:rsidRDefault="00FF5DB5" w:rsidP="00FF5DB5">
            <w:pPr>
              <w:rPr>
                <w:rFonts w:ascii="Times New Roman" w:hAnsi="Times New Roman" w:cs="Times New Roman"/>
                <w:color w:val="FF0000"/>
              </w:rPr>
            </w:pPr>
            <w:r w:rsidRPr="00C31FAF">
              <w:rPr>
                <w:rFonts w:ascii="Times New Roman" w:hAnsi="Times New Roman" w:cs="Times New Roman"/>
                <w:color w:val="FF0000"/>
              </w:rPr>
              <w:t>Доповнити</w:t>
            </w:r>
            <w:r w:rsidRPr="001E05EC">
              <w:rPr>
                <w:rFonts w:ascii="Times New Roman" w:hAnsi="Times New Roman" w:cs="Times New Roman"/>
                <w:color w:val="FF0000"/>
                <w:lang w:val="ru-RU"/>
              </w:rPr>
              <w:t xml:space="preserve"> </w:t>
            </w:r>
            <w:r>
              <w:rPr>
                <w:rFonts w:ascii="Times New Roman" w:hAnsi="Times New Roman" w:cs="Times New Roman"/>
                <w:color w:val="FF0000"/>
              </w:rPr>
              <w:t>наступним</w:t>
            </w:r>
            <w:r w:rsidRPr="00C31FAF">
              <w:rPr>
                <w:rFonts w:ascii="Times New Roman" w:hAnsi="Times New Roman" w:cs="Times New Roman"/>
                <w:color w:val="FF0000"/>
              </w:rPr>
              <w:t>:</w:t>
            </w:r>
          </w:p>
          <w:p w:rsidR="00FF5DB5" w:rsidRPr="00FF5DB5" w:rsidRDefault="00FF5DB5" w:rsidP="00FF5DB5">
            <w:pPr>
              <w:rPr>
                <w:rFonts w:ascii="Times New Roman" w:hAnsi="Times New Roman" w:cs="Times New Roman"/>
                <w:color w:val="FF0000"/>
              </w:rPr>
            </w:pPr>
            <w:r w:rsidRPr="00144C31">
              <w:rPr>
                <w:rFonts w:ascii="Times New Roman" w:hAnsi="Times New Roman" w:cs="Times New Roman"/>
                <w:color w:val="FF0000"/>
                <w:lang w:val="ru-RU"/>
              </w:rPr>
              <w:t xml:space="preserve"> </w:t>
            </w:r>
          </w:p>
          <w:p w:rsidR="00FF5DB5" w:rsidRPr="00C31FAF" w:rsidRDefault="00FF5DB5" w:rsidP="00FF5DB5">
            <w:pPr>
              <w:rPr>
                <w:rFonts w:ascii="Times New Roman" w:hAnsi="Times New Roman" w:cs="Times New Roman"/>
                <w:color w:val="FF0000"/>
              </w:rPr>
            </w:pPr>
            <w:r w:rsidRPr="00C31FAF">
              <w:rPr>
                <w:rFonts w:ascii="Times New Roman" w:hAnsi="Times New Roman" w:cs="Times New Roman"/>
                <w:color w:val="FF0000"/>
              </w:rPr>
              <w:t>Інформація щодо походження харчового продукту зазначається у його маркуванні позначенням назви місця його походження.</w:t>
            </w:r>
          </w:p>
          <w:p w:rsidR="00FF5DB5" w:rsidRPr="00C31FAF" w:rsidRDefault="00FF5DB5" w:rsidP="00FF5DB5">
            <w:pPr>
              <w:rPr>
                <w:rFonts w:ascii="Times New Roman" w:hAnsi="Times New Roman" w:cs="Times New Roman"/>
                <w:color w:val="FF0000"/>
              </w:rPr>
            </w:pPr>
            <w:r w:rsidRPr="00C31FAF">
              <w:rPr>
                <w:rFonts w:ascii="Times New Roman" w:hAnsi="Times New Roman" w:cs="Times New Roman"/>
                <w:color w:val="FF0000"/>
              </w:rPr>
              <w:t>Назвою місця походження харчового продукту є назва країни, населеного пункту, географічної місцевості (об'єкта).</w:t>
            </w:r>
          </w:p>
          <w:p w:rsidR="00FF5DB5" w:rsidRPr="00C31FAF" w:rsidRDefault="00FF5DB5" w:rsidP="00FF5DB5">
            <w:pPr>
              <w:rPr>
                <w:rFonts w:ascii="Times New Roman" w:hAnsi="Times New Roman" w:cs="Times New Roman"/>
                <w:color w:val="FF0000"/>
              </w:rPr>
            </w:pPr>
            <w:r w:rsidRPr="00C31FAF">
              <w:rPr>
                <w:rFonts w:ascii="Times New Roman" w:hAnsi="Times New Roman" w:cs="Times New Roman"/>
                <w:color w:val="FF0000"/>
              </w:rPr>
              <w:t>Для зазначення назви місця походження харчового продукту допускається використання історичної назви географічної місцевості (об'єкта).</w:t>
            </w:r>
          </w:p>
          <w:p w:rsidR="003E064C" w:rsidRPr="00E51028" w:rsidRDefault="00FF5DB5" w:rsidP="00FF5DB5">
            <w:pPr>
              <w:rPr>
                <w:rFonts w:ascii="Times New Roman" w:hAnsi="Times New Roman" w:cs="Times New Roman"/>
              </w:rPr>
            </w:pPr>
            <w:r w:rsidRPr="00C31FAF">
              <w:rPr>
                <w:rFonts w:ascii="Times New Roman" w:hAnsi="Times New Roman" w:cs="Times New Roman"/>
                <w:color w:val="FF0000"/>
              </w:rPr>
              <w:t>У разі якщо харчовий продукт піддавався переробці, в результаті якої змінено властивості продукту, країною походження продукту вважається та країна, у якій здійснювалась переробка.</w:t>
            </w:r>
          </w:p>
        </w:tc>
        <w:tc>
          <w:tcPr>
            <w:tcW w:w="3606" w:type="dxa"/>
          </w:tcPr>
          <w:p w:rsidR="006D63F3" w:rsidRPr="00516016" w:rsidRDefault="00516016" w:rsidP="00FF5DB5">
            <w:pPr>
              <w:rPr>
                <w:rFonts w:ascii="Times New Roman" w:hAnsi="Times New Roman" w:cs="Times New Roman"/>
              </w:rPr>
            </w:pPr>
            <w:r w:rsidRPr="00516016">
              <w:rPr>
                <w:rFonts w:ascii="Times New Roman" w:hAnsi="Times New Roman" w:cs="Times New Roman"/>
                <w:highlight w:val="lightGray"/>
              </w:rPr>
              <w:t>Пропозиція видалити «..або місця походження»</w:t>
            </w:r>
          </w:p>
          <w:p w:rsidR="006D63F3" w:rsidRDefault="006D63F3" w:rsidP="00FF5DB5">
            <w:pPr>
              <w:rPr>
                <w:rFonts w:ascii="Times New Roman" w:hAnsi="Times New Roman" w:cs="Times New Roman"/>
                <w:color w:val="FF0000"/>
              </w:rPr>
            </w:pPr>
          </w:p>
          <w:p w:rsidR="006D63F3" w:rsidRDefault="006D63F3" w:rsidP="00FF5DB5">
            <w:pPr>
              <w:rPr>
                <w:rFonts w:ascii="Times New Roman" w:hAnsi="Times New Roman" w:cs="Times New Roman"/>
                <w:color w:val="FF0000"/>
              </w:rPr>
            </w:pPr>
          </w:p>
          <w:p w:rsidR="006D63F3" w:rsidRDefault="006D63F3" w:rsidP="00FF5DB5">
            <w:pPr>
              <w:rPr>
                <w:rFonts w:ascii="Times New Roman" w:hAnsi="Times New Roman" w:cs="Times New Roman"/>
                <w:color w:val="FF0000"/>
              </w:rPr>
            </w:pPr>
          </w:p>
          <w:p w:rsidR="006D63F3" w:rsidRDefault="006D63F3" w:rsidP="00FF5DB5">
            <w:pPr>
              <w:rPr>
                <w:rFonts w:ascii="Times New Roman" w:hAnsi="Times New Roman" w:cs="Times New Roman"/>
                <w:color w:val="FF0000"/>
              </w:rPr>
            </w:pPr>
          </w:p>
          <w:p w:rsidR="006D63F3" w:rsidRDefault="006D63F3" w:rsidP="00FF5DB5">
            <w:pPr>
              <w:rPr>
                <w:rFonts w:ascii="Times New Roman" w:hAnsi="Times New Roman" w:cs="Times New Roman"/>
                <w:color w:val="FF0000"/>
              </w:rPr>
            </w:pPr>
          </w:p>
          <w:p w:rsidR="006D63F3" w:rsidRDefault="006D63F3" w:rsidP="00FF5DB5">
            <w:pPr>
              <w:rPr>
                <w:rFonts w:ascii="Times New Roman" w:hAnsi="Times New Roman" w:cs="Times New Roman"/>
                <w:color w:val="FF0000"/>
              </w:rPr>
            </w:pPr>
          </w:p>
          <w:p w:rsidR="006D63F3" w:rsidRDefault="006D63F3" w:rsidP="00FF5DB5">
            <w:pPr>
              <w:rPr>
                <w:rFonts w:ascii="Times New Roman" w:hAnsi="Times New Roman" w:cs="Times New Roman"/>
                <w:color w:val="FF0000"/>
              </w:rPr>
            </w:pPr>
          </w:p>
          <w:p w:rsidR="006D63F3" w:rsidRDefault="006D63F3" w:rsidP="00FF5DB5">
            <w:pPr>
              <w:rPr>
                <w:rFonts w:ascii="Times New Roman" w:hAnsi="Times New Roman" w:cs="Times New Roman"/>
                <w:color w:val="FF0000"/>
              </w:rPr>
            </w:pPr>
          </w:p>
          <w:p w:rsidR="006D63F3" w:rsidRDefault="006D63F3" w:rsidP="00FF5DB5">
            <w:pPr>
              <w:rPr>
                <w:rFonts w:ascii="Times New Roman" w:hAnsi="Times New Roman" w:cs="Times New Roman"/>
                <w:color w:val="FF0000"/>
              </w:rPr>
            </w:pPr>
          </w:p>
          <w:p w:rsidR="006D63F3" w:rsidRDefault="006D63F3" w:rsidP="00FF5DB5">
            <w:pPr>
              <w:rPr>
                <w:rFonts w:ascii="Times New Roman" w:hAnsi="Times New Roman" w:cs="Times New Roman"/>
                <w:color w:val="FF0000"/>
              </w:rPr>
            </w:pPr>
          </w:p>
          <w:p w:rsidR="006D63F3" w:rsidRDefault="006D63F3" w:rsidP="00FF5DB5">
            <w:pPr>
              <w:rPr>
                <w:rFonts w:ascii="Times New Roman" w:hAnsi="Times New Roman" w:cs="Times New Roman"/>
                <w:color w:val="FF0000"/>
              </w:rPr>
            </w:pPr>
          </w:p>
          <w:p w:rsidR="00FF5DB5" w:rsidRPr="00C31FAF" w:rsidRDefault="00FF5DB5" w:rsidP="00FF5DB5">
            <w:pPr>
              <w:rPr>
                <w:rFonts w:ascii="Times New Roman" w:hAnsi="Times New Roman" w:cs="Times New Roman"/>
                <w:color w:val="FF0000"/>
              </w:rPr>
            </w:pPr>
            <w:r w:rsidRPr="00C31FAF">
              <w:rPr>
                <w:rFonts w:ascii="Times New Roman" w:hAnsi="Times New Roman" w:cs="Times New Roman"/>
                <w:color w:val="FF0000"/>
              </w:rPr>
              <w:t>Згідно ТР «Щодо правил маркування харчових продуктів» п.27</w:t>
            </w:r>
          </w:p>
          <w:p w:rsidR="003E064C" w:rsidRPr="00E51028" w:rsidRDefault="003E064C" w:rsidP="00E51028">
            <w:pPr>
              <w:rPr>
                <w:rFonts w:ascii="Times New Roman" w:hAnsi="Times New Roman" w:cs="Times New Roman"/>
              </w:rPr>
            </w:pPr>
          </w:p>
        </w:tc>
      </w:tr>
      <w:tr w:rsidR="003E064C" w:rsidRPr="00E51028" w:rsidTr="00EC432E">
        <w:trPr>
          <w:trHeight w:val="3870"/>
        </w:trPr>
        <w:tc>
          <w:tcPr>
            <w:tcW w:w="7863" w:type="dxa"/>
          </w:tcPr>
          <w:p w:rsidR="00AD70B8" w:rsidRPr="00E51028" w:rsidRDefault="00AD70B8" w:rsidP="00E51028">
            <w:pPr>
              <w:pStyle w:val="ListParagraph"/>
              <w:numPr>
                <w:ilvl w:val="0"/>
                <w:numId w:val="25"/>
              </w:numPr>
              <w:ind w:left="0" w:firstLine="425"/>
              <w:contextualSpacing w:val="0"/>
              <w:jc w:val="both"/>
              <w:rPr>
                <w:rFonts w:ascii="Times New Roman" w:hAnsi="Times New Roman"/>
                <w:lang w:val="uk-UA"/>
              </w:rPr>
            </w:pPr>
            <w:r w:rsidRPr="00E51028">
              <w:rPr>
                <w:rFonts w:ascii="Times New Roman" w:hAnsi="Times New Roman"/>
                <w:lang w:val="uk-UA"/>
              </w:rPr>
              <w:lastRenderedPageBreak/>
              <w:t>У разі повідомлення, якщо країна походження і місце походження харчового продукту не збігаються з країною походження і місцем походження основного інгредієнта, необхідно:</w:t>
            </w:r>
          </w:p>
          <w:p w:rsidR="00AD70B8" w:rsidRPr="00E51028" w:rsidRDefault="00AD70B8" w:rsidP="00E51028">
            <w:pPr>
              <w:pStyle w:val="ListParagraph"/>
              <w:numPr>
                <w:ilvl w:val="0"/>
                <w:numId w:val="27"/>
              </w:numPr>
              <w:ind w:left="0" w:firstLine="425"/>
              <w:contextualSpacing w:val="0"/>
              <w:jc w:val="both"/>
              <w:rPr>
                <w:rFonts w:ascii="Times New Roman" w:hAnsi="Times New Roman"/>
                <w:lang w:val="uk-UA"/>
              </w:rPr>
            </w:pPr>
            <w:r w:rsidRPr="00E51028">
              <w:rPr>
                <w:rFonts w:ascii="Times New Roman" w:hAnsi="Times New Roman"/>
                <w:lang w:val="uk-UA"/>
              </w:rPr>
              <w:t>повідомити країну походження  та місце походження основного інгредієнта, або</w:t>
            </w:r>
          </w:p>
          <w:p w:rsidR="00AD70B8" w:rsidRPr="00E51028" w:rsidRDefault="00AD70B8" w:rsidP="00E51028">
            <w:pPr>
              <w:pStyle w:val="ListParagraph"/>
              <w:numPr>
                <w:ilvl w:val="0"/>
                <w:numId w:val="27"/>
              </w:numPr>
              <w:ind w:left="0" w:firstLine="425"/>
              <w:contextualSpacing w:val="0"/>
              <w:jc w:val="both"/>
              <w:rPr>
                <w:rFonts w:ascii="Times New Roman" w:hAnsi="Times New Roman"/>
                <w:lang w:val="uk-UA"/>
              </w:rPr>
            </w:pPr>
            <w:r w:rsidRPr="00E51028">
              <w:rPr>
                <w:rFonts w:ascii="Times New Roman" w:hAnsi="Times New Roman"/>
                <w:lang w:val="uk-UA"/>
              </w:rPr>
              <w:t>вказати, що країна походження та місце походження основного інгредієнта відрізняються від країни походження та місця походження харчового продукту.</w:t>
            </w:r>
          </w:p>
          <w:p w:rsidR="003E064C" w:rsidRPr="00E51028" w:rsidRDefault="003E064C" w:rsidP="00E51028">
            <w:pPr>
              <w:rPr>
                <w:rFonts w:ascii="Times New Roman" w:hAnsi="Times New Roman" w:cs="Times New Roman"/>
              </w:rPr>
            </w:pPr>
          </w:p>
        </w:tc>
        <w:tc>
          <w:tcPr>
            <w:tcW w:w="3884" w:type="dxa"/>
          </w:tcPr>
          <w:p w:rsidR="006D63F3" w:rsidRPr="006D63F3" w:rsidRDefault="006D63F3" w:rsidP="006D63F3">
            <w:pPr>
              <w:rPr>
                <w:rFonts w:ascii="Times New Roman" w:hAnsi="Times New Roman" w:cs="Times New Roman"/>
                <w:highlight w:val="cyan"/>
              </w:rPr>
            </w:pPr>
            <w:r w:rsidRPr="006D63F3">
              <w:rPr>
                <w:rFonts w:ascii="Times New Roman" w:hAnsi="Times New Roman" w:cs="Times New Roman"/>
                <w:highlight w:val="cyan"/>
              </w:rPr>
              <w:t>2. У разі існування в Європейському Союзі переліку (переліків) харчових продуктів, зазначення країни походження та місця походження для яких є обов’язковим, центральний орган виконавчої влади, що формує державну політику в сфері продовольчої безпеки, затверджує перелік харчових продуктів, зазначення країни походження та місця походження для яких є обов’язковим, а також затверджує порядок зазначення країни походження та місця походження для таких харчових продуктів.</w:t>
            </w:r>
          </w:p>
        </w:tc>
        <w:tc>
          <w:tcPr>
            <w:tcW w:w="3606" w:type="dxa"/>
          </w:tcPr>
          <w:p w:rsidR="006D63F3" w:rsidRPr="006D63F3" w:rsidRDefault="006D63F3" w:rsidP="006D63F3">
            <w:pPr>
              <w:rPr>
                <w:rFonts w:ascii="Times New Roman" w:hAnsi="Times New Roman" w:cs="Times New Roman"/>
                <w:noProof/>
                <w:szCs w:val="28"/>
              </w:rPr>
            </w:pPr>
            <w:r w:rsidRPr="006D63F3">
              <w:rPr>
                <w:rFonts w:ascii="Times New Roman" w:hAnsi="Times New Roman" w:cs="Times New Roman"/>
                <w:color w:val="000000"/>
                <w:szCs w:val="28"/>
              </w:rPr>
              <w:t xml:space="preserve">Ця Стаття у </w:t>
            </w:r>
            <w:proofErr w:type="spellStart"/>
            <w:r w:rsidRPr="006D63F3">
              <w:rPr>
                <w:rFonts w:ascii="Times New Roman" w:hAnsi="Times New Roman" w:cs="Times New Roman"/>
                <w:color w:val="000000"/>
                <w:szCs w:val="28"/>
              </w:rPr>
              <w:t>Европейскій</w:t>
            </w:r>
            <w:proofErr w:type="spellEnd"/>
            <w:r w:rsidRPr="006D63F3">
              <w:rPr>
                <w:rFonts w:ascii="Times New Roman" w:hAnsi="Times New Roman" w:cs="Times New Roman"/>
                <w:color w:val="000000"/>
                <w:szCs w:val="28"/>
              </w:rPr>
              <w:t xml:space="preserve"> Директиві про Інформація відноситься виключно для певних </w:t>
            </w:r>
            <w:proofErr w:type="spellStart"/>
            <w:r w:rsidRPr="006D63F3">
              <w:rPr>
                <w:rFonts w:ascii="Times New Roman" w:hAnsi="Times New Roman" w:cs="Times New Roman"/>
                <w:color w:val="000000"/>
                <w:szCs w:val="28"/>
              </w:rPr>
              <w:t>сільгосп</w:t>
            </w:r>
            <w:proofErr w:type="spellEnd"/>
            <w:r>
              <w:rPr>
                <w:rFonts w:ascii="Times New Roman" w:hAnsi="Times New Roman" w:cs="Times New Roman"/>
                <w:color w:val="000000"/>
                <w:szCs w:val="28"/>
              </w:rPr>
              <w:t xml:space="preserve"> продуктів</w:t>
            </w:r>
            <w:r w:rsidRPr="006D63F3">
              <w:rPr>
                <w:rFonts w:ascii="Times New Roman" w:hAnsi="Times New Roman" w:cs="Times New Roman"/>
                <w:color w:val="000000"/>
                <w:szCs w:val="28"/>
              </w:rPr>
              <w:t xml:space="preserve"> і</w:t>
            </w:r>
            <w:r>
              <w:rPr>
                <w:rFonts w:ascii="Times New Roman" w:hAnsi="Times New Roman" w:cs="Times New Roman"/>
                <w:color w:val="000000"/>
                <w:szCs w:val="28"/>
              </w:rPr>
              <w:t>,</w:t>
            </w:r>
            <w:r w:rsidRPr="006D63F3">
              <w:rPr>
                <w:rFonts w:ascii="Times New Roman" w:hAnsi="Times New Roman" w:cs="Times New Roman"/>
                <w:color w:val="000000"/>
                <w:szCs w:val="28"/>
              </w:rPr>
              <w:t xml:space="preserve"> зокрема</w:t>
            </w:r>
            <w:r>
              <w:rPr>
                <w:rFonts w:ascii="Times New Roman" w:hAnsi="Times New Roman" w:cs="Times New Roman"/>
                <w:color w:val="000000"/>
                <w:szCs w:val="28"/>
              </w:rPr>
              <w:t>,</w:t>
            </w:r>
            <w:r w:rsidRPr="006D63F3">
              <w:rPr>
                <w:rFonts w:ascii="Times New Roman" w:hAnsi="Times New Roman" w:cs="Times New Roman"/>
                <w:color w:val="000000"/>
                <w:szCs w:val="28"/>
              </w:rPr>
              <w:t xml:space="preserve"> м'яса. У Директиві є посилання на інші </w:t>
            </w:r>
            <w:r w:rsidRPr="006D63F3">
              <w:rPr>
                <w:rFonts w:ascii="Times New Roman" w:hAnsi="Times New Roman" w:cs="Times New Roman"/>
                <w:b/>
                <w:color w:val="000000"/>
                <w:szCs w:val="28"/>
              </w:rPr>
              <w:t xml:space="preserve">відповідні </w:t>
            </w:r>
            <w:r w:rsidRPr="006D63F3">
              <w:rPr>
                <w:rFonts w:ascii="Times New Roman" w:hAnsi="Times New Roman" w:cs="Times New Roman"/>
                <w:color w:val="000000"/>
                <w:szCs w:val="28"/>
              </w:rPr>
              <w:t xml:space="preserve">Директиви, в яких мова їде про спеціальні </w:t>
            </w:r>
            <w:proofErr w:type="spellStart"/>
            <w:r w:rsidRPr="006D63F3">
              <w:rPr>
                <w:rFonts w:ascii="Times New Roman" w:hAnsi="Times New Roman" w:cs="Times New Roman"/>
                <w:color w:val="000000"/>
                <w:szCs w:val="28"/>
              </w:rPr>
              <w:t>традіційні</w:t>
            </w:r>
            <w:proofErr w:type="spellEnd"/>
            <w:r w:rsidRPr="006D63F3">
              <w:rPr>
                <w:rFonts w:ascii="Times New Roman" w:hAnsi="Times New Roman" w:cs="Times New Roman"/>
                <w:color w:val="000000"/>
                <w:szCs w:val="28"/>
              </w:rPr>
              <w:t xml:space="preserve"> </w:t>
            </w:r>
            <w:proofErr w:type="spellStart"/>
            <w:r w:rsidRPr="006D63F3">
              <w:rPr>
                <w:rFonts w:ascii="Times New Roman" w:hAnsi="Times New Roman" w:cs="Times New Roman"/>
                <w:color w:val="000000"/>
                <w:szCs w:val="28"/>
              </w:rPr>
              <w:t>сілгоспродукти</w:t>
            </w:r>
            <w:proofErr w:type="spellEnd"/>
            <w:r w:rsidRPr="006D63F3">
              <w:rPr>
                <w:rFonts w:ascii="Times New Roman" w:hAnsi="Times New Roman" w:cs="Times New Roman"/>
                <w:color w:val="000000"/>
                <w:szCs w:val="28"/>
              </w:rPr>
              <w:t xml:space="preserve">. Тому неможливо встановлювати ці вимоги без посилання на </w:t>
            </w:r>
            <w:r w:rsidRPr="006D63F3">
              <w:rPr>
                <w:rFonts w:ascii="Times New Roman" w:hAnsi="Times New Roman" w:cs="Times New Roman"/>
                <w:b/>
                <w:color w:val="000000"/>
                <w:szCs w:val="28"/>
                <w:u w:val="single"/>
              </w:rPr>
              <w:t>певні переліки продуктів</w:t>
            </w:r>
            <w:r w:rsidRPr="006D63F3">
              <w:rPr>
                <w:rFonts w:ascii="Times New Roman" w:hAnsi="Times New Roman" w:cs="Times New Roman"/>
                <w:color w:val="000000"/>
                <w:szCs w:val="28"/>
              </w:rPr>
              <w:t>,  натомість застосовуючи до всіх продуктів або для невизначеного кола продуктів.</w:t>
            </w:r>
          </w:p>
          <w:p w:rsidR="006D63F3" w:rsidRDefault="006D63F3" w:rsidP="006D63F3">
            <w:pPr>
              <w:jc w:val="center"/>
              <w:rPr>
                <w:noProof/>
              </w:rPr>
            </w:pPr>
          </w:p>
          <w:p w:rsidR="003E064C" w:rsidRPr="00E51028" w:rsidRDefault="006D63F3" w:rsidP="006D63F3">
            <w:pPr>
              <w:rPr>
                <w:rFonts w:ascii="Times New Roman" w:hAnsi="Times New Roman" w:cs="Times New Roman"/>
              </w:rPr>
            </w:pPr>
            <w:r w:rsidRPr="009456A9">
              <w:rPr>
                <w:rFonts w:cs="EUAlbertina"/>
                <w:color w:val="000000"/>
                <w:sz w:val="19"/>
                <w:szCs w:val="19"/>
                <w:lang w:val="en-US"/>
              </w:rPr>
              <w:t xml:space="preserve">This Article shall apply without prejudice to labelling requirements provided for in specific Union provisions, in particular Council Regulation (EC) No 509/2006 of 20 March 2006 on agricultural products and foodstuffs as traditional specialties guaranteed ( </w:t>
            </w:r>
            <w:r w:rsidRPr="009456A9">
              <w:rPr>
                <w:rFonts w:cs="EUAlbertina"/>
                <w:color w:val="000000"/>
                <w:sz w:val="12"/>
                <w:szCs w:val="12"/>
                <w:lang w:val="en-US"/>
              </w:rPr>
              <w:t xml:space="preserve">1 </w:t>
            </w:r>
            <w:r w:rsidRPr="009456A9">
              <w:rPr>
                <w:rFonts w:cs="EUAlbertina"/>
                <w:color w:val="000000"/>
                <w:sz w:val="19"/>
                <w:szCs w:val="19"/>
                <w:lang w:val="en-US"/>
              </w:rPr>
              <w:t xml:space="preserve">) and Council Regulation (EC) No 510/2006 of 20 March 2006 on the protection of geographical indications and designations of origin for agricultural products d foodstuffs ( </w:t>
            </w:r>
            <w:r w:rsidRPr="009456A9">
              <w:rPr>
                <w:rFonts w:cs="EUAlbertina"/>
                <w:color w:val="000000"/>
                <w:sz w:val="12"/>
                <w:szCs w:val="12"/>
                <w:lang w:val="en-US"/>
              </w:rPr>
              <w:t xml:space="preserve">2 </w:t>
            </w:r>
            <w:r w:rsidRPr="009456A9">
              <w:rPr>
                <w:rFonts w:cs="EUAlbertina"/>
                <w:color w:val="000000"/>
                <w:sz w:val="19"/>
                <w:szCs w:val="19"/>
                <w:lang w:val="en-US"/>
              </w:rPr>
              <w:t>).</w:t>
            </w:r>
          </w:p>
        </w:tc>
      </w:tr>
      <w:tr w:rsidR="006D63F3" w:rsidRPr="00E51028" w:rsidTr="00EC432E">
        <w:trPr>
          <w:trHeight w:val="165"/>
        </w:trPr>
        <w:tc>
          <w:tcPr>
            <w:tcW w:w="7863" w:type="dxa"/>
          </w:tcPr>
          <w:p w:rsidR="006D63F3" w:rsidRPr="00E51028" w:rsidRDefault="006D63F3" w:rsidP="00E51028">
            <w:pPr>
              <w:rPr>
                <w:rFonts w:ascii="Times New Roman" w:hAnsi="Times New Roman"/>
              </w:rPr>
            </w:pPr>
          </w:p>
        </w:tc>
        <w:tc>
          <w:tcPr>
            <w:tcW w:w="3884" w:type="dxa"/>
          </w:tcPr>
          <w:p w:rsidR="006D63F3" w:rsidRPr="006D63F3" w:rsidRDefault="006D63F3" w:rsidP="00E51028">
            <w:pPr>
              <w:rPr>
                <w:rFonts w:ascii="Times New Roman" w:hAnsi="Times New Roman" w:cs="Times New Roman"/>
                <w:highlight w:val="cyan"/>
              </w:rPr>
            </w:pPr>
            <w:r w:rsidRPr="006D63F3">
              <w:rPr>
                <w:rFonts w:ascii="Times New Roman" w:hAnsi="Times New Roman" w:cs="Times New Roman"/>
                <w:highlight w:val="cyan"/>
              </w:rPr>
              <w:t>3. Положення частини другої цієї статті не застосовуються для харчових продуктів, зазначених в додатку 10.</w:t>
            </w:r>
          </w:p>
        </w:tc>
        <w:tc>
          <w:tcPr>
            <w:tcW w:w="3606" w:type="dxa"/>
          </w:tcPr>
          <w:p w:rsidR="006D63F3" w:rsidRPr="00E51028" w:rsidRDefault="006D63F3" w:rsidP="00E51028">
            <w:pPr>
              <w:rPr>
                <w:rFonts w:ascii="Times New Roman" w:hAnsi="Times New Roman" w:cs="Times New Roman"/>
              </w:rPr>
            </w:pPr>
          </w:p>
        </w:tc>
      </w:tr>
      <w:tr w:rsidR="003E064C" w:rsidRPr="00E51028" w:rsidTr="00EC432E">
        <w:tc>
          <w:tcPr>
            <w:tcW w:w="7863" w:type="dxa"/>
          </w:tcPr>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b/>
              </w:rPr>
              <w:t>Стаття 22.</w:t>
            </w:r>
            <w:r w:rsidRPr="00E51028">
              <w:rPr>
                <w:rFonts w:ascii="Times New Roman" w:hAnsi="Times New Roman" w:cs="Times New Roman"/>
              </w:rPr>
              <w:t xml:space="preserve"> Рекомендації стосовно вживання</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 xml:space="preserve">1. Рекомендації стосовно вживання або приготування харчових продуктів повинні містити інформацію про застосування </w:t>
            </w:r>
            <w:r w:rsidR="00FF5DB5" w:rsidRPr="006D6DF8">
              <w:rPr>
                <w:rFonts w:ascii="Times New Roman" w:hAnsi="Times New Roman" w:cs="Times New Roman"/>
              </w:rPr>
              <w:t>продукту</w:t>
            </w:r>
            <w:r w:rsidR="00FF5DB5">
              <w:rPr>
                <w:rFonts w:ascii="Times New Roman" w:hAnsi="Times New Roman" w:cs="Times New Roman"/>
              </w:rPr>
              <w:t xml:space="preserve"> </w:t>
            </w:r>
            <w:r w:rsidR="00FF5DB5" w:rsidRPr="00FF5DB5">
              <w:rPr>
                <w:rFonts w:ascii="Times New Roman" w:hAnsi="Times New Roman" w:cs="Times New Roman"/>
                <w:b/>
                <w:color w:val="FF0000"/>
              </w:rPr>
              <w:t>(у разі потреби)</w:t>
            </w:r>
            <w:r w:rsidR="00FF5DB5" w:rsidRPr="00FF5DB5">
              <w:rPr>
                <w:rFonts w:ascii="Times New Roman" w:hAnsi="Times New Roman" w:cs="Times New Roman"/>
                <w:b/>
              </w:rPr>
              <w:t>,</w:t>
            </w:r>
            <w:r w:rsidRPr="00E51028">
              <w:rPr>
                <w:rFonts w:ascii="Times New Roman" w:hAnsi="Times New Roman" w:cs="Times New Roman"/>
              </w:rPr>
              <w:t xml:space="preserve"> якої було б достатньо для використання його споживачем за призначенням.</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b/>
              </w:rPr>
              <w:t>Стаття 23</w:t>
            </w:r>
            <w:r w:rsidRPr="00E51028">
              <w:rPr>
                <w:rFonts w:ascii="Times New Roman" w:hAnsi="Times New Roman" w:cs="Times New Roman"/>
              </w:rPr>
              <w:t>. Вміст спирту</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Вміст спирту у напоях з вмістом спирту етилового понад 1,2 відсотка об’ємних одиниць зазначається відповідно до положень Додатку 8 до цього Закону.</w:t>
            </w:r>
          </w:p>
          <w:p w:rsidR="003E064C" w:rsidRPr="00E51028" w:rsidRDefault="003E064C" w:rsidP="00E51028">
            <w:pPr>
              <w:rPr>
                <w:rFonts w:ascii="Times New Roman" w:hAnsi="Times New Roman" w:cs="Times New Roman"/>
              </w:rPr>
            </w:pPr>
          </w:p>
        </w:tc>
        <w:tc>
          <w:tcPr>
            <w:tcW w:w="3884" w:type="dxa"/>
          </w:tcPr>
          <w:p w:rsidR="006D63F3" w:rsidRPr="007A510D" w:rsidRDefault="006D63F3" w:rsidP="006D63F3">
            <w:pPr>
              <w:rPr>
                <w:rFonts w:ascii="Times New Roman" w:hAnsi="Times New Roman" w:cs="Times New Roman"/>
                <w:highlight w:val="cyan"/>
              </w:rPr>
            </w:pPr>
            <w:r w:rsidRPr="007A510D">
              <w:rPr>
                <w:rFonts w:ascii="Times New Roman" w:hAnsi="Times New Roman" w:cs="Times New Roman"/>
                <w:b/>
                <w:highlight w:val="cyan"/>
              </w:rPr>
              <w:t>Стаття 23.</w:t>
            </w:r>
            <w:r w:rsidRPr="007A510D">
              <w:rPr>
                <w:rFonts w:ascii="Times New Roman" w:hAnsi="Times New Roman" w:cs="Times New Roman"/>
                <w:highlight w:val="cyan"/>
              </w:rPr>
              <w:t xml:space="preserve"> Позначення партії виробництва</w:t>
            </w:r>
          </w:p>
          <w:p w:rsidR="006D63F3" w:rsidRPr="007A510D" w:rsidRDefault="006D63F3" w:rsidP="006D63F3">
            <w:pPr>
              <w:rPr>
                <w:rFonts w:ascii="Times New Roman" w:hAnsi="Times New Roman" w:cs="Times New Roman"/>
                <w:highlight w:val="cyan"/>
              </w:rPr>
            </w:pPr>
            <w:r w:rsidRPr="007A510D">
              <w:rPr>
                <w:rFonts w:ascii="Times New Roman" w:hAnsi="Times New Roman" w:cs="Times New Roman"/>
                <w:highlight w:val="cyan"/>
              </w:rPr>
              <w:t xml:space="preserve">1. Забороняється вводити в обіг харчовий продукт без позначення, яке дозволяє ідентифікувати партію виробництва, до якої він належить, окрім випадків, зазначених в частині </w:t>
            </w:r>
            <w:r w:rsidRPr="007A510D">
              <w:rPr>
                <w:rFonts w:ascii="Times New Roman" w:hAnsi="Times New Roman" w:cs="Times New Roman"/>
                <w:highlight w:val="cyan"/>
              </w:rPr>
              <w:lastRenderedPageBreak/>
              <w:t xml:space="preserve">другій цієї статті. </w:t>
            </w:r>
          </w:p>
          <w:p w:rsidR="006D63F3" w:rsidRPr="007A510D" w:rsidRDefault="006D63F3" w:rsidP="006D63F3">
            <w:pPr>
              <w:rPr>
                <w:rFonts w:ascii="Times New Roman" w:hAnsi="Times New Roman" w:cs="Times New Roman"/>
                <w:highlight w:val="cyan"/>
              </w:rPr>
            </w:pPr>
            <w:r w:rsidRPr="007A510D">
              <w:rPr>
                <w:rFonts w:ascii="Times New Roman" w:hAnsi="Times New Roman" w:cs="Times New Roman"/>
                <w:highlight w:val="cyan"/>
              </w:rPr>
              <w:t>2. Позначення, яке ідентифікує партію виробництва, не застосовується:</w:t>
            </w:r>
          </w:p>
          <w:p w:rsidR="006D63F3" w:rsidRPr="007A510D" w:rsidRDefault="006D63F3" w:rsidP="006D63F3">
            <w:pPr>
              <w:rPr>
                <w:rFonts w:ascii="Times New Roman" w:hAnsi="Times New Roman" w:cs="Times New Roman"/>
                <w:highlight w:val="cyan"/>
              </w:rPr>
            </w:pPr>
            <w:r w:rsidRPr="007A510D">
              <w:rPr>
                <w:rFonts w:ascii="Times New Roman" w:hAnsi="Times New Roman" w:cs="Times New Roman"/>
                <w:highlight w:val="cyan"/>
              </w:rPr>
              <w:t xml:space="preserve">1) до сільськогосподарських харчових продуктів, які після виходу               з виробничої зони продаються чи поставляються на склади тимчасового зберігання, підготовки або пакування, або транспортуються до </w:t>
            </w:r>
            <w:proofErr w:type="spellStart"/>
            <w:r w:rsidRPr="007A510D">
              <w:rPr>
                <w:rFonts w:ascii="Times New Roman" w:hAnsi="Times New Roman" w:cs="Times New Roman"/>
                <w:highlight w:val="cyan"/>
              </w:rPr>
              <w:t>потужностей</w:t>
            </w:r>
            <w:proofErr w:type="spellEnd"/>
            <w:r w:rsidRPr="007A510D">
              <w:rPr>
                <w:rFonts w:ascii="Times New Roman" w:hAnsi="Times New Roman" w:cs="Times New Roman"/>
                <w:highlight w:val="cyan"/>
              </w:rPr>
              <w:t xml:space="preserve"> з їх обробки або переробки, або гуртуються для негайної обробки або переробки;</w:t>
            </w:r>
          </w:p>
          <w:p w:rsidR="006D63F3" w:rsidRPr="007A510D" w:rsidRDefault="006D63F3" w:rsidP="006D63F3">
            <w:pPr>
              <w:rPr>
                <w:rFonts w:ascii="Times New Roman" w:hAnsi="Times New Roman" w:cs="Times New Roman"/>
                <w:highlight w:val="cyan"/>
              </w:rPr>
            </w:pPr>
            <w:r w:rsidRPr="007A510D">
              <w:rPr>
                <w:rFonts w:ascii="Times New Roman" w:hAnsi="Times New Roman" w:cs="Times New Roman"/>
                <w:highlight w:val="cyan"/>
              </w:rPr>
              <w:t>2) якщо в місці продажу споживачу нерозфасований харчовий продукт пакується (в тому числі – розливається) на вимогу споживача або розфасовується для негайного продажу в цьому ж місці;</w:t>
            </w:r>
          </w:p>
          <w:p w:rsidR="006D63F3" w:rsidRPr="007A510D" w:rsidRDefault="006D63F3" w:rsidP="006D63F3">
            <w:pPr>
              <w:rPr>
                <w:rFonts w:ascii="Times New Roman" w:hAnsi="Times New Roman" w:cs="Times New Roman"/>
                <w:highlight w:val="cyan"/>
              </w:rPr>
            </w:pPr>
            <w:r w:rsidRPr="007A510D">
              <w:rPr>
                <w:rFonts w:ascii="Times New Roman" w:hAnsi="Times New Roman" w:cs="Times New Roman"/>
                <w:highlight w:val="cyan"/>
              </w:rPr>
              <w:t>3) до упаковки, найбільша сторона якої має площу менше 10 см2,;</w:t>
            </w:r>
          </w:p>
          <w:p w:rsidR="006D63F3" w:rsidRPr="007A510D" w:rsidRDefault="006D63F3" w:rsidP="006D63F3">
            <w:pPr>
              <w:rPr>
                <w:rFonts w:ascii="Times New Roman" w:hAnsi="Times New Roman" w:cs="Times New Roman"/>
                <w:highlight w:val="cyan"/>
              </w:rPr>
            </w:pPr>
            <w:r w:rsidRPr="007A510D">
              <w:rPr>
                <w:rFonts w:ascii="Times New Roman" w:hAnsi="Times New Roman" w:cs="Times New Roman"/>
                <w:highlight w:val="cyan"/>
              </w:rPr>
              <w:t xml:space="preserve">4) до індивідуальних порцій морозива. </w:t>
            </w:r>
          </w:p>
          <w:p w:rsidR="006D63F3" w:rsidRPr="007A510D" w:rsidRDefault="006D63F3" w:rsidP="006D63F3">
            <w:pPr>
              <w:rPr>
                <w:rFonts w:ascii="Times New Roman" w:hAnsi="Times New Roman" w:cs="Times New Roman"/>
                <w:highlight w:val="cyan"/>
              </w:rPr>
            </w:pPr>
            <w:r w:rsidRPr="007A510D">
              <w:rPr>
                <w:rFonts w:ascii="Times New Roman" w:hAnsi="Times New Roman" w:cs="Times New Roman"/>
                <w:highlight w:val="cyan"/>
              </w:rPr>
              <w:t>3. Якщо в інформації про харчовий продукт зазначається дата «бажано вжити до» або дата “вжити до” відповідно до вимог цього Закону, такі дати вважаються позначенням, яке ідентифікує партію, за умови, що вони складаються щонайменше із незакодованого позначення дня та місяця у цьому порядку.</w:t>
            </w:r>
          </w:p>
          <w:p w:rsidR="006D63F3" w:rsidRPr="007A510D" w:rsidRDefault="006D63F3" w:rsidP="006D63F3">
            <w:pPr>
              <w:rPr>
                <w:rFonts w:ascii="Times New Roman" w:hAnsi="Times New Roman" w:cs="Times New Roman"/>
                <w:highlight w:val="cyan"/>
              </w:rPr>
            </w:pPr>
            <w:r w:rsidRPr="007A510D">
              <w:rPr>
                <w:rFonts w:ascii="Times New Roman" w:hAnsi="Times New Roman" w:cs="Times New Roman"/>
                <w:highlight w:val="cyan"/>
              </w:rPr>
              <w:t xml:space="preserve">4. Виконання положень частини першої цієї статті забезпечується кожним оператором ринку, який вводить харчовий продукт в обіг.  </w:t>
            </w:r>
          </w:p>
          <w:p w:rsidR="006D63F3" w:rsidRPr="007A510D" w:rsidRDefault="006D63F3" w:rsidP="006D63F3">
            <w:pPr>
              <w:rPr>
                <w:rFonts w:ascii="Times New Roman" w:hAnsi="Times New Roman" w:cs="Times New Roman"/>
                <w:highlight w:val="cyan"/>
              </w:rPr>
            </w:pPr>
            <w:r w:rsidRPr="007A510D">
              <w:rPr>
                <w:rFonts w:ascii="Times New Roman" w:hAnsi="Times New Roman" w:cs="Times New Roman"/>
                <w:highlight w:val="cyan"/>
              </w:rPr>
              <w:t>5.  За вибором оператора ринку може бути застосований один із таких варіантів позначення, яке ідентифікує партію виробництва:</w:t>
            </w:r>
          </w:p>
          <w:p w:rsidR="006D63F3" w:rsidRPr="007A510D" w:rsidRDefault="006D63F3" w:rsidP="006D63F3">
            <w:pPr>
              <w:rPr>
                <w:rFonts w:ascii="Times New Roman" w:hAnsi="Times New Roman" w:cs="Times New Roman"/>
                <w:highlight w:val="cyan"/>
              </w:rPr>
            </w:pPr>
            <w:r w:rsidRPr="007A510D">
              <w:rPr>
                <w:rFonts w:ascii="Times New Roman" w:hAnsi="Times New Roman" w:cs="Times New Roman"/>
                <w:highlight w:val="cyan"/>
              </w:rPr>
              <w:t xml:space="preserve">1) зазначається позначення, яке ідентифікує партію виробництва, </w:t>
            </w:r>
            <w:r w:rsidRPr="007A510D">
              <w:rPr>
                <w:rFonts w:ascii="Times New Roman" w:hAnsi="Times New Roman" w:cs="Times New Roman"/>
                <w:highlight w:val="cyan"/>
              </w:rPr>
              <w:lastRenderedPageBreak/>
              <w:t>якому передує літера «L»;</w:t>
            </w:r>
          </w:p>
          <w:p w:rsidR="006D63F3" w:rsidRPr="007A510D" w:rsidRDefault="006D63F3" w:rsidP="006D63F3">
            <w:pPr>
              <w:rPr>
                <w:rFonts w:ascii="Times New Roman" w:hAnsi="Times New Roman" w:cs="Times New Roman"/>
                <w:highlight w:val="cyan"/>
              </w:rPr>
            </w:pPr>
            <w:r w:rsidRPr="007A510D">
              <w:rPr>
                <w:rFonts w:ascii="Times New Roman" w:hAnsi="Times New Roman" w:cs="Times New Roman"/>
                <w:highlight w:val="cyan"/>
              </w:rPr>
              <w:t>2) в інформації про харчовий продукт зазначається фраза, що вказує на позначення, яке ідентифікує партію виробництва, та місце, де це позначення розміщене.</w:t>
            </w:r>
          </w:p>
          <w:p w:rsidR="006D63F3" w:rsidRPr="007A510D" w:rsidRDefault="006D63F3" w:rsidP="006D63F3">
            <w:pPr>
              <w:rPr>
                <w:rFonts w:ascii="Times New Roman" w:hAnsi="Times New Roman" w:cs="Times New Roman"/>
                <w:highlight w:val="cyan"/>
              </w:rPr>
            </w:pPr>
            <w:r w:rsidRPr="007A510D">
              <w:rPr>
                <w:rFonts w:ascii="Times New Roman" w:hAnsi="Times New Roman" w:cs="Times New Roman"/>
                <w:highlight w:val="cyan"/>
              </w:rPr>
              <w:t xml:space="preserve">6. Інформація, передбачена частиною п`ятою цієї статті, наноситься на: </w:t>
            </w:r>
          </w:p>
          <w:p w:rsidR="006D63F3" w:rsidRPr="007A510D" w:rsidRDefault="006D63F3" w:rsidP="006D63F3">
            <w:pPr>
              <w:rPr>
                <w:rFonts w:ascii="Times New Roman" w:hAnsi="Times New Roman" w:cs="Times New Roman"/>
                <w:highlight w:val="cyan"/>
              </w:rPr>
            </w:pPr>
            <w:r w:rsidRPr="007A510D">
              <w:rPr>
                <w:rFonts w:ascii="Times New Roman" w:hAnsi="Times New Roman" w:cs="Times New Roman"/>
                <w:highlight w:val="cyan"/>
              </w:rPr>
              <w:t>1) упаковку; або</w:t>
            </w:r>
          </w:p>
          <w:p w:rsidR="003E064C" w:rsidRPr="00E51028" w:rsidRDefault="006D63F3" w:rsidP="006D63F3">
            <w:pPr>
              <w:rPr>
                <w:rFonts w:ascii="Times New Roman" w:hAnsi="Times New Roman" w:cs="Times New Roman"/>
              </w:rPr>
            </w:pPr>
            <w:r w:rsidRPr="007A510D">
              <w:rPr>
                <w:rFonts w:ascii="Times New Roman" w:hAnsi="Times New Roman" w:cs="Times New Roman"/>
                <w:highlight w:val="cyan"/>
              </w:rPr>
              <w:t>2) контейнер або, якщо це неможливо, на документ, що супроводжує нерозфасований харчовий продукт.</w:t>
            </w:r>
          </w:p>
        </w:tc>
        <w:tc>
          <w:tcPr>
            <w:tcW w:w="3606" w:type="dxa"/>
          </w:tcPr>
          <w:p w:rsidR="003E064C" w:rsidRDefault="006D63F3" w:rsidP="006D63F3">
            <w:pPr>
              <w:rPr>
                <w:rFonts w:ascii="Times New Roman" w:hAnsi="Times New Roman" w:cs="Times New Roman"/>
              </w:rPr>
            </w:pPr>
            <w:r w:rsidRPr="006D63F3">
              <w:rPr>
                <w:rFonts w:ascii="Times New Roman" w:hAnsi="Times New Roman" w:cs="Times New Roman"/>
              </w:rPr>
              <w:lastRenderedPageBreak/>
              <w:t>Маркування алкогольних виробів визначається у Законі України «Про державне регулювання виробництва і обігу спирту етилового, коньячного і плодового, алкогольних напоїв та тютюнових виробів».</w:t>
            </w:r>
          </w:p>
          <w:p w:rsidR="006D63F3" w:rsidRDefault="006D63F3" w:rsidP="006D63F3">
            <w:pPr>
              <w:rPr>
                <w:rFonts w:ascii="Times New Roman" w:hAnsi="Times New Roman" w:cs="Times New Roman"/>
              </w:rPr>
            </w:pPr>
          </w:p>
          <w:p w:rsidR="006D63F3" w:rsidRPr="00E51028" w:rsidRDefault="006D63F3" w:rsidP="006D63F3">
            <w:pPr>
              <w:rPr>
                <w:rFonts w:ascii="Times New Roman" w:hAnsi="Times New Roman" w:cs="Times New Roman"/>
              </w:rPr>
            </w:pPr>
            <w:r w:rsidRPr="006D63F3">
              <w:rPr>
                <w:rFonts w:ascii="Times New Roman" w:hAnsi="Times New Roman" w:cs="Times New Roman"/>
              </w:rPr>
              <w:t xml:space="preserve">Визначення партії і позначення партії має бути додано до цього закону. Позначення партії є </w:t>
            </w:r>
            <w:proofErr w:type="spellStart"/>
            <w:r w:rsidRPr="006D63F3">
              <w:rPr>
                <w:rFonts w:ascii="Times New Roman" w:hAnsi="Times New Roman" w:cs="Times New Roman"/>
              </w:rPr>
              <w:t>обовязковим</w:t>
            </w:r>
            <w:proofErr w:type="spellEnd"/>
            <w:r w:rsidRPr="006D63F3">
              <w:rPr>
                <w:rFonts w:ascii="Times New Roman" w:hAnsi="Times New Roman" w:cs="Times New Roman"/>
              </w:rPr>
              <w:t xml:space="preserve"> для </w:t>
            </w:r>
            <w:proofErr w:type="spellStart"/>
            <w:r w:rsidRPr="006D63F3">
              <w:rPr>
                <w:rFonts w:ascii="Times New Roman" w:hAnsi="Times New Roman" w:cs="Times New Roman"/>
              </w:rPr>
              <w:t>простежуваємості</w:t>
            </w:r>
            <w:proofErr w:type="spellEnd"/>
            <w:r w:rsidRPr="006D63F3">
              <w:rPr>
                <w:rFonts w:ascii="Times New Roman" w:hAnsi="Times New Roman" w:cs="Times New Roman"/>
              </w:rPr>
              <w:t xml:space="preserve"> продукції і у разі необхідності для її відкликання</w:t>
            </w:r>
          </w:p>
        </w:tc>
      </w:tr>
      <w:tr w:rsidR="003E064C" w:rsidRPr="00E51028" w:rsidTr="00EC432E">
        <w:tc>
          <w:tcPr>
            <w:tcW w:w="7863" w:type="dxa"/>
          </w:tcPr>
          <w:p w:rsidR="00AD70B8" w:rsidRPr="00E51028" w:rsidRDefault="00AD70B8" w:rsidP="00E51028">
            <w:pPr>
              <w:ind w:firstLine="426"/>
              <w:jc w:val="both"/>
              <w:rPr>
                <w:rFonts w:ascii="Times New Roman" w:hAnsi="Times New Roman" w:cs="Times New Roman"/>
                <w:color w:val="000000"/>
              </w:rPr>
            </w:pPr>
            <w:r w:rsidRPr="00E51028">
              <w:rPr>
                <w:rFonts w:ascii="Times New Roman" w:hAnsi="Times New Roman" w:cs="Times New Roman"/>
                <w:b/>
                <w:color w:val="000000"/>
              </w:rPr>
              <w:lastRenderedPageBreak/>
              <w:t>Стаття 24.</w:t>
            </w:r>
            <w:r w:rsidRPr="00E51028">
              <w:rPr>
                <w:rFonts w:ascii="Times New Roman" w:hAnsi="Times New Roman" w:cs="Times New Roman"/>
                <w:color w:val="000000"/>
              </w:rPr>
              <w:t xml:space="preserve"> Інформація про поживну цінність харчових продуктів</w:t>
            </w:r>
          </w:p>
          <w:p w:rsidR="00AD70B8" w:rsidRPr="00E51028" w:rsidRDefault="00AD70B8" w:rsidP="00E51028">
            <w:pPr>
              <w:pStyle w:val="ListParagraph"/>
              <w:numPr>
                <w:ilvl w:val="0"/>
                <w:numId w:val="28"/>
              </w:numPr>
              <w:ind w:left="0" w:firstLine="426"/>
              <w:contextualSpacing w:val="0"/>
              <w:jc w:val="both"/>
              <w:rPr>
                <w:rFonts w:ascii="Times New Roman" w:hAnsi="Times New Roman"/>
                <w:color w:val="000000"/>
                <w:lang w:val="uk-UA"/>
              </w:rPr>
            </w:pPr>
            <w:r w:rsidRPr="00E51028">
              <w:rPr>
                <w:rFonts w:ascii="Times New Roman" w:hAnsi="Times New Roman"/>
                <w:lang w:val="uk-UA"/>
              </w:rPr>
              <w:t>Обов’язкова інформація про поживну цінність харчових продуктів має включати інформацію про:</w:t>
            </w:r>
          </w:p>
          <w:p w:rsidR="00AD70B8" w:rsidRPr="00E51028" w:rsidRDefault="00AD70B8" w:rsidP="00E51028">
            <w:pPr>
              <w:pStyle w:val="ListParagraph"/>
              <w:numPr>
                <w:ilvl w:val="0"/>
                <w:numId w:val="29"/>
              </w:numPr>
              <w:ind w:left="0" w:firstLine="426"/>
              <w:contextualSpacing w:val="0"/>
              <w:jc w:val="both"/>
              <w:rPr>
                <w:rFonts w:ascii="Times New Roman" w:hAnsi="Times New Roman"/>
                <w:lang w:val="uk-UA"/>
              </w:rPr>
            </w:pPr>
            <w:r w:rsidRPr="00E51028">
              <w:rPr>
                <w:rFonts w:ascii="Times New Roman" w:hAnsi="Times New Roman"/>
                <w:lang w:val="uk-UA"/>
              </w:rPr>
              <w:t>енергетичну цінність;</w:t>
            </w:r>
          </w:p>
          <w:p w:rsidR="00AD70B8" w:rsidRPr="00983842" w:rsidRDefault="00AD70B8" w:rsidP="00983842">
            <w:pPr>
              <w:pStyle w:val="ListParagraph"/>
              <w:numPr>
                <w:ilvl w:val="0"/>
                <w:numId w:val="29"/>
              </w:numPr>
              <w:ind w:left="0" w:firstLine="426"/>
              <w:contextualSpacing w:val="0"/>
              <w:jc w:val="both"/>
              <w:rPr>
                <w:rFonts w:ascii="Times New Roman" w:hAnsi="Times New Roman"/>
                <w:color w:val="000000"/>
                <w:lang w:val="uk-UA"/>
              </w:rPr>
            </w:pPr>
            <w:r w:rsidRPr="00983842">
              <w:rPr>
                <w:rFonts w:ascii="Times New Roman" w:hAnsi="Times New Roman"/>
                <w:lang w:val="uk-UA"/>
              </w:rPr>
              <w:t>вміст жирів, насичених жирів, вуг</w:t>
            </w:r>
            <w:r w:rsidR="00983842" w:rsidRPr="00983842">
              <w:rPr>
                <w:rFonts w:ascii="Times New Roman" w:hAnsi="Times New Roman"/>
                <w:lang w:val="uk-UA"/>
              </w:rPr>
              <w:t xml:space="preserve">леводів, цукрів, білків та солі </w:t>
            </w:r>
          </w:p>
          <w:p w:rsidR="00983842" w:rsidRDefault="00983842" w:rsidP="00983842">
            <w:pPr>
              <w:jc w:val="both"/>
              <w:rPr>
                <w:rFonts w:ascii="Times New Roman" w:hAnsi="Times New Roman"/>
                <w:color w:val="000000"/>
              </w:rPr>
            </w:pPr>
          </w:p>
          <w:p w:rsidR="00983842" w:rsidRDefault="00983842" w:rsidP="00983842">
            <w:pPr>
              <w:jc w:val="both"/>
              <w:rPr>
                <w:rFonts w:ascii="Times New Roman" w:hAnsi="Times New Roman"/>
                <w:color w:val="000000"/>
              </w:rPr>
            </w:pPr>
          </w:p>
          <w:p w:rsidR="00983842" w:rsidRDefault="00983842" w:rsidP="00983842">
            <w:pPr>
              <w:jc w:val="both"/>
              <w:rPr>
                <w:rFonts w:ascii="Times New Roman" w:hAnsi="Times New Roman"/>
                <w:color w:val="000000"/>
              </w:rPr>
            </w:pPr>
          </w:p>
          <w:p w:rsidR="00983842" w:rsidRPr="00983842" w:rsidRDefault="00983842" w:rsidP="00983842">
            <w:pPr>
              <w:jc w:val="both"/>
              <w:rPr>
                <w:rFonts w:ascii="Times New Roman" w:hAnsi="Times New Roman"/>
                <w:color w:val="000000"/>
              </w:rPr>
            </w:pPr>
          </w:p>
          <w:p w:rsidR="00AD70B8" w:rsidRPr="00E51028" w:rsidRDefault="00AD70B8" w:rsidP="00E51028">
            <w:pPr>
              <w:ind w:firstLine="426"/>
              <w:jc w:val="both"/>
              <w:rPr>
                <w:rFonts w:ascii="Times New Roman" w:hAnsi="Times New Roman" w:cs="Times New Roman"/>
                <w:color w:val="000000"/>
              </w:rPr>
            </w:pPr>
            <w:r w:rsidRPr="00E51028">
              <w:rPr>
                <w:rFonts w:ascii="Times New Roman" w:hAnsi="Times New Roman" w:cs="Times New Roman"/>
                <w:color w:val="000000"/>
              </w:rPr>
              <w:t>У разі необхідності поруч з</w:t>
            </w:r>
            <w:r w:rsidRPr="00E51028">
              <w:rPr>
                <w:rFonts w:ascii="Times New Roman" w:hAnsi="Times New Roman" w:cs="Times New Roman"/>
              </w:rPr>
              <w:t xml:space="preserve"> інформацією про поживну цінність може розміщуватися напис, який свідчить про те, що наявність солі обумовлена виключно наявністю натрію, який має природне походження, а не додавався в процесі виробництва харчового продукту.</w:t>
            </w:r>
          </w:p>
          <w:p w:rsidR="003E064C" w:rsidRPr="00E51028" w:rsidRDefault="003E064C" w:rsidP="00E51028">
            <w:pPr>
              <w:rPr>
                <w:rFonts w:ascii="Times New Roman" w:hAnsi="Times New Roman" w:cs="Times New Roman"/>
              </w:rPr>
            </w:pPr>
          </w:p>
        </w:tc>
        <w:tc>
          <w:tcPr>
            <w:tcW w:w="3884" w:type="dxa"/>
          </w:tcPr>
          <w:p w:rsidR="00983842" w:rsidRDefault="00983842" w:rsidP="00983842">
            <w:pPr>
              <w:pStyle w:val="ListParagraph"/>
              <w:ind w:left="426"/>
              <w:contextualSpacing w:val="0"/>
              <w:jc w:val="both"/>
              <w:rPr>
                <w:rFonts w:ascii="Times New Roman" w:hAnsi="Times New Roman"/>
                <w:lang w:val="uk-UA"/>
              </w:rPr>
            </w:pPr>
          </w:p>
          <w:p w:rsidR="00983842" w:rsidRDefault="00983842" w:rsidP="00983842">
            <w:pPr>
              <w:pStyle w:val="ListParagraph"/>
              <w:ind w:left="426"/>
              <w:contextualSpacing w:val="0"/>
              <w:jc w:val="both"/>
              <w:rPr>
                <w:rFonts w:ascii="Times New Roman" w:hAnsi="Times New Roman"/>
                <w:lang w:val="uk-UA"/>
              </w:rPr>
            </w:pPr>
          </w:p>
          <w:p w:rsidR="00983842" w:rsidRDefault="00983842" w:rsidP="00983842">
            <w:pPr>
              <w:pStyle w:val="ListParagraph"/>
              <w:ind w:left="426"/>
              <w:contextualSpacing w:val="0"/>
              <w:jc w:val="both"/>
              <w:rPr>
                <w:rFonts w:ascii="Times New Roman" w:hAnsi="Times New Roman"/>
                <w:lang w:val="uk-UA"/>
              </w:rPr>
            </w:pPr>
          </w:p>
          <w:p w:rsidR="00983842" w:rsidRDefault="00983842" w:rsidP="00983842">
            <w:pPr>
              <w:pStyle w:val="ListParagraph"/>
              <w:ind w:left="426"/>
              <w:contextualSpacing w:val="0"/>
              <w:jc w:val="both"/>
              <w:rPr>
                <w:rFonts w:ascii="Times New Roman" w:hAnsi="Times New Roman"/>
                <w:lang w:val="uk-UA"/>
              </w:rPr>
            </w:pPr>
          </w:p>
          <w:p w:rsidR="00983842" w:rsidRPr="00983842" w:rsidRDefault="00983842" w:rsidP="00983842">
            <w:pPr>
              <w:pStyle w:val="ListParagraph"/>
              <w:ind w:left="0"/>
              <w:contextualSpacing w:val="0"/>
              <w:jc w:val="both"/>
              <w:rPr>
                <w:rFonts w:ascii="Times New Roman" w:hAnsi="Times New Roman"/>
                <w:b/>
                <w:color w:val="000000"/>
                <w:highlight w:val="green"/>
                <w:lang w:val="uk-UA"/>
              </w:rPr>
            </w:pPr>
            <w:r>
              <w:rPr>
                <w:rFonts w:ascii="Times New Roman" w:hAnsi="Times New Roman"/>
                <w:lang w:val="uk-UA"/>
              </w:rPr>
              <w:t>2) </w:t>
            </w:r>
            <w:r w:rsidRPr="00E51028">
              <w:rPr>
                <w:rFonts w:ascii="Times New Roman" w:hAnsi="Times New Roman"/>
                <w:lang w:val="uk-UA"/>
              </w:rPr>
              <w:t>вміст жирів, насичених жирів, вуг</w:t>
            </w:r>
            <w:r>
              <w:rPr>
                <w:rFonts w:ascii="Times New Roman" w:hAnsi="Times New Roman"/>
                <w:lang w:val="uk-UA"/>
              </w:rPr>
              <w:t>леводів, цукрів, білків та солі</w:t>
            </w:r>
            <w:r w:rsidRPr="00B03F32">
              <w:rPr>
                <w:rFonts w:ascii="Times New Roman" w:hAnsi="Times New Roman"/>
                <w:highlight w:val="green"/>
                <w:lang w:val="uk-UA"/>
              </w:rPr>
              <w:t xml:space="preserve"> </w:t>
            </w:r>
            <w:r w:rsidRPr="00983842">
              <w:rPr>
                <w:rFonts w:ascii="Times New Roman" w:hAnsi="Times New Roman"/>
                <w:b/>
                <w:highlight w:val="green"/>
                <w:lang w:val="uk-UA"/>
              </w:rPr>
              <w:t>(за наявності конкретних поживних речовин)</w:t>
            </w:r>
          </w:p>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AD70B8" w:rsidRPr="00E51028" w:rsidRDefault="00AD70B8" w:rsidP="00E51028">
            <w:pPr>
              <w:pStyle w:val="ListParagraph"/>
              <w:numPr>
                <w:ilvl w:val="0"/>
                <w:numId w:val="28"/>
              </w:numPr>
              <w:ind w:left="0" w:firstLine="426"/>
              <w:contextualSpacing w:val="0"/>
              <w:jc w:val="both"/>
              <w:rPr>
                <w:rFonts w:ascii="Times New Roman" w:hAnsi="Times New Roman"/>
                <w:lang w:val="uk-UA"/>
              </w:rPr>
            </w:pPr>
            <w:r w:rsidRPr="00E51028">
              <w:rPr>
                <w:rFonts w:ascii="Times New Roman" w:hAnsi="Times New Roman"/>
                <w:lang w:val="uk-UA"/>
              </w:rPr>
              <w:t>Зміст обов’язкової інформації про поживну цінність харчових продуктів, зазначеної в частині першій цієї статті, може бути доповнено зазначенням вмісту однієї або декількох таких речовин:</w:t>
            </w:r>
          </w:p>
          <w:p w:rsidR="00AD70B8" w:rsidRPr="00E51028" w:rsidRDefault="00AD70B8" w:rsidP="00E51028">
            <w:pPr>
              <w:pStyle w:val="ListParagraph"/>
              <w:numPr>
                <w:ilvl w:val="0"/>
                <w:numId w:val="30"/>
              </w:numPr>
              <w:ind w:left="0" w:firstLine="426"/>
              <w:contextualSpacing w:val="0"/>
              <w:jc w:val="both"/>
              <w:rPr>
                <w:rFonts w:ascii="Times New Roman" w:hAnsi="Times New Roman"/>
                <w:lang w:val="uk-UA"/>
              </w:rPr>
            </w:pPr>
            <w:proofErr w:type="spellStart"/>
            <w:r w:rsidRPr="00E51028">
              <w:rPr>
                <w:rFonts w:ascii="Times New Roman" w:hAnsi="Times New Roman"/>
                <w:lang w:val="uk-UA"/>
              </w:rPr>
              <w:t>мононенасичені</w:t>
            </w:r>
            <w:proofErr w:type="spellEnd"/>
            <w:r w:rsidRPr="00E51028">
              <w:rPr>
                <w:rFonts w:ascii="Times New Roman" w:hAnsi="Times New Roman"/>
                <w:lang w:val="uk-UA"/>
              </w:rPr>
              <w:t xml:space="preserve"> жири;</w:t>
            </w:r>
          </w:p>
          <w:p w:rsidR="00AD70B8" w:rsidRPr="00E51028" w:rsidRDefault="00AD70B8" w:rsidP="00E51028">
            <w:pPr>
              <w:pStyle w:val="ListParagraph"/>
              <w:numPr>
                <w:ilvl w:val="0"/>
                <w:numId w:val="30"/>
              </w:numPr>
              <w:ind w:left="0" w:firstLine="426"/>
              <w:contextualSpacing w:val="0"/>
              <w:jc w:val="both"/>
              <w:rPr>
                <w:rFonts w:ascii="Times New Roman" w:hAnsi="Times New Roman"/>
                <w:lang w:val="uk-UA"/>
              </w:rPr>
            </w:pPr>
            <w:proofErr w:type="spellStart"/>
            <w:r w:rsidRPr="00E51028">
              <w:rPr>
                <w:rFonts w:ascii="Times New Roman" w:hAnsi="Times New Roman"/>
                <w:lang w:val="uk-UA"/>
              </w:rPr>
              <w:t>поліненасичені</w:t>
            </w:r>
            <w:proofErr w:type="spellEnd"/>
            <w:r w:rsidRPr="00E51028">
              <w:rPr>
                <w:rFonts w:ascii="Times New Roman" w:hAnsi="Times New Roman"/>
                <w:lang w:val="uk-UA"/>
              </w:rPr>
              <w:t xml:space="preserve"> жири;</w:t>
            </w:r>
          </w:p>
          <w:p w:rsidR="00AD70B8" w:rsidRPr="00E51028" w:rsidRDefault="00AD70B8" w:rsidP="00E51028">
            <w:pPr>
              <w:pStyle w:val="ListParagraph"/>
              <w:numPr>
                <w:ilvl w:val="0"/>
                <w:numId w:val="30"/>
              </w:numPr>
              <w:ind w:left="0" w:firstLine="426"/>
              <w:contextualSpacing w:val="0"/>
              <w:jc w:val="both"/>
              <w:rPr>
                <w:rFonts w:ascii="Times New Roman" w:hAnsi="Times New Roman"/>
                <w:lang w:val="uk-UA"/>
              </w:rPr>
            </w:pPr>
            <w:proofErr w:type="spellStart"/>
            <w:r w:rsidRPr="00E51028">
              <w:rPr>
                <w:rFonts w:ascii="Times New Roman" w:hAnsi="Times New Roman"/>
                <w:lang w:val="uk-UA"/>
              </w:rPr>
              <w:t>поліоли</w:t>
            </w:r>
            <w:proofErr w:type="spellEnd"/>
            <w:r w:rsidRPr="00E51028">
              <w:rPr>
                <w:rFonts w:ascii="Times New Roman" w:hAnsi="Times New Roman"/>
                <w:lang w:val="uk-UA"/>
              </w:rPr>
              <w:t>;</w:t>
            </w:r>
          </w:p>
          <w:p w:rsidR="00AD70B8" w:rsidRPr="00E51028" w:rsidRDefault="00AD70B8" w:rsidP="00E51028">
            <w:pPr>
              <w:pStyle w:val="ListParagraph"/>
              <w:numPr>
                <w:ilvl w:val="0"/>
                <w:numId w:val="30"/>
              </w:numPr>
              <w:ind w:left="0" w:firstLine="426"/>
              <w:contextualSpacing w:val="0"/>
              <w:jc w:val="both"/>
              <w:rPr>
                <w:rFonts w:ascii="Times New Roman" w:hAnsi="Times New Roman"/>
                <w:lang w:val="uk-UA"/>
              </w:rPr>
            </w:pPr>
            <w:r w:rsidRPr="00E51028">
              <w:rPr>
                <w:rFonts w:ascii="Times New Roman" w:hAnsi="Times New Roman"/>
                <w:lang w:val="uk-UA"/>
              </w:rPr>
              <w:t>крохмаль;</w:t>
            </w:r>
          </w:p>
          <w:p w:rsidR="00AD70B8" w:rsidRPr="00E51028" w:rsidRDefault="00AD70B8" w:rsidP="00E51028">
            <w:pPr>
              <w:pStyle w:val="ListParagraph"/>
              <w:numPr>
                <w:ilvl w:val="0"/>
                <w:numId w:val="30"/>
              </w:numPr>
              <w:ind w:left="0" w:firstLine="426"/>
              <w:contextualSpacing w:val="0"/>
              <w:jc w:val="both"/>
              <w:rPr>
                <w:rFonts w:ascii="Times New Roman" w:hAnsi="Times New Roman"/>
                <w:lang w:val="uk-UA"/>
              </w:rPr>
            </w:pPr>
            <w:r w:rsidRPr="00E51028">
              <w:rPr>
                <w:rFonts w:ascii="Times New Roman" w:hAnsi="Times New Roman"/>
                <w:lang w:val="uk-UA"/>
              </w:rPr>
              <w:t>харчові волокна;</w:t>
            </w:r>
          </w:p>
          <w:p w:rsidR="00AD70B8" w:rsidRPr="00E51028" w:rsidRDefault="00AD70B8" w:rsidP="00E51028">
            <w:pPr>
              <w:pStyle w:val="ListParagraph"/>
              <w:numPr>
                <w:ilvl w:val="0"/>
                <w:numId w:val="30"/>
              </w:numPr>
              <w:ind w:left="0" w:firstLine="426"/>
              <w:contextualSpacing w:val="0"/>
              <w:jc w:val="both"/>
              <w:rPr>
                <w:rFonts w:ascii="Times New Roman" w:hAnsi="Times New Roman"/>
                <w:lang w:val="uk-UA"/>
              </w:rPr>
            </w:pPr>
            <w:r w:rsidRPr="00E51028">
              <w:rPr>
                <w:rFonts w:ascii="Times New Roman" w:hAnsi="Times New Roman"/>
                <w:lang w:val="uk-UA"/>
              </w:rPr>
              <w:t>будь-які вітаміни або мінеральні речовини, перелічені в Додатку 9 до цього Закону, які містяться в харчових продуктах у значних кількостях.</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AD70B8" w:rsidRPr="00E51028" w:rsidRDefault="00AD70B8" w:rsidP="00E51028">
            <w:pPr>
              <w:pStyle w:val="ListParagraph"/>
              <w:numPr>
                <w:ilvl w:val="0"/>
                <w:numId w:val="28"/>
              </w:numPr>
              <w:ind w:left="0" w:firstLine="426"/>
              <w:contextualSpacing w:val="0"/>
              <w:jc w:val="both"/>
              <w:rPr>
                <w:rFonts w:ascii="Times New Roman" w:hAnsi="Times New Roman"/>
                <w:lang w:val="uk-UA"/>
              </w:rPr>
            </w:pPr>
            <w:r w:rsidRPr="00E51028">
              <w:rPr>
                <w:rFonts w:ascii="Times New Roman" w:hAnsi="Times New Roman"/>
                <w:lang w:val="uk-UA"/>
              </w:rPr>
              <w:t>У разі, коли етикетки фасованих харчових продуктів містять обов’язкову інформацію про поживну цінність, допускається повторення інформації про:</w:t>
            </w:r>
          </w:p>
          <w:p w:rsidR="00AD70B8" w:rsidRPr="00E51028" w:rsidRDefault="00AD70B8" w:rsidP="00E51028">
            <w:pPr>
              <w:pStyle w:val="ListParagraph"/>
              <w:numPr>
                <w:ilvl w:val="0"/>
                <w:numId w:val="31"/>
              </w:numPr>
              <w:ind w:left="0" w:firstLine="426"/>
              <w:contextualSpacing w:val="0"/>
              <w:jc w:val="both"/>
              <w:rPr>
                <w:rFonts w:ascii="Times New Roman" w:hAnsi="Times New Roman"/>
                <w:lang w:val="uk-UA"/>
              </w:rPr>
            </w:pPr>
            <w:r w:rsidRPr="00E51028">
              <w:rPr>
                <w:rFonts w:ascii="Times New Roman" w:hAnsi="Times New Roman"/>
                <w:lang w:val="uk-UA"/>
              </w:rPr>
              <w:t>енергетичну цінність або</w:t>
            </w:r>
          </w:p>
          <w:p w:rsidR="00AD70B8" w:rsidRPr="00E51028" w:rsidRDefault="00AD70B8" w:rsidP="00E51028">
            <w:pPr>
              <w:pStyle w:val="ListParagraph"/>
              <w:numPr>
                <w:ilvl w:val="0"/>
                <w:numId w:val="31"/>
              </w:numPr>
              <w:ind w:left="0" w:firstLine="426"/>
              <w:contextualSpacing w:val="0"/>
              <w:jc w:val="both"/>
              <w:rPr>
                <w:rFonts w:ascii="Times New Roman" w:hAnsi="Times New Roman"/>
                <w:lang w:val="uk-UA"/>
              </w:rPr>
            </w:pPr>
            <w:r w:rsidRPr="00E51028">
              <w:rPr>
                <w:rFonts w:ascii="Times New Roman" w:hAnsi="Times New Roman"/>
                <w:lang w:val="uk-UA"/>
              </w:rPr>
              <w:lastRenderedPageBreak/>
              <w:t>енергетичну цінність разом з інформацією про вміст жирів, насичених жирів, цукру та солі.</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AD70B8" w:rsidRPr="00E51028" w:rsidRDefault="00AD70B8" w:rsidP="00E51028">
            <w:pPr>
              <w:ind w:firstLine="426"/>
              <w:jc w:val="both"/>
              <w:rPr>
                <w:rFonts w:ascii="Times New Roman" w:hAnsi="Times New Roman" w:cs="Times New Roman"/>
                <w:b/>
                <w:color w:val="000000"/>
              </w:rPr>
            </w:pPr>
            <w:r w:rsidRPr="00E51028">
              <w:rPr>
                <w:rFonts w:ascii="Times New Roman" w:hAnsi="Times New Roman" w:cs="Times New Roman"/>
                <w:b/>
                <w:color w:val="000000"/>
              </w:rPr>
              <w:lastRenderedPageBreak/>
              <w:t xml:space="preserve">Стаття 25. </w:t>
            </w:r>
            <w:r w:rsidRPr="00E51028">
              <w:rPr>
                <w:rFonts w:ascii="Times New Roman" w:hAnsi="Times New Roman" w:cs="Times New Roman"/>
                <w:color w:val="000000"/>
              </w:rPr>
              <w:t>Розрахунок енергетичної цінності</w:t>
            </w:r>
          </w:p>
          <w:p w:rsidR="00AD70B8" w:rsidRPr="00E51028" w:rsidRDefault="00AD70B8" w:rsidP="00E51028">
            <w:pPr>
              <w:pStyle w:val="ListParagraph"/>
              <w:numPr>
                <w:ilvl w:val="0"/>
                <w:numId w:val="32"/>
              </w:numPr>
              <w:ind w:left="0" w:firstLine="426"/>
              <w:contextualSpacing w:val="0"/>
              <w:jc w:val="both"/>
              <w:rPr>
                <w:rFonts w:ascii="Times New Roman" w:hAnsi="Times New Roman"/>
                <w:color w:val="000000"/>
                <w:lang w:val="uk-UA"/>
              </w:rPr>
            </w:pPr>
            <w:r w:rsidRPr="00E51028">
              <w:rPr>
                <w:rFonts w:ascii="Times New Roman" w:hAnsi="Times New Roman"/>
                <w:color w:val="000000"/>
                <w:lang w:val="uk-UA"/>
              </w:rPr>
              <w:t xml:space="preserve">Розрахунок енергетичної цінності проводять за допомогою перевідних коефіцієнтів, </w:t>
            </w:r>
            <w:proofErr w:type="spellStart"/>
            <w:r w:rsidRPr="00E51028">
              <w:rPr>
                <w:rFonts w:ascii="Times New Roman" w:hAnsi="Times New Roman"/>
                <w:color w:val="000000"/>
                <w:lang w:val="uk-UA"/>
              </w:rPr>
              <w:t>наведениху</w:t>
            </w:r>
            <w:proofErr w:type="spellEnd"/>
            <w:r w:rsidRPr="00E51028">
              <w:rPr>
                <w:rFonts w:ascii="Times New Roman" w:hAnsi="Times New Roman"/>
                <w:color w:val="000000"/>
                <w:lang w:val="uk-UA"/>
              </w:rPr>
              <w:t xml:space="preserve"> Додатку 10</w:t>
            </w:r>
            <w:r w:rsidRPr="00E51028">
              <w:rPr>
                <w:rFonts w:ascii="Times New Roman" w:hAnsi="Times New Roman"/>
                <w:color w:val="000000"/>
              </w:rPr>
              <w:t xml:space="preserve"> </w:t>
            </w:r>
            <w:r w:rsidRPr="00E51028">
              <w:rPr>
                <w:rFonts w:ascii="Times New Roman" w:hAnsi="Times New Roman"/>
                <w:color w:val="000000"/>
                <w:lang w:val="uk-UA"/>
              </w:rPr>
              <w:t>до цього Закону.</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AD70B8" w:rsidRPr="00E51028" w:rsidTr="00EC432E">
        <w:tc>
          <w:tcPr>
            <w:tcW w:w="7863" w:type="dxa"/>
          </w:tcPr>
          <w:p w:rsidR="00AD70B8" w:rsidRPr="00E51028" w:rsidRDefault="00AD70B8" w:rsidP="000601BD">
            <w:pPr>
              <w:pStyle w:val="ListParagraph"/>
              <w:numPr>
                <w:ilvl w:val="0"/>
                <w:numId w:val="32"/>
              </w:numPr>
              <w:ind w:left="0" w:firstLine="426"/>
              <w:jc w:val="both"/>
              <w:rPr>
                <w:rFonts w:ascii="Times New Roman" w:hAnsi="Times New Roman"/>
                <w:color w:val="000000"/>
                <w:lang w:val="uk-UA"/>
              </w:rPr>
            </w:pPr>
            <w:r w:rsidRPr="00E51028">
              <w:rPr>
                <w:rFonts w:ascii="Times New Roman" w:hAnsi="Times New Roman"/>
                <w:color w:val="000000"/>
                <w:lang w:val="uk-UA"/>
              </w:rPr>
              <w:t>Центральний орган виконавчої влади, що формує та забезпечує реалізацію державної політики у сфері охорони здоров’я затверджує перевідні коефіцієнти для вітамінів і мінеральних речовин у харчових продуктах.</w:t>
            </w:r>
          </w:p>
        </w:tc>
        <w:tc>
          <w:tcPr>
            <w:tcW w:w="3884" w:type="dxa"/>
          </w:tcPr>
          <w:p w:rsidR="00AD70B8" w:rsidRPr="00E51028" w:rsidRDefault="00AD70B8" w:rsidP="00E51028">
            <w:pPr>
              <w:rPr>
                <w:rFonts w:ascii="Times New Roman" w:hAnsi="Times New Roman" w:cs="Times New Roman"/>
              </w:rPr>
            </w:pPr>
          </w:p>
        </w:tc>
        <w:tc>
          <w:tcPr>
            <w:tcW w:w="3606" w:type="dxa"/>
          </w:tcPr>
          <w:p w:rsidR="00AD70B8" w:rsidRPr="00E51028" w:rsidRDefault="00AD70B8" w:rsidP="00E51028">
            <w:pPr>
              <w:rPr>
                <w:rFonts w:ascii="Times New Roman" w:hAnsi="Times New Roman" w:cs="Times New Roman"/>
              </w:rPr>
            </w:pPr>
          </w:p>
        </w:tc>
      </w:tr>
      <w:tr w:rsidR="00AD70B8" w:rsidRPr="00E51028" w:rsidTr="00EC432E">
        <w:tc>
          <w:tcPr>
            <w:tcW w:w="7863" w:type="dxa"/>
          </w:tcPr>
          <w:p w:rsidR="00AD70B8" w:rsidRPr="00E51028" w:rsidRDefault="00AD70B8" w:rsidP="000601BD">
            <w:pPr>
              <w:pStyle w:val="ListParagraph"/>
              <w:numPr>
                <w:ilvl w:val="0"/>
                <w:numId w:val="32"/>
              </w:numPr>
              <w:ind w:left="0" w:firstLine="426"/>
              <w:jc w:val="both"/>
              <w:rPr>
                <w:rFonts w:ascii="Times New Roman" w:hAnsi="Times New Roman"/>
                <w:color w:val="000000"/>
              </w:rPr>
            </w:pPr>
            <w:r w:rsidRPr="00E51028">
              <w:rPr>
                <w:rFonts w:ascii="Times New Roman" w:hAnsi="Times New Roman"/>
                <w:color w:val="000000"/>
                <w:lang w:val="uk-UA"/>
              </w:rPr>
              <w:t>Значення енергетичної цінності вказуються/обчислюються для харчових продуктів у тому стані, у якому вони були продані.</w:t>
            </w:r>
          </w:p>
        </w:tc>
        <w:tc>
          <w:tcPr>
            <w:tcW w:w="3884" w:type="dxa"/>
          </w:tcPr>
          <w:p w:rsidR="00AD70B8" w:rsidRPr="00E51028" w:rsidRDefault="00AD70B8" w:rsidP="00E51028">
            <w:pPr>
              <w:rPr>
                <w:rFonts w:ascii="Times New Roman" w:hAnsi="Times New Roman" w:cs="Times New Roman"/>
              </w:rPr>
            </w:pPr>
          </w:p>
        </w:tc>
        <w:tc>
          <w:tcPr>
            <w:tcW w:w="3606" w:type="dxa"/>
          </w:tcPr>
          <w:p w:rsidR="00AD70B8" w:rsidRPr="00E51028" w:rsidRDefault="00AD70B8" w:rsidP="00E51028">
            <w:pPr>
              <w:rPr>
                <w:rFonts w:ascii="Times New Roman" w:hAnsi="Times New Roman" w:cs="Times New Roman"/>
              </w:rPr>
            </w:pPr>
          </w:p>
        </w:tc>
      </w:tr>
      <w:tr w:rsidR="00AD70B8" w:rsidRPr="00E51028" w:rsidTr="00EC432E">
        <w:tc>
          <w:tcPr>
            <w:tcW w:w="7863" w:type="dxa"/>
          </w:tcPr>
          <w:p w:rsidR="00AD70B8" w:rsidRPr="00E51028" w:rsidRDefault="00AD70B8" w:rsidP="000601BD">
            <w:pPr>
              <w:pStyle w:val="ListParagraph"/>
              <w:numPr>
                <w:ilvl w:val="0"/>
                <w:numId w:val="32"/>
              </w:numPr>
              <w:ind w:left="0" w:firstLine="426"/>
              <w:jc w:val="both"/>
              <w:rPr>
                <w:rFonts w:ascii="Times New Roman" w:hAnsi="Times New Roman"/>
                <w:color w:val="000000"/>
                <w:lang w:val="uk-UA"/>
              </w:rPr>
            </w:pPr>
            <w:r w:rsidRPr="00E51028">
              <w:rPr>
                <w:rFonts w:ascii="Times New Roman" w:hAnsi="Times New Roman"/>
                <w:color w:val="000000"/>
                <w:lang w:val="uk-UA"/>
              </w:rPr>
              <w:t>Зазначення енергетичної цінності може стосуватися харчових продуктів після їх приготування лише за умови надання достатньо докладних інструкцій щодо приготування цих продуктів для цілей споживання.</w:t>
            </w:r>
          </w:p>
        </w:tc>
        <w:tc>
          <w:tcPr>
            <w:tcW w:w="3884" w:type="dxa"/>
          </w:tcPr>
          <w:p w:rsidR="00AD70B8" w:rsidRPr="00E51028" w:rsidRDefault="00AD70B8" w:rsidP="00E51028">
            <w:pPr>
              <w:rPr>
                <w:rFonts w:ascii="Times New Roman" w:hAnsi="Times New Roman" w:cs="Times New Roman"/>
              </w:rPr>
            </w:pPr>
          </w:p>
        </w:tc>
        <w:tc>
          <w:tcPr>
            <w:tcW w:w="3606" w:type="dxa"/>
          </w:tcPr>
          <w:p w:rsidR="00AD70B8" w:rsidRPr="00E51028" w:rsidRDefault="00AD70B8" w:rsidP="00E51028">
            <w:pPr>
              <w:rPr>
                <w:rFonts w:ascii="Times New Roman" w:hAnsi="Times New Roman" w:cs="Times New Roman"/>
              </w:rPr>
            </w:pPr>
          </w:p>
        </w:tc>
      </w:tr>
      <w:tr w:rsidR="003E064C" w:rsidRPr="00E51028" w:rsidTr="00EC432E">
        <w:trPr>
          <w:trHeight w:val="2055"/>
        </w:trPr>
        <w:tc>
          <w:tcPr>
            <w:tcW w:w="7863" w:type="dxa"/>
          </w:tcPr>
          <w:p w:rsidR="00AD70B8" w:rsidRPr="00E51028" w:rsidRDefault="00AD70B8" w:rsidP="00E51028">
            <w:pPr>
              <w:pStyle w:val="ListParagraph"/>
              <w:numPr>
                <w:ilvl w:val="0"/>
                <w:numId w:val="32"/>
              </w:numPr>
              <w:ind w:left="0" w:firstLine="426"/>
              <w:contextualSpacing w:val="0"/>
              <w:jc w:val="both"/>
              <w:rPr>
                <w:rFonts w:ascii="Times New Roman" w:hAnsi="Times New Roman"/>
                <w:color w:val="000000"/>
                <w:lang w:val="uk-UA"/>
              </w:rPr>
            </w:pPr>
            <w:r w:rsidRPr="00E51028">
              <w:rPr>
                <w:rFonts w:ascii="Times New Roman" w:hAnsi="Times New Roman"/>
                <w:color w:val="000000"/>
                <w:lang w:val="uk-UA"/>
              </w:rPr>
              <w:t>Величини енергетичної цінності харчового продукту – це середні значення, обчислені за допомогою одного або кількох таких методів, залежно від вибору оператора ринку :</w:t>
            </w:r>
          </w:p>
          <w:p w:rsidR="00AD70B8" w:rsidRPr="00E51028" w:rsidRDefault="00AD70B8" w:rsidP="00E51028">
            <w:pPr>
              <w:pStyle w:val="ListParagraph"/>
              <w:numPr>
                <w:ilvl w:val="0"/>
                <w:numId w:val="33"/>
              </w:numPr>
              <w:ind w:left="0" w:firstLine="426"/>
              <w:contextualSpacing w:val="0"/>
              <w:jc w:val="both"/>
              <w:rPr>
                <w:rFonts w:ascii="Times New Roman" w:hAnsi="Times New Roman"/>
                <w:color w:val="000000"/>
                <w:lang w:val="uk-UA"/>
              </w:rPr>
            </w:pPr>
            <w:r w:rsidRPr="00E51028">
              <w:rPr>
                <w:rFonts w:ascii="Times New Roman" w:hAnsi="Times New Roman"/>
                <w:color w:val="000000"/>
                <w:lang w:val="uk-UA"/>
              </w:rPr>
              <w:t>аналізу харчових продуктів, проведеного виробником;</w:t>
            </w:r>
          </w:p>
          <w:p w:rsidR="00AD70B8" w:rsidRPr="00E51028" w:rsidRDefault="00AD70B8" w:rsidP="00E51028">
            <w:pPr>
              <w:pStyle w:val="ListParagraph"/>
              <w:numPr>
                <w:ilvl w:val="0"/>
                <w:numId w:val="33"/>
              </w:numPr>
              <w:ind w:left="0" w:firstLine="426"/>
              <w:contextualSpacing w:val="0"/>
              <w:jc w:val="both"/>
              <w:rPr>
                <w:rFonts w:ascii="Times New Roman" w:hAnsi="Times New Roman"/>
                <w:color w:val="000000"/>
                <w:lang w:val="uk-UA"/>
              </w:rPr>
            </w:pPr>
            <w:r w:rsidRPr="00E51028">
              <w:rPr>
                <w:rFonts w:ascii="Times New Roman" w:hAnsi="Times New Roman"/>
                <w:color w:val="000000"/>
                <w:lang w:val="uk-UA"/>
              </w:rPr>
              <w:t>обчислень, виконаних з використанням добре відомих або фактичних середніх значень/величин інгредієнтів, або</w:t>
            </w:r>
          </w:p>
          <w:p w:rsidR="003E064C" w:rsidRPr="00E51028" w:rsidRDefault="00AD70B8" w:rsidP="00E51028">
            <w:pPr>
              <w:pStyle w:val="ListParagraph"/>
              <w:numPr>
                <w:ilvl w:val="0"/>
                <w:numId w:val="33"/>
              </w:numPr>
              <w:ind w:left="0" w:firstLine="426"/>
              <w:jc w:val="both"/>
              <w:rPr>
                <w:rFonts w:ascii="Times New Roman" w:hAnsi="Times New Roman"/>
              </w:rPr>
            </w:pPr>
            <w:r w:rsidRPr="00E51028">
              <w:rPr>
                <w:rFonts w:ascii="Times New Roman" w:hAnsi="Times New Roman"/>
                <w:color w:val="000000"/>
                <w:lang w:val="uk-UA"/>
              </w:rPr>
              <w:t>обчислень, виконаних з використанням загально встановлених і прийнятих даних.</w:t>
            </w:r>
          </w:p>
        </w:tc>
        <w:tc>
          <w:tcPr>
            <w:tcW w:w="3884" w:type="dxa"/>
          </w:tcPr>
          <w:p w:rsidR="00962DBD" w:rsidRPr="002C1B2B" w:rsidRDefault="00962DBD" w:rsidP="00962DBD">
            <w:pPr>
              <w:spacing w:line="276" w:lineRule="auto"/>
              <w:jc w:val="both"/>
              <w:rPr>
                <w:rFonts w:ascii="Times New Roman" w:eastAsia="Calibri" w:hAnsi="Times New Roman" w:cs="Times New Roman"/>
                <w:b/>
                <w:highlight w:val="yellow"/>
              </w:rPr>
            </w:pPr>
            <w:r w:rsidRPr="002C1B2B">
              <w:rPr>
                <w:rFonts w:ascii="Times New Roman" w:hAnsi="Times New Roman" w:cs="Times New Roman"/>
                <w:b/>
                <w:highlight w:val="yellow"/>
                <w:lang w:val="ru-RU"/>
              </w:rPr>
              <w:t>5. </w:t>
            </w:r>
            <w:r w:rsidRPr="002C1B2B">
              <w:rPr>
                <w:rFonts w:ascii="Times New Roman" w:hAnsi="Times New Roman" w:cs="Times New Roman"/>
                <w:b/>
                <w:highlight w:val="yellow"/>
              </w:rPr>
              <w:t>Зазначені в інформації про харчовий продукт величина енергетичної цінності та середньої кількості поживних речовин — це середні величини, які отримані на підставі одного або кількох таких методів на вибір оператора ринку:</w:t>
            </w:r>
          </w:p>
          <w:p w:rsidR="00962DBD" w:rsidRPr="002C1B2B" w:rsidRDefault="00962DBD" w:rsidP="00962DBD">
            <w:pPr>
              <w:spacing w:line="276" w:lineRule="auto"/>
              <w:jc w:val="both"/>
              <w:rPr>
                <w:rFonts w:ascii="Times New Roman" w:eastAsia="Calibri" w:hAnsi="Times New Roman" w:cs="Times New Roman"/>
                <w:highlight w:val="yellow"/>
              </w:rPr>
            </w:pPr>
            <w:r w:rsidRPr="002C1B2B">
              <w:rPr>
                <w:rFonts w:ascii="Times New Roman" w:eastAsia="Calibri" w:hAnsi="Times New Roman" w:cs="Times New Roman"/>
                <w:highlight w:val="yellow"/>
              </w:rPr>
              <w:t xml:space="preserve">1). аналізу харчових продуктів, проведеного </w:t>
            </w:r>
            <w:r w:rsidRPr="002C1B2B">
              <w:rPr>
                <w:rFonts w:ascii="Times New Roman" w:eastAsia="Calibri" w:hAnsi="Times New Roman" w:cs="Times New Roman"/>
                <w:b/>
                <w:highlight w:val="yellow"/>
              </w:rPr>
              <w:t>оператором ринку</w:t>
            </w:r>
            <w:r w:rsidRPr="002C1B2B">
              <w:rPr>
                <w:rFonts w:ascii="Times New Roman" w:eastAsia="Calibri" w:hAnsi="Times New Roman" w:cs="Times New Roman"/>
                <w:highlight w:val="yellow"/>
              </w:rPr>
              <w:t>;</w:t>
            </w:r>
          </w:p>
          <w:p w:rsidR="00962DBD" w:rsidRPr="002C1B2B" w:rsidRDefault="00962DBD" w:rsidP="00962DBD">
            <w:pPr>
              <w:spacing w:line="276" w:lineRule="auto"/>
              <w:jc w:val="both"/>
              <w:rPr>
                <w:rFonts w:ascii="Times New Roman" w:eastAsia="Calibri" w:hAnsi="Times New Roman" w:cs="Times New Roman"/>
                <w:highlight w:val="yellow"/>
              </w:rPr>
            </w:pPr>
            <w:r w:rsidRPr="002C1B2B">
              <w:rPr>
                <w:rFonts w:ascii="Times New Roman" w:eastAsia="Calibri" w:hAnsi="Times New Roman" w:cs="Times New Roman"/>
                <w:highlight w:val="yellow"/>
              </w:rPr>
              <w:t xml:space="preserve">2). </w:t>
            </w:r>
            <w:r w:rsidRPr="002C1B2B">
              <w:rPr>
                <w:rFonts w:ascii="Times New Roman" w:eastAsia="Calibri" w:hAnsi="Times New Roman" w:cs="Times New Roman"/>
                <w:b/>
                <w:highlight w:val="yellow"/>
              </w:rPr>
              <w:t>розрахунку</w:t>
            </w:r>
            <w:r w:rsidRPr="002C1B2B">
              <w:rPr>
                <w:rFonts w:ascii="Times New Roman" w:eastAsia="Calibri" w:hAnsi="Times New Roman" w:cs="Times New Roman"/>
                <w:highlight w:val="yellow"/>
              </w:rPr>
              <w:t xml:space="preserve">, виконаних з використанням добре відомих або фактичних середніх значень/величин </w:t>
            </w:r>
            <w:r w:rsidRPr="002C1B2B">
              <w:rPr>
                <w:rFonts w:ascii="Times New Roman" w:eastAsia="Calibri" w:hAnsi="Times New Roman" w:cs="Times New Roman"/>
                <w:b/>
                <w:highlight w:val="yellow"/>
              </w:rPr>
              <w:t>використаних</w:t>
            </w:r>
            <w:r w:rsidRPr="002C1B2B">
              <w:rPr>
                <w:rFonts w:ascii="Times New Roman" w:eastAsia="Calibri" w:hAnsi="Times New Roman" w:cs="Times New Roman"/>
                <w:highlight w:val="yellow"/>
              </w:rPr>
              <w:t xml:space="preserve"> інгредієнтів, або</w:t>
            </w:r>
          </w:p>
          <w:p w:rsidR="00962DBD" w:rsidRPr="002C1B2B" w:rsidRDefault="00962DBD" w:rsidP="00962DBD">
            <w:pPr>
              <w:spacing w:line="276" w:lineRule="auto"/>
              <w:jc w:val="both"/>
              <w:rPr>
                <w:rFonts w:ascii="Times New Roman" w:eastAsia="Calibri" w:hAnsi="Times New Roman" w:cs="Times New Roman"/>
              </w:rPr>
            </w:pPr>
            <w:r w:rsidRPr="002C1B2B">
              <w:rPr>
                <w:rFonts w:ascii="Times New Roman" w:eastAsia="Calibri" w:hAnsi="Times New Roman" w:cs="Times New Roman"/>
                <w:highlight w:val="yellow"/>
              </w:rPr>
              <w:t xml:space="preserve">3). </w:t>
            </w:r>
            <w:r w:rsidRPr="002C1B2B">
              <w:rPr>
                <w:rFonts w:ascii="Times New Roman" w:eastAsia="Calibri" w:hAnsi="Times New Roman" w:cs="Times New Roman"/>
                <w:b/>
                <w:highlight w:val="yellow"/>
              </w:rPr>
              <w:t>розрахунку</w:t>
            </w:r>
            <w:r w:rsidRPr="002C1B2B">
              <w:rPr>
                <w:rFonts w:ascii="Times New Roman" w:eastAsia="Calibri" w:hAnsi="Times New Roman" w:cs="Times New Roman"/>
                <w:highlight w:val="yellow"/>
              </w:rPr>
              <w:t>, виконаних з використанням загально встановлених даних.</w:t>
            </w:r>
          </w:p>
          <w:p w:rsidR="003E064C" w:rsidRPr="00E51028" w:rsidRDefault="003E064C" w:rsidP="00E51028">
            <w:pPr>
              <w:rPr>
                <w:rFonts w:ascii="Times New Roman" w:hAnsi="Times New Roman" w:cs="Times New Roman"/>
              </w:rPr>
            </w:pPr>
          </w:p>
        </w:tc>
        <w:tc>
          <w:tcPr>
            <w:tcW w:w="3606" w:type="dxa"/>
          </w:tcPr>
          <w:p w:rsidR="003E064C" w:rsidRPr="00E51028" w:rsidRDefault="00962DBD" w:rsidP="00E51028">
            <w:pPr>
              <w:rPr>
                <w:rFonts w:ascii="Times New Roman" w:hAnsi="Times New Roman" w:cs="Times New Roman"/>
              </w:rPr>
            </w:pPr>
            <w:r w:rsidRPr="00962DBD">
              <w:rPr>
                <w:rFonts w:ascii="Times New Roman" w:hAnsi="Times New Roman" w:cs="Times New Roman"/>
                <w:highlight w:val="yellow"/>
              </w:rPr>
              <w:t>Стилістичні корективи для однозначного розуміння вимог ЗУ</w:t>
            </w:r>
            <w:r w:rsidRPr="00962DBD">
              <w:rPr>
                <w:rFonts w:ascii="Times New Roman" w:hAnsi="Times New Roman" w:cs="Times New Roman"/>
              </w:rPr>
              <w:t>.</w:t>
            </w:r>
          </w:p>
        </w:tc>
      </w:tr>
      <w:tr w:rsidR="007A510D" w:rsidRPr="00E51028" w:rsidTr="00EC432E">
        <w:trPr>
          <w:trHeight w:val="105"/>
        </w:trPr>
        <w:tc>
          <w:tcPr>
            <w:tcW w:w="7863" w:type="dxa"/>
          </w:tcPr>
          <w:p w:rsidR="007A510D" w:rsidRPr="00E51028" w:rsidRDefault="007A510D" w:rsidP="00E51028">
            <w:pPr>
              <w:rPr>
                <w:rFonts w:ascii="Times New Roman" w:hAnsi="Times New Roman"/>
                <w:color w:val="000000"/>
              </w:rPr>
            </w:pPr>
          </w:p>
        </w:tc>
        <w:tc>
          <w:tcPr>
            <w:tcW w:w="3884" w:type="dxa"/>
          </w:tcPr>
          <w:p w:rsidR="007A510D" w:rsidRPr="007A510D" w:rsidRDefault="007A510D" w:rsidP="00E51028">
            <w:pPr>
              <w:rPr>
                <w:rFonts w:ascii="Times New Roman" w:hAnsi="Times New Roman" w:cs="Times New Roman"/>
                <w:highlight w:val="cyan"/>
              </w:rPr>
            </w:pPr>
            <w:r w:rsidRPr="007A510D">
              <w:rPr>
                <w:rFonts w:ascii="Times New Roman" w:hAnsi="Times New Roman" w:cs="Times New Roman"/>
                <w:highlight w:val="cyan"/>
              </w:rPr>
              <w:t xml:space="preserve">6. Фактичні значення величини енергетичної цінності та кількості поживних величин в харчовому продукті можуть відрізнятися від зазначених в інформації про харчовий </w:t>
            </w:r>
            <w:r w:rsidRPr="007A510D">
              <w:rPr>
                <w:rFonts w:ascii="Times New Roman" w:hAnsi="Times New Roman" w:cs="Times New Roman"/>
                <w:highlight w:val="cyan"/>
              </w:rPr>
              <w:lastRenderedPageBreak/>
              <w:t>продукт середніх величин, що визначені відповідно до методів, наведених в частині третій цієї статті.</w:t>
            </w:r>
          </w:p>
        </w:tc>
        <w:tc>
          <w:tcPr>
            <w:tcW w:w="3606" w:type="dxa"/>
            <w:vMerge w:val="restart"/>
          </w:tcPr>
          <w:p w:rsidR="007A510D" w:rsidRPr="00E51028" w:rsidRDefault="007A510D" w:rsidP="00E51028">
            <w:pPr>
              <w:rPr>
                <w:rFonts w:ascii="Times New Roman" w:hAnsi="Times New Roman" w:cs="Times New Roman"/>
              </w:rPr>
            </w:pPr>
            <w:r w:rsidRPr="007A510D">
              <w:rPr>
                <w:rFonts w:ascii="Times New Roman" w:hAnsi="Times New Roman" w:cs="Times New Roman"/>
              </w:rPr>
              <w:lastRenderedPageBreak/>
              <w:t xml:space="preserve">Встановлюються правила регулювання </w:t>
            </w:r>
            <w:proofErr w:type="spellStart"/>
            <w:r w:rsidRPr="007A510D">
              <w:rPr>
                <w:rFonts w:ascii="Times New Roman" w:hAnsi="Times New Roman" w:cs="Times New Roman"/>
              </w:rPr>
              <w:t>допустимиїх</w:t>
            </w:r>
            <w:proofErr w:type="spellEnd"/>
            <w:r w:rsidRPr="007A510D">
              <w:rPr>
                <w:rFonts w:ascii="Times New Roman" w:hAnsi="Times New Roman" w:cs="Times New Roman"/>
              </w:rPr>
              <w:t xml:space="preserve"> відхилень від зазначеної в маркуванні, що КРИТИЧНО для операторів ринку і чого давно </w:t>
            </w:r>
            <w:r w:rsidRPr="007A510D">
              <w:rPr>
                <w:rFonts w:ascii="Times New Roman" w:hAnsi="Times New Roman" w:cs="Times New Roman"/>
              </w:rPr>
              <w:lastRenderedPageBreak/>
              <w:t>потребує законодавство в  Україні</w:t>
            </w:r>
          </w:p>
        </w:tc>
      </w:tr>
      <w:tr w:rsidR="007A510D" w:rsidRPr="00E51028" w:rsidTr="00EC432E">
        <w:trPr>
          <w:trHeight w:val="135"/>
        </w:trPr>
        <w:tc>
          <w:tcPr>
            <w:tcW w:w="7863" w:type="dxa"/>
          </w:tcPr>
          <w:p w:rsidR="007A510D" w:rsidRPr="00E51028" w:rsidRDefault="007A510D" w:rsidP="00E51028">
            <w:pPr>
              <w:rPr>
                <w:rFonts w:ascii="Times New Roman" w:hAnsi="Times New Roman"/>
                <w:color w:val="000000"/>
              </w:rPr>
            </w:pPr>
          </w:p>
        </w:tc>
        <w:tc>
          <w:tcPr>
            <w:tcW w:w="3884" w:type="dxa"/>
          </w:tcPr>
          <w:p w:rsidR="007A510D" w:rsidRPr="007A510D" w:rsidRDefault="007A510D" w:rsidP="007A510D">
            <w:pPr>
              <w:rPr>
                <w:rFonts w:ascii="Times New Roman" w:hAnsi="Times New Roman" w:cs="Times New Roman"/>
                <w:highlight w:val="cyan"/>
              </w:rPr>
            </w:pPr>
            <w:r w:rsidRPr="007A510D">
              <w:rPr>
                <w:rFonts w:ascii="Times New Roman" w:hAnsi="Times New Roman" w:cs="Times New Roman"/>
                <w:highlight w:val="cyan"/>
              </w:rPr>
              <w:t>7. Центральний орган виконавчої влади, що формує державну політику у сфері охорони здоров’я, затверджує:</w:t>
            </w:r>
          </w:p>
          <w:p w:rsidR="007A510D" w:rsidRPr="007A510D" w:rsidRDefault="007A510D" w:rsidP="007A510D">
            <w:pPr>
              <w:rPr>
                <w:rFonts w:ascii="Times New Roman" w:hAnsi="Times New Roman" w:cs="Times New Roman"/>
                <w:highlight w:val="cyan"/>
              </w:rPr>
            </w:pPr>
            <w:r w:rsidRPr="007A510D">
              <w:rPr>
                <w:rFonts w:ascii="Times New Roman" w:hAnsi="Times New Roman" w:cs="Times New Roman"/>
                <w:highlight w:val="cyan"/>
              </w:rPr>
              <w:t>1) допустимі відхилення між зазначеними в інформації про харчовий продукт величиною енергетичної цінності, кількістю поживних величин, та фактичними значеннями цих параметрів, що були визначені під час проведення державного контролю;</w:t>
            </w:r>
          </w:p>
          <w:p w:rsidR="007A510D" w:rsidRPr="007A510D" w:rsidRDefault="007A510D" w:rsidP="007A510D">
            <w:pPr>
              <w:rPr>
                <w:rFonts w:ascii="Times New Roman" w:hAnsi="Times New Roman" w:cs="Times New Roman"/>
                <w:highlight w:val="cyan"/>
              </w:rPr>
            </w:pPr>
            <w:r w:rsidRPr="007A510D">
              <w:rPr>
                <w:rFonts w:ascii="Times New Roman" w:hAnsi="Times New Roman" w:cs="Times New Roman"/>
                <w:highlight w:val="cyan"/>
              </w:rPr>
              <w:t>2) допустимі відхилення між встановленими нормативно-правовими актами або рішеннями Європейської Комісії стосовно тверджень про користь для здоров`я (такі рішення застосовуються виключно у випадках, коли затверджені цими рішеннями твердження про користь для здоров`я зазначаються в інформації про харчовий продукт) величиною енергетичної цінності, кількістю поживних речовин та значеннями цих параметрів, що були визначені під час проведення державного контролю;</w:t>
            </w:r>
          </w:p>
          <w:p w:rsidR="007A510D" w:rsidRPr="007A510D" w:rsidRDefault="007A510D" w:rsidP="007A510D">
            <w:pPr>
              <w:rPr>
                <w:rFonts w:ascii="Times New Roman" w:hAnsi="Times New Roman" w:cs="Times New Roman"/>
                <w:highlight w:val="cyan"/>
              </w:rPr>
            </w:pPr>
            <w:r w:rsidRPr="007A510D">
              <w:rPr>
                <w:rFonts w:ascii="Times New Roman" w:hAnsi="Times New Roman" w:cs="Times New Roman"/>
                <w:highlight w:val="cyan"/>
              </w:rPr>
              <w:t>3) порядок проведення аналізу результатів державного контролю, зазначеного в пунктах 1 та 2 цієї частини, з метою визначення чи є необхідним вжиття певних заходів у випадках, коли вони знаходяться поза межами допустимих відхилень.</w:t>
            </w:r>
          </w:p>
        </w:tc>
        <w:tc>
          <w:tcPr>
            <w:tcW w:w="3606" w:type="dxa"/>
            <w:vMerge/>
          </w:tcPr>
          <w:p w:rsidR="007A510D" w:rsidRPr="00E51028" w:rsidRDefault="007A510D" w:rsidP="00E51028">
            <w:pPr>
              <w:rPr>
                <w:rFonts w:ascii="Times New Roman" w:hAnsi="Times New Roman" w:cs="Times New Roman"/>
              </w:rPr>
            </w:pPr>
          </w:p>
        </w:tc>
      </w:tr>
      <w:tr w:rsidR="007A510D" w:rsidRPr="00E51028" w:rsidTr="00EC432E">
        <w:trPr>
          <w:trHeight w:val="105"/>
        </w:trPr>
        <w:tc>
          <w:tcPr>
            <w:tcW w:w="7863" w:type="dxa"/>
          </w:tcPr>
          <w:p w:rsidR="007A510D" w:rsidRPr="00E51028" w:rsidRDefault="007A510D" w:rsidP="00E51028">
            <w:pPr>
              <w:rPr>
                <w:rFonts w:ascii="Times New Roman" w:hAnsi="Times New Roman"/>
                <w:color w:val="000000"/>
              </w:rPr>
            </w:pPr>
          </w:p>
        </w:tc>
        <w:tc>
          <w:tcPr>
            <w:tcW w:w="3884" w:type="dxa"/>
          </w:tcPr>
          <w:p w:rsidR="007A510D" w:rsidRPr="00E51028" w:rsidRDefault="007A510D" w:rsidP="00E51028">
            <w:pPr>
              <w:rPr>
                <w:rFonts w:ascii="Times New Roman" w:hAnsi="Times New Roman" w:cs="Times New Roman"/>
              </w:rPr>
            </w:pPr>
            <w:r w:rsidRPr="007A510D">
              <w:rPr>
                <w:rFonts w:ascii="Times New Roman" w:hAnsi="Times New Roman" w:cs="Times New Roman"/>
                <w:highlight w:val="cyan"/>
              </w:rPr>
              <w:t xml:space="preserve">8. Положення цієї статті застосовуються до всіх значень енергетичної цінності, кількості поживних речовин, що зазначаються в </w:t>
            </w:r>
            <w:r w:rsidRPr="007A510D">
              <w:rPr>
                <w:rFonts w:ascii="Times New Roman" w:hAnsi="Times New Roman" w:cs="Times New Roman"/>
                <w:highlight w:val="cyan"/>
              </w:rPr>
              <w:lastRenderedPageBreak/>
              <w:t>інформації про харчовий продукт, а також кількості речовин, параметричні значення яких є обов`язковою умовою зазначення інформації про поживну (харчову) цінність, тверджень про користь для здоров`я та тверджень про поживну (харчову) цінність.</w:t>
            </w:r>
          </w:p>
        </w:tc>
        <w:tc>
          <w:tcPr>
            <w:tcW w:w="3606" w:type="dxa"/>
          </w:tcPr>
          <w:p w:rsidR="007A510D" w:rsidRPr="00E51028" w:rsidRDefault="007A510D" w:rsidP="00E51028">
            <w:pPr>
              <w:rPr>
                <w:rFonts w:ascii="Times New Roman" w:hAnsi="Times New Roman" w:cs="Times New Roman"/>
              </w:rPr>
            </w:pPr>
          </w:p>
        </w:tc>
      </w:tr>
      <w:tr w:rsidR="003E064C" w:rsidRPr="00E51028" w:rsidTr="00EC432E">
        <w:tc>
          <w:tcPr>
            <w:tcW w:w="7863" w:type="dxa"/>
          </w:tcPr>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b/>
              </w:rPr>
              <w:lastRenderedPageBreak/>
              <w:t>Стаття 26.</w:t>
            </w:r>
            <w:r w:rsidRPr="00E51028">
              <w:rPr>
                <w:rFonts w:ascii="Times New Roman" w:hAnsi="Times New Roman" w:cs="Times New Roman"/>
              </w:rPr>
              <w:t xml:space="preserve"> Способи зазначення енергетичної цінності</w:t>
            </w:r>
          </w:p>
          <w:p w:rsidR="00AD70B8" w:rsidRPr="00E51028" w:rsidRDefault="00AD70B8" w:rsidP="00E51028">
            <w:pPr>
              <w:ind w:firstLine="426"/>
              <w:jc w:val="both"/>
              <w:rPr>
                <w:rFonts w:ascii="Times New Roman" w:hAnsi="Times New Roman" w:cs="Times New Roman"/>
                <w:color w:val="FF0000"/>
              </w:rPr>
            </w:pPr>
            <w:r w:rsidRPr="00E51028">
              <w:rPr>
                <w:rFonts w:ascii="Times New Roman" w:hAnsi="Times New Roman" w:cs="Times New Roman"/>
              </w:rPr>
              <w:t>1. Значення показників енергетичної цінності та вмісту поживних речовин виражаються з використанням одиниць виміру, перелічених у Додатку 10 до цього Закону.</w:t>
            </w:r>
          </w:p>
          <w:p w:rsidR="003E064C" w:rsidRPr="00E51028" w:rsidRDefault="003E064C" w:rsidP="00E51028">
            <w:pPr>
              <w:rPr>
                <w:rFonts w:ascii="Times New Roman" w:hAnsi="Times New Roman" w:cs="Times New Roman"/>
              </w:rPr>
            </w:pPr>
          </w:p>
        </w:tc>
        <w:tc>
          <w:tcPr>
            <w:tcW w:w="3884" w:type="dxa"/>
          </w:tcPr>
          <w:p w:rsidR="00437EB2" w:rsidRPr="00437EB2" w:rsidRDefault="00437EB2" w:rsidP="00437EB2">
            <w:pPr>
              <w:ind w:firstLine="426"/>
              <w:jc w:val="both"/>
              <w:rPr>
                <w:rFonts w:ascii="Times New Roman" w:eastAsia="Calibri" w:hAnsi="Times New Roman" w:cs="Times New Roman"/>
                <w:color w:val="FF0000"/>
              </w:rPr>
            </w:pPr>
            <w:r w:rsidRPr="00437EB2">
              <w:rPr>
                <w:rFonts w:ascii="Times New Roman" w:eastAsia="Calibri" w:hAnsi="Times New Roman" w:cs="Times New Roman"/>
                <w:highlight w:val="yellow"/>
              </w:rPr>
              <w:t xml:space="preserve">1. Значення показників енергетичної цінності та вмісту поживних речовин виражаються з використанням одиниць виміру, перелічених у Додатку </w:t>
            </w:r>
            <w:r w:rsidRPr="002C1B2B">
              <w:rPr>
                <w:rFonts w:ascii="Times New Roman" w:eastAsia="Calibri" w:hAnsi="Times New Roman" w:cs="Times New Roman"/>
                <w:b/>
                <w:highlight w:val="yellow"/>
              </w:rPr>
              <w:t>11</w:t>
            </w:r>
            <w:r w:rsidRPr="00437EB2">
              <w:rPr>
                <w:rFonts w:ascii="Times New Roman" w:eastAsia="Calibri" w:hAnsi="Times New Roman" w:cs="Times New Roman"/>
                <w:highlight w:val="yellow"/>
              </w:rPr>
              <w:t xml:space="preserve"> до цього Закону.</w:t>
            </w:r>
          </w:p>
          <w:p w:rsidR="003E064C" w:rsidRPr="00E51028" w:rsidRDefault="003E064C" w:rsidP="00E51028">
            <w:pPr>
              <w:rPr>
                <w:rFonts w:ascii="Times New Roman" w:hAnsi="Times New Roman" w:cs="Times New Roman"/>
              </w:rPr>
            </w:pPr>
          </w:p>
        </w:tc>
        <w:tc>
          <w:tcPr>
            <w:tcW w:w="3606" w:type="dxa"/>
          </w:tcPr>
          <w:p w:rsidR="00437EB2" w:rsidRPr="00437EB2" w:rsidRDefault="00437EB2" w:rsidP="00437EB2">
            <w:pPr>
              <w:rPr>
                <w:rFonts w:ascii="Times New Roman" w:hAnsi="Times New Roman" w:cs="Times New Roman"/>
                <w:highlight w:val="yellow"/>
              </w:rPr>
            </w:pPr>
            <w:r w:rsidRPr="00437EB2">
              <w:rPr>
                <w:rFonts w:ascii="Times New Roman" w:hAnsi="Times New Roman" w:cs="Times New Roman"/>
                <w:highlight w:val="yellow"/>
              </w:rPr>
              <w:t xml:space="preserve">В додатках одиниці українськими літерами, а відповідно до нижчезазначеного </w:t>
            </w:r>
            <w:r w:rsidR="00CE248C" w:rsidRPr="00437EB2">
              <w:rPr>
                <w:rFonts w:ascii="Times New Roman" w:hAnsi="Times New Roman" w:cs="Times New Roman"/>
                <w:highlight w:val="yellow"/>
              </w:rPr>
              <w:t>наказу</w:t>
            </w:r>
            <w:r w:rsidRPr="00437EB2">
              <w:rPr>
                <w:rFonts w:ascii="Times New Roman" w:hAnsi="Times New Roman" w:cs="Times New Roman"/>
                <w:highlight w:val="yellow"/>
              </w:rPr>
              <w:t xml:space="preserve"> мають бути латинськими літерами. Чим керуватися?</w:t>
            </w:r>
          </w:p>
          <w:p w:rsidR="003E064C" w:rsidRPr="00E51028" w:rsidRDefault="00437EB2" w:rsidP="00437EB2">
            <w:pPr>
              <w:rPr>
                <w:rFonts w:ascii="Times New Roman" w:hAnsi="Times New Roman" w:cs="Times New Roman"/>
              </w:rPr>
            </w:pPr>
            <w:r w:rsidRPr="00437EB2">
              <w:rPr>
                <w:rFonts w:ascii="Times New Roman" w:hAnsi="Times New Roman" w:cs="Times New Roman"/>
                <w:highlight w:val="yellow"/>
              </w:rPr>
              <w:t>Наказ Міністерства економічного розвитку і торгівлі України № 914 від 04.08.2015  «Про затвердження визначень основних одиниць SI, назв та визначень похідних одиниць SI, десяткових кратних і частинних від одиниць SI, дозволених позасистемних одиниць, а також їх позначень та Правил застосування одиниць вимірювання і написання назв та позначень одиниць вимірювання і символів величин»</w:t>
            </w:r>
          </w:p>
        </w:tc>
      </w:tr>
      <w:tr w:rsidR="00AD70B8" w:rsidRPr="00E51028" w:rsidTr="00EC432E">
        <w:tc>
          <w:tcPr>
            <w:tcW w:w="7863" w:type="dxa"/>
          </w:tcPr>
          <w:p w:rsidR="00AD70B8" w:rsidRPr="00E51028" w:rsidRDefault="00AD70B8" w:rsidP="000601BD">
            <w:pPr>
              <w:ind w:firstLine="426"/>
              <w:jc w:val="both"/>
              <w:rPr>
                <w:rFonts w:ascii="Times New Roman" w:hAnsi="Times New Roman" w:cs="Times New Roman"/>
              </w:rPr>
            </w:pPr>
            <w:r w:rsidRPr="00E51028">
              <w:rPr>
                <w:rFonts w:ascii="Times New Roman" w:hAnsi="Times New Roman" w:cs="Times New Roman"/>
              </w:rPr>
              <w:t xml:space="preserve">2. Значення показників енергетичної цінності та вмісту поживних речовин  виражаються на </w:t>
            </w:r>
            <w:smartTag w:uri="urn:schemas-microsoft-com:office:smarttags" w:element="metricconverter">
              <w:smartTagPr>
                <w:attr w:name="ProductID" w:val="100 грамів"/>
              </w:smartTagPr>
              <w:r w:rsidRPr="00E51028">
                <w:rPr>
                  <w:rFonts w:ascii="Times New Roman" w:hAnsi="Times New Roman" w:cs="Times New Roman"/>
                </w:rPr>
                <w:t>100 грамів</w:t>
              </w:r>
            </w:smartTag>
            <w:r w:rsidRPr="00E51028">
              <w:rPr>
                <w:rFonts w:ascii="Times New Roman" w:hAnsi="Times New Roman" w:cs="Times New Roman"/>
              </w:rPr>
              <w:t xml:space="preserve"> або 100 </w:t>
            </w:r>
            <w:proofErr w:type="spellStart"/>
            <w:r w:rsidRPr="00E51028">
              <w:rPr>
                <w:rFonts w:ascii="Times New Roman" w:hAnsi="Times New Roman" w:cs="Times New Roman"/>
              </w:rPr>
              <w:t>мілілітрів</w:t>
            </w:r>
            <w:proofErr w:type="spellEnd"/>
            <w:r w:rsidRPr="00E51028">
              <w:rPr>
                <w:rFonts w:ascii="Times New Roman" w:hAnsi="Times New Roman" w:cs="Times New Roman"/>
              </w:rPr>
              <w:t>.</w:t>
            </w:r>
          </w:p>
        </w:tc>
        <w:tc>
          <w:tcPr>
            <w:tcW w:w="3884" w:type="dxa"/>
          </w:tcPr>
          <w:p w:rsidR="00AD70B8" w:rsidRPr="00E51028" w:rsidRDefault="00AD70B8" w:rsidP="00E51028">
            <w:pPr>
              <w:rPr>
                <w:rFonts w:ascii="Times New Roman" w:hAnsi="Times New Roman" w:cs="Times New Roman"/>
              </w:rPr>
            </w:pPr>
          </w:p>
        </w:tc>
        <w:tc>
          <w:tcPr>
            <w:tcW w:w="3606" w:type="dxa"/>
          </w:tcPr>
          <w:p w:rsidR="00AD70B8" w:rsidRPr="00E51028" w:rsidRDefault="00AD70B8" w:rsidP="00E51028">
            <w:pPr>
              <w:rPr>
                <w:rFonts w:ascii="Times New Roman" w:hAnsi="Times New Roman" w:cs="Times New Roman"/>
              </w:rPr>
            </w:pPr>
          </w:p>
        </w:tc>
      </w:tr>
      <w:tr w:rsidR="00AD70B8" w:rsidRPr="00E51028" w:rsidTr="00EC432E">
        <w:tc>
          <w:tcPr>
            <w:tcW w:w="7863" w:type="dxa"/>
          </w:tcPr>
          <w:p w:rsidR="00AD70B8" w:rsidRPr="00E51028" w:rsidRDefault="00AD70B8" w:rsidP="000601BD">
            <w:pPr>
              <w:ind w:firstLine="426"/>
              <w:jc w:val="both"/>
              <w:rPr>
                <w:rFonts w:ascii="Times New Roman" w:hAnsi="Times New Roman" w:cs="Times New Roman"/>
              </w:rPr>
            </w:pPr>
            <w:r w:rsidRPr="00E51028">
              <w:rPr>
                <w:rFonts w:ascii="Times New Roman" w:hAnsi="Times New Roman" w:cs="Times New Roman"/>
              </w:rPr>
              <w:t xml:space="preserve">3. Якщо повідомляється  інформація про вміст вітамінів та мінеральних речовин,  додатково до форми зазначення, встановленої частиною 2 цієї статті, вона повинна виражатися у відсоткових частках норм рекомендованого споживання з їжею, встановлених у розділі  1 Додатку 9 до цього Закону, в розрахунку на </w:t>
            </w:r>
            <w:smartTag w:uri="urn:schemas-microsoft-com:office:smarttags" w:element="metricconverter">
              <w:smartTagPr>
                <w:attr w:name="ProductID" w:val="100 грамів"/>
              </w:smartTagPr>
              <w:r w:rsidRPr="00E51028">
                <w:rPr>
                  <w:rFonts w:ascii="Times New Roman" w:hAnsi="Times New Roman" w:cs="Times New Roman"/>
                </w:rPr>
                <w:t>100 грамів</w:t>
              </w:r>
            </w:smartTag>
            <w:r w:rsidRPr="00E51028">
              <w:rPr>
                <w:rFonts w:ascii="Times New Roman" w:hAnsi="Times New Roman" w:cs="Times New Roman"/>
              </w:rPr>
              <w:t xml:space="preserve"> або 100 </w:t>
            </w:r>
            <w:proofErr w:type="spellStart"/>
            <w:r w:rsidRPr="00E51028">
              <w:rPr>
                <w:rFonts w:ascii="Times New Roman" w:hAnsi="Times New Roman" w:cs="Times New Roman"/>
              </w:rPr>
              <w:t>мілілітрів</w:t>
            </w:r>
            <w:proofErr w:type="spellEnd"/>
            <w:r w:rsidRPr="00E51028">
              <w:rPr>
                <w:rFonts w:ascii="Times New Roman" w:hAnsi="Times New Roman" w:cs="Times New Roman"/>
              </w:rPr>
              <w:t>.</w:t>
            </w:r>
          </w:p>
        </w:tc>
        <w:tc>
          <w:tcPr>
            <w:tcW w:w="3884" w:type="dxa"/>
          </w:tcPr>
          <w:p w:rsidR="00437EB2" w:rsidRPr="00437EB2" w:rsidRDefault="00437EB2" w:rsidP="00437EB2">
            <w:pPr>
              <w:ind w:firstLine="426"/>
              <w:jc w:val="both"/>
              <w:rPr>
                <w:rFonts w:ascii="Times New Roman" w:eastAsia="Calibri" w:hAnsi="Times New Roman" w:cs="Times New Roman"/>
              </w:rPr>
            </w:pPr>
            <w:r w:rsidRPr="00437EB2">
              <w:rPr>
                <w:rFonts w:ascii="Times New Roman" w:eastAsia="Calibri" w:hAnsi="Times New Roman" w:cs="Times New Roman"/>
                <w:highlight w:val="yellow"/>
              </w:rPr>
              <w:t xml:space="preserve">3. Якщо повідомляється  інформація про вміст вітамінів та мінеральних речовин,  додатково до форми зазначення, встановленої частиною 2 цієї статті, вона повинна виражатися у </w:t>
            </w:r>
            <w:r w:rsidRPr="002C1B2B">
              <w:rPr>
                <w:rFonts w:ascii="Times New Roman" w:eastAsia="Calibri" w:hAnsi="Times New Roman" w:cs="Times New Roman"/>
                <w:b/>
                <w:highlight w:val="yellow"/>
              </w:rPr>
              <w:t>відсотках референтних величин</w:t>
            </w:r>
            <w:r w:rsidRPr="002C1B2B">
              <w:rPr>
                <w:rFonts w:ascii="Times New Roman" w:eastAsia="Calibri" w:hAnsi="Times New Roman" w:cs="Times New Roman"/>
                <w:highlight w:val="yellow"/>
              </w:rPr>
              <w:t xml:space="preserve"> </w:t>
            </w:r>
            <w:r w:rsidRPr="00437EB2">
              <w:rPr>
                <w:rFonts w:ascii="Times New Roman" w:eastAsia="Calibri" w:hAnsi="Times New Roman" w:cs="Times New Roman"/>
                <w:highlight w:val="yellow"/>
              </w:rPr>
              <w:t xml:space="preserve">рекомендованого споживання, встановлених у розділі  1 Додатку 9 до цього Закону, в розрахунку на </w:t>
            </w:r>
            <w:smartTag w:uri="urn:schemas-microsoft-com:office:smarttags" w:element="metricconverter">
              <w:smartTagPr>
                <w:attr w:name="ProductID" w:val="100 грамів"/>
              </w:smartTagPr>
              <w:r w:rsidRPr="00437EB2">
                <w:rPr>
                  <w:rFonts w:ascii="Times New Roman" w:eastAsia="Calibri" w:hAnsi="Times New Roman" w:cs="Times New Roman"/>
                  <w:highlight w:val="yellow"/>
                </w:rPr>
                <w:t>100 грамів</w:t>
              </w:r>
            </w:smartTag>
            <w:r w:rsidRPr="00437EB2">
              <w:rPr>
                <w:rFonts w:ascii="Times New Roman" w:eastAsia="Calibri" w:hAnsi="Times New Roman" w:cs="Times New Roman"/>
                <w:highlight w:val="yellow"/>
              </w:rPr>
              <w:t xml:space="preserve"> або 100 </w:t>
            </w:r>
            <w:proofErr w:type="spellStart"/>
            <w:r w:rsidRPr="00437EB2">
              <w:rPr>
                <w:rFonts w:ascii="Times New Roman" w:eastAsia="Calibri" w:hAnsi="Times New Roman" w:cs="Times New Roman"/>
                <w:highlight w:val="yellow"/>
              </w:rPr>
              <w:t>мілілітрів</w:t>
            </w:r>
            <w:proofErr w:type="spellEnd"/>
            <w:r w:rsidRPr="00437EB2">
              <w:rPr>
                <w:rFonts w:ascii="Times New Roman" w:eastAsia="Calibri" w:hAnsi="Times New Roman" w:cs="Times New Roman"/>
                <w:highlight w:val="yellow"/>
              </w:rPr>
              <w:t>.</w:t>
            </w:r>
          </w:p>
          <w:p w:rsidR="00AD70B8" w:rsidRPr="00E51028" w:rsidRDefault="00AD70B8" w:rsidP="00E51028">
            <w:pPr>
              <w:rPr>
                <w:rFonts w:ascii="Times New Roman" w:hAnsi="Times New Roman" w:cs="Times New Roman"/>
              </w:rPr>
            </w:pPr>
          </w:p>
        </w:tc>
        <w:tc>
          <w:tcPr>
            <w:tcW w:w="3606" w:type="dxa"/>
          </w:tcPr>
          <w:p w:rsidR="00AD70B8" w:rsidRPr="00E51028" w:rsidRDefault="00AD70B8" w:rsidP="00E51028">
            <w:pPr>
              <w:rPr>
                <w:rFonts w:ascii="Times New Roman" w:hAnsi="Times New Roman" w:cs="Times New Roman"/>
              </w:rPr>
            </w:pPr>
          </w:p>
        </w:tc>
      </w:tr>
      <w:tr w:rsidR="00AD70B8" w:rsidRPr="00E51028" w:rsidTr="00EC432E">
        <w:tc>
          <w:tcPr>
            <w:tcW w:w="7863" w:type="dxa"/>
          </w:tcPr>
          <w:p w:rsidR="00AD70B8" w:rsidRPr="00E51028" w:rsidRDefault="00AD70B8" w:rsidP="000601BD">
            <w:pPr>
              <w:ind w:firstLine="426"/>
              <w:jc w:val="both"/>
              <w:rPr>
                <w:rFonts w:ascii="Times New Roman" w:hAnsi="Times New Roman" w:cs="Times New Roman"/>
              </w:rPr>
            </w:pPr>
            <w:r w:rsidRPr="00E51028">
              <w:rPr>
                <w:rFonts w:ascii="Times New Roman" w:hAnsi="Times New Roman" w:cs="Times New Roman"/>
              </w:rPr>
              <w:t xml:space="preserve">4. Додатково до форми вираження, встановленої у  частині другій цієї </w:t>
            </w:r>
            <w:r w:rsidRPr="00E51028">
              <w:rPr>
                <w:rFonts w:ascii="Times New Roman" w:hAnsi="Times New Roman" w:cs="Times New Roman"/>
              </w:rPr>
              <w:lastRenderedPageBreak/>
              <w:t xml:space="preserve">статті, інформація про енергетичну цінність та вміст поживних речовин, що наведена у частинах першій-третій статті 24 цього Закону, може бути виражена  у  відсоткових частках норм рекомендованого споживання з їжею, встановлених у розділі 2 Додатку 9 до цього Закону, в розрахунку на </w:t>
            </w:r>
            <w:smartTag w:uri="urn:schemas-microsoft-com:office:smarttags" w:element="metricconverter">
              <w:smartTagPr>
                <w:attr w:name="ProductID" w:val="100 грамів"/>
              </w:smartTagPr>
              <w:r w:rsidRPr="00E51028">
                <w:rPr>
                  <w:rFonts w:ascii="Times New Roman" w:hAnsi="Times New Roman" w:cs="Times New Roman"/>
                </w:rPr>
                <w:t>100 грамів</w:t>
              </w:r>
            </w:smartTag>
            <w:r w:rsidRPr="00E51028">
              <w:rPr>
                <w:rFonts w:ascii="Times New Roman" w:hAnsi="Times New Roman" w:cs="Times New Roman"/>
              </w:rPr>
              <w:t xml:space="preserve">  або 100 </w:t>
            </w:r>
            <w:proofErr w:type="spellStart"/>
            <w:r w:rsidRPr="00E51028">
              <w:rPr>
                <w:rFonts w:ascii="Times New Roman" w:hAnsi="Times New Roman" w:cs="Times New Roman"/>
              </w:rPr>
              <w:t>мілілітрів</w:t>
            </w:r>
            <w:proofErr w:type="spellEnd"/>
            <w:r w:rsidRPr="00E51028">
              <w:rPr>
                <w:rFonts w:ascii="Times New Roman" w:hAnsi="Times New Roman" w:cs="Times New Roman"/>
              </w:rPr>
              <w:t>.</w:t>
            </w:r>
          </w:p>
        </w:tc>
        <w:tc>
          <w:tcPr>
            <w:tcW w:w="3884" w:type="dxa"/>
          </w:tcPr>
          <w:p w:rsidR="00AD70B8" w:rsidRPr="00CE248C" w:rsidRDefault="00437EB2" w:rsidP="00437EB2">
            <w:pPr>
              <w:ind w:firstLine="426"/>
              <w:jc w:val="both"/>
              <w:rPr>
                <w:rFonts w:ascii="Times New Roman" w:hAnsi="Times New Roman" w:cs="Times New Roman"/>
              </w:rPr>
            </w:pPr>
            <w:r w:rsidRPr="00CE248C">
              <w:rPr>
                <w:rFonts w:ascii="Times New Roman" w:eastAsia="Calibri" w:hAnsi="Times New Roman" w:cs="Times New Roman"/>
                <w:highlight w:val="yellow"/>
              </w:rPr>
              <w:lastRenderedPageBreak/>
              <w:t xml:space="preserve">4. Додатково до форми </w:t>
            </w:r>
            <w:r w:rsidRPr="00CE248C">
              <w:rPr>
                <w:rFonts w:ascii="Times New Roman" w:eastAsia="Calibri" w:hAnsi="Times New Roman" w:cs="Times New Roman"/>
                <w:highlight w:val="yellow"/>
              </w:rPr>
              <w:lastRenderedPageBreak/>
              <w:t xml:space="preserve">вираження, встановленої у  частині другій цієї статті, інформація про енергетичну цінність та вміст поживних речовин, що наведена у частинах першій-третій статті 24 цього Закону, може бути виражена  у  </w:t>
            </w:r>
            <w:r w:rsidRPr="00CE248C">
              <w:rPr>
                <w:rFonts w:ascii="Times New Roman" w:eastAsia="Calibri" w:hAnsi="Times New Roman" w:cs="Times New Roman"/>
                <w:b/>
                <w:highlight w:val="yellow"/>
              </w:rPr>
              <w:t>відсотках референтних величин</w:t>
            </w:r>
            <w:r w:rsidRPr="00CE248C">
              <w:rPr>
                <w:rFonts w:ascii="Times New Roman" w:eastAsia="Calibri" w:hAnsi="Times New Roman" w:cs="Times New Roman"/>
                <w:highlight w:val="yellow"/>
              </w:rPr>
              <w:t xml:space="preserve">  рекомендованого споживання, встановлених у розділі 2 Додатку 9 до цього Закону, в розрахунку на </w:t>
            </w:r>
            <w:smartTag w:uri="urn:schemas-microsoft-com:office:smarttags" w:element="metricconverter">
              <w:smartTagPr>
                <w:attr w:name="ProductID" w:val="100 грамів"/>
              </w:smartTagPr>
              <w:r w:rsidRPr="00CE248C">
                <w:rPr>
                  <w:rFonts w:ascii="Times New Roman" w:eastAsia="Calibri" w:hAnsi="Times New Roman" w:cs="Times New Roman"/>
                  <w:highlight w:val="yellow"/>
                </w:rPr>
                <w:t>100 грамів</w:t>
              </w:r>
            </w:smartTag>
            <w:r w:rsidRPr="00CE248C">
              <w:rPr>
                <w:rFonts w:ascii="Times New Roman" w:eastAsia="Calibri" w:hAnsi="Times New Roman" w:cs="Times New Roman"/>
                <w:highlight w:val="yellow"/>
              </w:rPr>
              <w:t xml:space="preserve">  або 100 </w:t>
            </w:r>
            <w:proofErr w:type="spellStart"/>
            <w:r w:rsidRPr="00CE248C">
              <w:rPr>
                <w:rFonts w:ascii="Times New Roman" w:eastAsia="Calibri" w:hAnsi="Times New Roman" w:cs="Times New Roman"/>
                <w:highlight w:val="yellow"/>
              </w:rPr>
              <w:t>мілілітрів</w:t>
            </w:r>
            <w:proofErr w:type="spellEnd"/>
            <w:r w:rsidRPr="00CE248C">
              <w:rPr>
                <w:rFonts w:ascii="Times New Roman" w:eastAsia="Calibri" w:hAnsi="Times New Roman" w:cs="Times New Roman"/>
                <w:highlight w:val="yellow"/>
              </w:rPr>
              <w:t>.</w:t>
            </w:r>
          </w:p>
        </w:tc>
        <w:tc>
          <w:tcPr>
            <w:tcW w:w="3606" w:type="dxa"/>
          </w:tcPr>
          <w:p w:rsidR="00AD70B8" w:rsidRPr="00E51028" w:rsidRDefault="00AD70B8" w:rsidP="00E51028">
            <w:pPr>
              <w:rPr>
                <w:rFonts w:ascii="Times New Roman" w:hAnsi="Times New Roman" w:cs="Times New Roman"/>
              </w:rPr>
            </w:pPr>
          </w:p>
        </w:tc>
      </w:tr>
      <w:tr w:rsidR="00AD70B8" w:rsidRPr="00E51028" w:rsidTr="00EC432E">
        <w:trPr>
          <w:trHeight w:val="840"/>
        </w:trPr>
        <w:tc>
          <w:tcPr>
            <w:tcW w:w="7863" w:type="dxa"/>
          </w:tcPr>
          <w:p w:rsidR="00AD70B8" w:rsidRDefault="00AD70B8" w:rsidP="000601BD">
            <w:pPr>
              <w:ind w:firstLine="426"/>
              <w:jc w:val="both"/>
              <w:rPr>
                <w:rFonts w:ascii="Times New Roman" w:hAnsi="Times New Roman" w:cs="Times New Roman"/>
              </w:rPr>
            </w:pPr>
            <w:r w:rsidRPr="00E51028">
              <w:rPr>
                <w:rFonts w:ascii="Times New Roman" w:hAnsi="Times New Roman" w:cs="Times New Roman"/>
              </w:rPr>
              <w:lastRenderedPageBreak/>
              <w:t xml:space="preserve">5. У разі повідомлення споживачам інформації відповідно до частини четвертої цієї статті, поруч з нею у маркуванні додатково зазначається: «Середня </w:t>
            </w:r>
            <w:proofErr w:type="spellStart"/>
            <w:r w:rsidRPr="00E51028">
              <w:rPr>
                <w:rFonts w:ascii="Times New Roman" w:hAnsi="Times New Roman" w:cs="Times New Roman"/>
              </w:rPr>
              <w:t>референсна</w:t>
            </w:r>
            <w:proofErr w:type="spellEnd"/>
            <w:r w:rsidRPr="00E51028">
              <w:rPr>
                <w:rFonts w:ascii="Times New Roman" w:hAnsi="Times New Roman" w:cs="Times New Roman"/>
              </w:rPr>
              <w:t xml:space="preserve"> величина споживання для дорослої людини — 8400кДж/2000ккал».</w:t>
            </w:r>
          </w:p>
          <w:p w:rsidR="007A510D" w:rsidRPr="00E51028" w:rsidRDefault="007A510D" w:rsidP="00E51028">
            <w:pPr>
              <w:jc w:val="both"/>
              <w:rPr>
                <w:rFonts w:ascii="Times New Roman" w:hAnsi="Times New Roman" w:cs="Times New Roman"/>
              </w:rPr>
            </w:pPr>
          </w:p>
        </w:tc>
        <w:tc>
          <w:tcPr>
            <w:tcW w:w="3884" w:type="dxa"/>
          </w:tcPr>
          <w:p w:rsidR="00AD70B8" w:rsidRPr="00437EB2" w:rsidRDefault="00437EB2" w:rsidP="00E51028">
            <w:pPr>
              <w:rPr>
                <w:rFonts w:ascii="Times New Roman" w:hAnsi="Times New Roman" w:cs="Times New Roman"/>
              </w:rPr>
            </w:pPr>
            <w:r w:rsidRPr="00437EB2">
              <w:rPr>
                <w:rFonts w:ascii="Times New Roman" w:eastAsia="Calibri" w:hAnsi="Times New Roman" w:cs="Times New Roman"/>
                <w:highlight w:val="yellow"/>
              </w:rPr>
              <w:t xml:space="preserve">5. У разі повідомлення споживачам інформації відповідно до частини четвертої цієї статті, поруч з нею у маркуванні додатково зазначається: «Середня </w:t>
            </w:r>
            <w:proofErr w:type="spellStart"/>
            <w:r w:rsidRPr="00437EB2">
              <w:rPr>
                <w:rFonts w:ascii="Times New Roman" w:eastAsia="Calibri" w:hAnsi="Times New Roman" w:cs="Times New Roman"/>
                <w:highlight w:val="yellow"/>
              </w:rPr>
              <w:t>референсна</w:t>
            </w:r>
            <w:proofErr w:type="spellEnd"/>
            <w:r w:rsidRPr="00437EB2">
              <w:rPr>
                <w:rFonts w:ascii="Times New Roman" w:eastAsia="Calibri" w:hAnsi="Times New Roman" w:cs="Times New Roman"/>
                <w:highlight w:val="yellow"/>
              </w:rPr>
              <w:t xml:space="preserve"> величина </w:t>
            </w:r>
            <w:r w:rsidRPr="002C1B2B">
              <w:rPr>
                <w:rFonts w:ascii="Times New Roman" w:eastAsia="Calibri" w:hAnsi="Times New Roman" w:cs="Times New Roman"/>
                <w:b/>
                <w:highlight w:val="yellow"/>
              </w:rPr>
              <w:t>добового</w:t>
            </w:r>
            <w:r w:rsidRPr="002C1B2B">
              <w:rPr>
                <w:rFonts w:ascii="Times New Roman" w:eastAsia="Calibri" w:hAnsi="Times New Roman" w:cs="Times New Roman"/>
                <w:highlight w:val="yellow"/>
              </w:rPr>
              <w:t xml:space="preserve"> </w:t>
            </w:r>
            <w:r w:rsidRPr="00437EB2">
              <w:rPr>
                <w:rFonts w:ascii="Times New Roman" w:eastAsia="Calibri" w:hAnsi="Times New Roman" w:cs="Times New Roman"/>
                <w:highlight w:val="yellow"/>
              </w:rPr>
              <w:t>споживання для дорослої людини — 8400кДж/2000ккал».</w:t>
            </w:r>
          </w:p>
        </w:tc>
        <w:tc>
          <w:tcPr>
            <w:tcW w:w="3606" w:type="dxa"/>
          </w:tcPr>
          <w:p w:rsidR="00AD70B8" w:rsidRDefault="00437EB2" w:rsidP="00E51028">
            <w:pPr>
              <w:rPr>
                <w:rFonts w:ascii="Times New Roman" w:hAnsi="Times New Roman" w:cs="Times New Roman"/>
              </w:rPr>
            </w:pPr>
            <w:r w:rsidRPr="00437EB2">
              <w:rPr>
                <w:rFonts w:ascii="Times New Roman" w:hAnsi="Times New Roman" w:cs="Times New Roman"/>
                <w:highlight w:val="yellow"/>
              </w:rPr>
              <w:t>Необхідно розуміння терміну (вік) «доросла людина»</w:t>
            </w:r>
          </w:p>
          <w:p w:rsidR="00983842" w:rsidRDefault="00983842" w:rsidP="00E51028">
            <w:pPr>
              <w:rPr>
                <w:rFonts w:ascii="Times New Roman" w:hAnsi="Times New Roman" w:cs="Times New Roman"/>
              </w:rPr>
            </w:pPr>
          </w:p>
          <w:p w:rsidR="00983842" w:rsidRPr="00E51028" w:rsidRDefault="00983842" w:rsidP="00983842">
            <w:pPr>
              <w:rPr>
                <w:rFonts w:ascii="Times New Roman" w:hAnsi="Times New Roman" w:cs="Times New Roman"/>
              </w:rPr>
            </w:pPr>
            <w:r w:rsidRPr="00B03F32">
              <w:rPr>
                <w:rFonts w:ascii="Times New Roman" w:hAnsi="Times New Roman" w:cs="Times New Roman"/>
                <w:highlight w:val="green"/>
              </w:rPr>
              <w:t>(Написати посилання, рекомендації і якого органу</w:t>
            </w:r>
            <w:r w:rsidRPr="00983842">
              <w:rPr>
                <w:rFonts w:ascii="Times New Roman" w:hAnsi="Times New Roman" w:cs="Times New Roman"/>
                <w:highlight w:val="green"/>
              </w:rPr>
              <w:t>, або НПА) та бажано мати ці нормативи</w:t>
            </w:r>
          </w:p>
        </w:tc>
      </w:tr>
      <w:tr w:rsidR="007A510D" w:rsidRPr="00E51028" w:rsidTr="00EC432E">
        <w:trPr>
          <w:trHeight w:val="2259"/>
        </w:trPr>
        <w:tc>
          <w:tcPr>
            <w:tcW w:w="7863" w:type="dxa"/>
          </w:tcPr>
          <w:p w:rsidR="007A510D" w:rsidRPr="00E51028" w:rsidRDefault="007A510D" w:rsidP="00E51028">
            <w:pPr>
              <w:jc w:val="both"/>
              <w:rPr>
                <w:rFonts w:ascii="Times New Roman" w:hAnsi="Times New Roman" w:cs="Times New Roman"/>
              </w:rPr>
            </w:pPr>
          </w:p>
        </w:tc>
        <w:tc>
          <w:tcPr>
            <w:tcW w:w="3884" w:type="dxa"/>
          </w:tcPr>
          <w:p w:rsidR="007A510D" w:rsidRPr="00E51028" w:rsidRDefault="007A510D" w:rsidP="00E51028">
            <w:pPr>
              <w:rPr>
                <w:rFonts w:ascii="Times New Roman" w:hAnsi="Times New Roman" w:cs="Times New Roman"/>
              </w:rPr>
            </w:pPr>
            <w:r w:rsidRPr="007A510D">
              <w:rPr>
                <w:rFonts w:ascii="Times New Roman" w:hAnsi="Times New Roman" w:cs="Times New Roman"/>
                <w:highlight w:val="cyan"/>
              </w:rPr>
              <w:t>6. Якщо кількість поживної речовини в харчовому продукті є незначною, оператор ринку, відповідальний за інформацію про харчовий продукт, може повідомляти про це з використанням фрази “містить незначну кількість (зазначається поживна речовина)”. Центральний орган виконавчої влади, що забезпечує формування державної політики в сфері охорони здоров`я, затверджує деталізовані правила використання фрази “містить незначну кількість”.</w:t>
            </w:r>
          </w:p>
        </w:tc>
        <w:tc>
          <w:tcPr>
            <w:tcW w:w="3606" w:type="dxa"/>
          </w:tcPr>
          <w:p w:rsidR="007A510D" w:rsidRPr="00E51028" w:rsidRDefault="007A510D" w:rsidP="00E51028">
            <w:pPr>
              <w:rPr>
                <w:rFonts w:ascii="Times New Roman" w:hAnsi="Times New Roman" w:cs="Times New Roman"/>
              </w:rPr>
            </w:pPr>
            <w:r w:rsidRPr="007A510D">
              <w:rPr>
                <w:rFonts w:ascii="Times New Roman" w:hAnsi="Times New Roman" w:cs="Times New Roman"/>
              </w:rPr>
              <w:t>Для операторів ринку важливо щоб всі правила щодо надання інформації  у різних випадках були чітко визначені</w:t>
            </w:r>
          </w:p>
        </w:tc>
      </w:tr>
      <w:tr w:rsidR="003E064C" w:rsidRPr="00E51028" w:rsidTr="00EC432E">
        <w:tc>
          <w:tcPr>
            <w:tcW w:w="7863" w:type="dxa"/>
          </w:tcPr>
          <w:p w:rsidR="00AD70B8" w:rsidRPr="00E51028" w:rsidRDefault="00AD70B8" w:rsidP="00E51028">
            <w:pPr>
              <w:ind w:firstLine="426"/>
              <w:jc w:val="both"/>
              <w:rPr>
                <w:rFonts w:ascii="Times New Roman" w:hAnsi="Times New Roman" w:cs="Times New Roman"/>
                <w:color w:val="000000"/>
              </w:rPr>
            </w:pPr>
            <w:r w:rsidRPr="00E51028">
              <w:rPr>
                <w:rFonts w:ascii="Times New Roman" w:hAnsi="Times New Roman" w:cs="Times New Roman"/>
                <w:b/>
                <w:color w:val="000000"/>
              </w:rPr>
              <w:t xml:space="preserve">Стаття 27. </w:t>
            </w:r>
            <w:r w:rsidRPr="00E51028">
              <w:rPr>
                <w:rFonts w:ascii="Times New Roman" w:hAnsi="Times New Roman" w:cs="Times New Roman"/>
                <w:color w:val="000000"/>
              </w:rPr>
              <w:t>Зазначення енергетичної цінності та кількісного вмісту поживних речовин на порцію або на одиницю споживання</w:t>
            </w:r>
          </w:p>
          <w:p w:rsidR="00AD70B8" w:rsidRPr="00E51028" w:rsidRDefault="00AD70B8" w:rsidP="00E51028">
            <w:pPr>
              <w:pStyle w:val="ListParagraph"/>
              <w:numPr>
                <w:ilvl w:val="0"/>
                <w:numId w:val="34"/>
              </w:numPr>
              <w:ind w:left="0" w:firstLine="426"/>
              <w:contextualSpacing w:val="0"/>
              <w:jc w:val="both"/>
              <w:rPr>
                <w:rFonts w:ascii="Times New Roman" w:hAnsi="Times New Roman"/>
                <w:color w:val="000000"/>
                <w:lang w:val="uk-UA"/>
              </w:rPr>
            </w:pPr>
            <w:r w:rsidRPr="00E51028">
              <w:rPr>
                <w:rFonts w:ascii="Times New Roman" w:hAnsi="Times New Roman"/>
                <w:color w:val="000000"/>
                <w:lang w:val="uk-UA"/>
              </w:rPr>
              <w:t>У перелічених нижче випадках зазначення показників енергетичної цінності та вмісту поживних речовин можуть, для зручності споживача бути виражені на порцію та /або на одиницю споживання за умови, що величина порції або одиниці споживання та кількість порцій або одиниць споживання, що знаходяться в упаковці, вказано на етикетці:</w:t>
            </w:r>
          </w:p>
          <w:p w:rsidR="00AD70B8" w:rsidRPr="00E51028" w:rsidRDefault="00AD70B8" w:rsidP="00E51028">
            <w:pPr>
              <w:pStyle w:val="ListParagraph"/>
              <w:numPr>
                <w:ilvl w:val="0"/>
                <w:numId w:val="35"/>
              </w:numPr>
              <w:ind w:left="0" w:firstLine="426"/>
              <w:contextualSpacing w:val="0"/>
              <w:jc w:val="both"/>
              <w:rPr>
                <w:rFonts w:ascii="Times New Roman" w:hAnsi="Times New Roman"/>
                <w:color w:val="000000"/>
                <w:lang w:val="uk-UA"/>
              </w:rPr>
            </w:pPr>
            <w:r w:rsidRPr="00E51028">
              <w:rPr>
                <w:rFonts w:ascii="Times New Roman" w:hAnsi="Times New Roman"/>
                <w:lang w:val="uk-UA"/>
              </w:rPr>
              <w:lastRenderedPageBreak/>
              <w:t xml:space="preserve">додатково до форми вираження на </w:t>
            </w:r>
            <w:smartTag w:uri="urn:schemas-microsoft-com:office:smarttags" w:element="metricconverter">
              <w:smartTagPr>
                <w:attr w:name="ProductID" w:val="100 грамів"/>
              </w:smartTagPr>
              <w:r w:rsidRPr="00E51028">
                <w:rPr>
                  <w:rFonts w:ascii="Times New Roman" w:hAnsi="Times New Roman"/>
                  <w:lang w:val="uk-UA"/>
                </w:rPr>
                <w:t>100 грамів</w:t>
              </w:r>
            </w:smartTag>
            <w:r w:rsidRPr="00E51028">
              <w:rPr>
                <w:rFonts w:ascii="Times New Roman" w:hAnsi="Times New Roman"/>
                <w:lang w:val="uk-UA"/>
              </w:rPr>
              <w:t xml:space="preserve"> або 100 </w:t>
            </w:r>
            <w:proofErr w:type="spellStart"/>
            <w:r w:rsidRPr="00E51028">
              <w:rPr>
                <w:rFonts w:ascii="Times New Roman" w:hAnsi="Times New Roman"/>
                <w:lang w:val="uk-UA"/>
              </w:rPr>
              <w:t>мілілітрів</w:t>
            </w:r>
            <w:proofErr w:type="spellEnd"/>
            <w:r w:rsidRPr="00E51028">
              <w:rPr>
                <w:rFonts w:ascii="Times New Roman" w:hAnsi="Times New Roman"/>
                <w:lang w:val="uk-UA"/>
              </w:rPr>
              <w:t xml:space="preserve">, зазначеної у частині другій </w:t>
            </w:r>
            <w:r w:rsidRPr="00E51028">
              <w:rPr>
                <w:rFonts w:ascii="Times New Roman" w:hAnsi="Times New Roman"/>
                <w:color w:val="000000"/>
                <w:lang w:val="uk-UA"/>
              </w:rPr>
              <w:t>статті 26 цього Закону;</w:t>
            </w:r>
          </w:p>
          <w:p w:rsidR="00AD70B8" w:rsidRPr="00E51028" w:rsidRDefault="00AD70B8" w:rsidP="00E51028">
            <w:pPr>
              <w:pStyle w:val="ListParagraph"/>
              <w:numPr>
                <w:ilvl w:val="0"/>
                <w:numId w:val="35"/>
              </w:numPr>
              <w:ind w:left="0" w:firstLine="426"/>
              <w:contextualSpacing w:val="0"/>
              <w:jc w:val="both"/>
              <w:rPr>
                <w:rFonts w:ascii="Times New Roman" w:hAnsi="Times New Roman"/>
                <w:color w:val="000000"/>
                <w:lang w:val="uk-UA"/>
              </w:rPr>
            </w:pPr>
            <w:r w:rsidRPr="00E51028">
              <w:rPr>
                <w:rFonts w:ascii="Times New Roman" w:hAnsi="Times New Roman"/>
                <w:lang w:val="uk-UA"/>
              </w:rPr>
              <w:t xml:space="preserve">додатково до форми вираження на </w:t>
            </w:r>
            <w:smartTag w:uri="urn:schemas-microsoft-com:office:smarttags" w:element="metricconverter">
              <w:smartTagPr>
                <w:attr w:name="ProductID" w:val="100 грамів"/>
              </w:smartTagPr>
              <w:r w:rsidRPr="00E51028">
                <w:rPr>
                  <w:rFonts w:ascii="Times New Roman" w:hAnsi="Times New Roman"/>
                  <w:lang w:val="uk-UA"/>
                </w:rPr>
                <w:t>100 грамів</w:t>
              </w:r>
            </w:smartTag>
            <w:r w:rsidRPr="00E51028">
              <w:rPr>
                <w:rFonts w:ascii="Times New Roman" w:hAnsi="Times New Roman"/>
                <w:lang w:val="uk-UA"/>
              </w:rPr>
              <w:t xml:space="preserve"> або 100 </w:t>
            </w:r>
            <w:proofErr w:type="spellStart"/>
            <w:r w:rsidRPr="00E51028">
              <w:rPr>
                <w:rFonts w:ascii="Times New Roman" w:hAnsi="Times New Roman"/>
                <w:lang w:val="uk-UA"/>
              </w:rPr>
              <w:t>мілілітрів</w:t>
            </w:r>
            <w:proofErr w:type="spellEnd"/>
            <w:r w:rsidRPr="00E51028">
              <w:rPr>
                <w:rFonts w:ascii="Times New Roman" w:hAnsi="Times New Roman"/>
                <w:lang w:val="uk-UA"/>
              </w:rPr>
              <w:t xml:space="preserve">, зазначеної у частині третій статті </w:t>
            </w:r>
            <w:r w:rsidRPr="00E51028">
              <w:rPr>
                <w:rFonts w:ascii="Times New Roman" w:hAnsi="Times New Roman"/>
                <w:color w:val="000000"/>
                <w:lang w:val="uk-UA"/>
              </w:rPr>
              <w:t>26</w:t>
            </w:r>
            <w:r w:rsidRPr="00E51028">
              <w:rPr>
                <w:rFonts w:ascii="Times New Roman" w:hAnsi="Times New Roman"/>
                <w:color w:val="FF0000"/>
                <w:lang w:val="uk-UA"/>
              </w:rPr>
              <w:t xml:space="preserve"> </w:t>
            </w:r>
            <w:r w:rsidRPr="00E51028">
              <w:rPr>
                <w:rFonts w:ascii="Times New Roman" w:hAnsi="Times New Roman"/>
                <w:lang w:val="uk-UA"/>
              </w:rPr>
              <w:t>цього Закону стосовно вмісту вітамінів і мінеральних речовин;</w:t>
            </w:r>
          </w:p>
          <w:p w:rsidR="00AD70B8" w:rsidRPr="00E51028" w:rsidRDefault="00AD70B8" w:rsidP="00E51028">
            <w:pPr>
              <w:pStyle w:val="ListParagraph"/>
              <w:numPr>
                <w:ilvl w:val="0"/>
                <w:numId w:val="35"/>
              </w:numPr>
              <w:ind w:left="0" w:firstLine="426"/>
              <w:contextualSpacing w:val="0"/>
              <w:jc w:val="both"/>
              <w:rPr>
                <w:rFonts w:ascii="Times New Roman" w:hAnsi="Times New Roman"/>
                <w:color w:val="000000"/>
                <w:lang w:val="uk-UA"/>
              </w:rPr>
            </w:pPr>
            <w:r w:rsidRPr="00E51028">
              <w:rPr>
                <w:rFonts w:ascii="Times New Roman" w:hAnsi="Times New Roman"/>
                <w:color w:val="000000"/>
                <w:lang w:val="uk-UA"/>
              </w:rPr>
              <w:t xml:space="preserve">додатково до </w:t>
            </w:r>
            <w:r w:rsidRPr="00E51028">
              <w:rPr>
                <w:rFonts w:ascii="Times New Roman" w:hAnsi="Times New Roman"/>
                <w:lang w:val="uk-UA"/>
              </w:rPr>
              <w:t xml:space="preserve">або замість форми вираження на </w:t>
            </w:r>
            <w:smartTag w:uri="urn:schemas-microsoft-com:office:smarttags" w:element="metricconverter">
              <w:smartTagPr>
                <w:attr w:name="ProductID" w:val="100 грамів"/>
              </w:smartTagPr>
              <w:r w:rsidRPr="00E51028">
                <w:rPr>
                  <w:rFonts w:ascii="Times New Roman" w:hAnsi="Times New Roman"/>
                  <w:lang w:val="uk-UA"/>
                </w:rPr>
                <w:t>100 грамів</w:t>
              </w:r>
            </w:smartTag>
            <w:r w:rsidRPr="00E51028">
              <w:rPr>
                <w:rFonts w:ascii="Times New Roman" w:hAnsi="Times New Roman"/>
                <w:lang w:val="uk-UA"/>
              </w:rPr>
              <w:t xml:space="preserve"> або 100 </w:t>
            </w:r>
            <w:proofErr w:type="spellStart"/>
            <w:r w:rsidRPr="00E51028">
              <w:rPr>
                <w:rFonts w:ascii="Times New Roman" w:hAnsi="Times New Roman"/>
                <w:lang w:val="uk-UA"/>
              </w:rPr>
              <w:t>мілілітрів</w:t>
            </w:r>
            <w:proofErr w:type="spellEnd"/>
            <w:r w:rsidRPr="00E51028">
              <w:rPr>
                <w:rFonts w:ascii="Times New Roman" w:hAnsi="Times New Roman"/>
                <w:lang w:val="uk-UA"/>
              </w:rPr>
              <w:t xml:space="preserve">, зазначеної у частині четвертій статті </w:t>
            </w:r>
            <w:r w:rsidRPr="00E51028">
              <w:rPr>
                <w:rFonts w:ascii="Times New Roman" w:hAnsi="Times New Roman"/>
                <w:color w:val="000000"/>
                <w:lang w:val="uk-UA"/>
              </w:rPr>
              <w:t>26</w:t>
            </w:r>
            <w:r w:rsidRPr="00E51028">
              <w:rPr>
                <w:rFonts w:ascii="Times New Roman" w:hAnsi="Times New Roman"/>
                <w:lang w:val="uk-UA"/>
              </w:rPr>
              <w:t xml:space="preserve"> цього Закону.</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AD70B8" w:rsidRDefault="00AD70B8" w:rsidP="00E51028">
            <w:pPr>
              <w:ind w:firstLine="426"/>
              <w:jc w:val="both"/>
              <w:rPr>
                <w:rFonts w:ascii="Times New Roman" w:hAnsi="Times New Roman" w:cs="Times New Roman"/>
                <w:color w:val="000000"/>
              </w:rPr>
            </w:pPr>
            <w:r w:rsidRPr="00E51028">
              <w:rPr>
                <w:rFonts w:ascii="Times New Roman" w:hAnsi="Times New Roman" w:cs="Times New Roman"/>
              </w:rPr>
              <w:lastRenderedPageBreak/>
              <w:t>2.</w:t>
            </w:r>
            <w:r w:rsidR="000601BD">
              <w:rPr>
                <w:rFonts w:ascii="Times New Roman" w:hAnsi="Times New Roman" w:cs="Times New Roman"/>
                <w:color w:val="FF0000"/>
              </w:rPr>
              <w:t xml:space="preserve"> </w:t>
            </w:r>
            <w:r w:rsidRPr="00E51028">
              <w:rPr>
                <w:rFonts w:ascii="Times New Roman" w:hAnsi="Times New Roman" w:cs="Times New Roman"/>
                <w:color w:val="000000"/>
              </w:rPr>
              <w:t xml:space="preserve">Як виняток з положень вимог частини </w:t>
            </w:r>
            <w:r w:rsidRPr="00E51028">
              <w:rPr>
                <w:rFonts w:ascii="Times New Roman" w:hAnsi="Times New Roman" w:cs="Times New Roman"/>
              </w:rPr>
              <w:t xml:space="preserve">другої статті 24, у випадках, зазначених у частині третій статті 26, вміст/кількість поживних </w:t>
            </w:r>
            <w:r w:rsidRPr="00E51028">
              <w:rPr>
                <w:rFonts w:ascii="Times New Roman" w:hAnsi="Times New Roman" w:cs="Times New Roman"/>
                <w:color w:val="000000"/>
              </w:rPr>
              <w:t>речовин та/або відсоткові частки норм рекомендованого споживання разом з їжею/</w:t>
            </w:r>
            <w:proofErr w:type="spellStart"/>
            <w:r w:rsidRPr="00E51028">
              <w:rPr>
                <w:rFonts w:ascii="Times New Roman" w:hAnsi="Times New Roman" w:cs="Times New Roman"/>
                <w:color w:val="000000"/>
              </w:rPr>
              <w:t>референсні</w:t>
            </w:r>
            <w:proofErr w:type="spellEnd"/>
            <w:r w:rsidRPr="00E51028">
              <w:rPr>
                <w:rFonts w:ascii="Times New Roman" w:hAnsi="Times New Roman" w:cs="Times New Roman"/>
                <w:color w:val="000000"/>
              </w:rPr>
              <w:t xml:space="preserve">  величини споживання, встановлені частиною другою додатку 9 до цього Закону, можуть бути виражені у розрахунку тільки на порцію або на одиницю споживання.</w:t>
            </w:r>
          </w:p>
          <w:p w:rsidR="00437EB2" w:rsidRDefault="00437EB2" w:rsidP="00E51028">
            <w:pPr>
              <w:ind w:firstLine="426"/>
              <w:jc w:val="both"/>
              <w:rPr>
                <w:rFonts w:ascii="Times New Roman" w:hAnsi="Times New Roman" w:cs="Times New Roman"/>
                <w:color w:val="000000"/>
              </w:rPr>
            </w:pPr>
          </w:p>
          <w:p w:rsidR="00437EB2" w:rsidRDefault="00437EB2" w:rsidP="00E51028">
            <w:pPr>
              <w:ind w:firstLine="426"/>
              <w:jc w:val="both"/>
              <w:rPr>
                <w:rFonts w:ascii="Times New Roman" w:hAnsi="Times New Roman" w:cs="Times New Roman"/>
                <w:color w:val="000000"/>
              </w:rPr>
            </w:pPr>
          </w:p>
          <w:p w:rsidR="00437EB2" w:rsidRDefault="00437EB2" w:rsidP="00E51028">
            <w:pPr>
              <w:ind w:firstLine="426"/>
              <w:jc w:val="both"/>
              <w:rPr>
                <w:rFonts w:ascii="Times New Roman" w:hAnsi="Times New Roman" w:cs="Times New Roman"/>
                <w:color w:val="000000"/>
              </w:rPr>
            </w:pPr>
          </w:p>
          <w:p w:rsidR="00437EB2" w:rsidRDefault="00437EB2" w:rsidP="00E51028">
            <w:pPr>
              <w:ind w:firstLine="426"/>
              <w:jc w:val="both"/>
              <w:rPr>
                <w:rFonts w:ascii="Times New Roman" w:hAnsi="Times New Roman" w:cs="Times New Roman"/>
                <w:color w:val="000000"/>
              </w:rPr>
            </w:pPr>
          </w:p>
          <w:p w:rsidR="00437EB2" w:rsidRDefault="00437EB2" w:rsidP="00E51028">
            <w:pPr>
              <w:ind w:firstLine="426"/>
              <w:jc w:val="both"/>
              <w:rPr>
                <w:rFonts w:ascii="Times New Roman" w:hAnsi="Times New Roman" w:cs="Times New Roman"/>
                <w:color w:val="000000"/>
              </w:rPr>
            </w:pPr>
          </w:p>
          <w:p w:rsidR="00437EB2" w:rsidRDefault="00437EB2" w:rsidP="00E51028">
            <w:pPr>
              <w:ind w:firstLine="426"/>
              <w:jc w:val="both"/>
              <w:rPr>
                <w:rFonts w:ascii="Times New Roman" w:hAnsi="Times New Roman" w:cs="Times New Roman"/>
                <w:color w:val="000000"/>
              </w:rPr>
            </w:pPr>
          </w:p>
          <w:p w:rsidR="00437EB2" w:rsidRPr="00E51028" w:rsidRDefault="00437EB2" w:rsidP="00E51028">
            <w:pPr>
              <w:ind w:firstLine="426"/>
              <w:jc w:val="both"/>
              <w:rPr>
                <w:rFonts w:ascii="Times New Roman" w:hAnsi="Times New Roman" w:cs="Times New Roman"/>
                <w:color w:val="000000"/>
              </w:rPr>
            </w:pPr>
          </w:p>
          <w:p w:rsidR="00AD70B8" w:rsidRPr="00E51028" w:rsidRDefault="00AD70B8" w:rsidP="00E51028">
            <w:pPr>
              <w:ind w:firstLine="426"/>
              <w:jc w:val="both"/>
              <w:rPr>
                <w:rFonts w:ascii="Times New Roman" w:hAnsi="Times New Roman" w:cs="Times New Roman"/>
                <w:color w:val="000000"/>
              </w:rPr>
            </w:pPr>
            <w:r w:rsidRPr="00E51028">
              <w:rPr>
                <w:rFonts w:ascii="Times New Roman" w:hAnsi="Times New Roman" w:cs="Times New Roman"/>
                <w:color w:val="000000"/>
              </w:rPr>
              <w:t xml:space="preserve">У разі вираження вмісту поживних речовин тільки на порцію або на одиницю споживання значення показника енергетичної цінності виражається на </w:t>
            </w:r>
            <w:smartTag w:uri="urn:schemas-microsoft-com:office:smarttags" w:element="metricconverter">
              <w:smartTagPr>
                <w:attr w:name="ProductID" w:val="100 грамів"/>
              </w:smartTagPr>
              <w:r w:rsidRPr="00E51028">
                <w:rPr>
                  <w:rFonts w:ascii="Times New Roman" w:hAnsi="Times New Roman" w:cs="Times New Roman"/>
                  <w:color w:val="000000"/>
                </w:rPr>
                <w:t>100 грамів</w:t>
              </w:r>
            </w:smartTag>
            <w:r w:rsidRPr="00E51028">
              <w:rPr>
                <w:rFonts w:ascii="Times New Roman" w:hAnsi="Times New Roman" w:cs="Times New Roman"/>
                <w:color w:val="000000"/>
              </w:rPr>
              <w:t xml:space="preserve"> або на 100 </w:t>
            </w:r>
            <w:proofErr w:type="spellStart"/>
            <w:r w:rsidRPr="00E51028">
              <w:rPr>
                <w:rFonts w:ascii="Times New Roman" w:hAnsi="Times New Roman" w:cs="Times New Roman"/>
                <w:color w:val="000000"/>
              </w:rPr>
              <w:t>мілілітрів</w:t>
            </w:r>
            <w:proofErr w:type="spellEnd"/>
            <w:r w:rsidRPr="00E51028">
              <w:rPr>
                <w:rFonts w:ascii="Times New Roman" w:hAnsi="Times New Roman" w:cs="Times New Roman"/>
                <w:color w:val="000000"/>
              </w:rPr>
              <w:t xml:space="preserve"> з розрахунку на порцію або на одиницю споживання.</w:t>
            </w:r>
          </w:p>
          <w:p w:rsidR="003E064C" w:rsidRPr="00E51028" w:rsidRDefault="003E064C" w:rsidP="00E51028">
            <w:pPr>
              <w:rPr>
                <w:rFonts w:ascii="Times New Roman" w:hAnsi="Times New Roman" w:cs="Times New Roman"/>
              </w:rPr>
            </w:pPr>
          </w:p>
        </w:tc>
        <w:tc>
          <w:tcPr>
            <w:tcW w:w="3884" w:type="dxa"/>
          </w:tcPr>
          <w:p w:rsidR="00437EB2" w:rsidRPr="00437EB2" w:rsidRDefault="00437EB2" w:rsidP="00437EB2">
            <w:pPr>
              <w:ind w:firstLine="426"/>
              <w:jc w:val="both"/>
              <w:rPr>
                <w:rFonts w:ascii="Times New Roman" w:eastAsia="Calibri" w:hAnsi="Times New Roman" w:cs="Times New Roman"/>
                <w:color w:val="000000"/>
              </w:rPr>
            </w:pPr>
            <w:r w:rsidRPr="00437EB2">
              <w:rPr>
                <w:rFonts w:ascii="Times New Roman" w:eastAsia="Calibri" w:hAnsi="Times New Roman" w:cs="Times New Roman"/>
                <w:highlight w:val="yellow"/>
              </w:rPr>
              <w:t>2.</w:t>
            </w:r>
            <w:r>
              <w:rPr>
                <w:rFonts w:ascii="Times New Roman" w:eastAsia="Calibri" w:hAnsi="Times New Roman" w:cs="Times New Roman"/>
                <w:color w:val="FF0000"/>
                <w:highlight w:val="yellow"/>
              </w:rPr>
              <w:t xml:space="preserve"> </w:t>
            </w:r>
            <w:r w:rsidRPr="00437EB2">
              <w:rPr>
                <w:rFonts w:ascii="Times New Roman" w:eastAsia="Calibri" w:hAnsi="Times New Roman" w:cs="Times New Roman"/>
                <w:color w:val="000000"/>
                <w:highlight w:val="yellow"/>
              </w:rPr>
              <w:t xml:space="preserve">Як виняток з положень вимог частини </w:t>
            </w:r>
            <w:r w:rsidRPr="00437EB2">
              <w:rPr>
                <w:rFonts w:ascii="Times New Roman" w:eastAsia="Calibri" w:hAnsi="Times New Roman" w:cs="Times New Roman"/>
                <w:highlight w:val="yellow"/>
              </w:rPr>
              <w:t xml:space="preserve">другої статті 24, у випадках, зазначених у частині третій статті 26, вміст/кількість поживних </w:t>
            </w:r>
            <w:r w:rsidRPr="00437EB2">
              <w:rPr>
                <w:rFonts w:ascii="Times New Roman" w:eastAsia="Calibri" w:hAnsi="Times New Roman" w:cs="Times New Roman"/>
                <w:color w:val="000000"/>
                <w:highlight w:val="yellow"/>
              </w:rPr>
              <w:t xml:space="preserve">речовин та/або </w:t>
            </w:r>
            <w:r w:rsidRPr="002C1B2B">
              <w:rPr>
                <w:rFonts w:ascii="Times New Roman" w:eastAsia="Calibri" w:hAnsi="Times New Roman" w:cs="Times New Roman"/>
                <w:b/>
                <w:highlight w:val="yellow"/>
              </w:rPr>
              <w:t>відсотки референтних величин</w:t>
            </w:r>
            <w:r w:rsidRPr="00437EB2">
              <w:rPr>
                <w:rFonts w:ascii="Times New Roman" w:eastAsia="Calibri" w:hAnsi="Times New Roman" w:cs="Times New Roman"/>
                <w:color w:val="FF0000"/>
                <w:highlight w:val="yellow"/>
              </w:rPr>
              <w:t xml:space="preserve"> </w:t>
            </w:r>
            <w:r w:rsidRPr="00437EB2">
              <w:rPr>
                <w:rFonts w:ascii="Times New Roman" w:eastAsia="Calibri" w:hAnsi="Times New Roman" w:cs="Times New Roman"/>
                <w:color w:val="000000"/>
                <w:highlight w:val="yellow"/>
              </w:rPr>
              <w:t>рекомендованого споживання /</w:t>
            </w:r>
            <w:proofErr w:type="spellStart"/>
            <w:r w:rsidRPr="00437EB2">
              <w:rPr>
                <w:rFonts w:ascii="Times New Roman" w:eastAsia="Calibri" w:hAnsi="Times New Roman" w:cs="Times New Roman"/>
                <w:color w:val="000000"/>
                <w:highlight w:val="yellow"/>
              </w:rPr>
              <w:t>референсні</w:t>
            </w:r>
            <w:proofErr w:type="spellEnd"/>
            <w:r w:rsidRPr="00437EB2">
              <w:rPr>
                <w:rFonts w:ascii="Times New Roman" w:eastAsia="Calibri" w:hAnsi="Times New Roman" w:cs="Times New Roman"/>
                <w:color w:val="000000"/>
                <w:highlight w:val="yellow"/>
              </w:rPr>
              <w:t xml:space="preserve">  величини споживання, встановлені частиною другою додатку 9 до цього Закону, можуть бути виражені у розрахунку тільки на порцію або на одиницю споживання.</w:t>
            </w:r>
          </w:p>
          <w:p w:rsidR="003E064C" w:rsidRPr="00E51028" w:rsidRDefault="003E064C" w:rsidP="00E51028">
            <w:pPr>
              <w:rPr>
                <w:rFonts w:ascii="Times New Roman" w:hAnsi="Times New Roman" w:cs="Times New Roman"/>
              </w:rPr>
            </w:pPr>
          </w:p>
        </w:tc>
        <w:tc>
          <w:tcPr>
            <w:tcW w:w="3606" w:type="dxa"/>
          </w:tcPr>
          <w:p w:rsidR="003E064C" w:rsidRDefault="003E064C" w:rsidP="00E51028">
            <w:pPr>
              <w:rPr>
                <w:rFonts w:ascii="Times New Roman" w:hAnsi="Times New Roman" w:cs="Times New Roman"/>
              </w:rPr>
            </w:pPr>
          </w:p>
          <w:p w:rsidR="00437EB2" w:rsidRDefault="00437EB2" w:rsidP="00E51028">
            <w:pPr>
              <w:rPr>
                <w:rFonts w:ascii="Times New Roman" w:hAnsi="Times New Roman" w:cs="Times New Roman"/>
              </w:rPr>
            </w:pPr>
          </w:p>
          <w:p w:rsidR="00437EB2" w:rsidRDefault="00437EB2" w:rsidP="00E51028">
            <w:pPr>
              <w:rPr>
                <w:rFonts w:ascii="Times New Roman" w:hAnsi="Times New Roman" w:cs="Times New Roman"/>
              </w:rPr>
            </w:pPr>
          </w:p>
          <w:p w:rsidR="00437EB2" w:rsidRDefault="00437EB2" w:rsidP="00E51028">
            <w:pPr>
              <w:rPr>
                <w:rFonts w:ascii="Times New Roman" w:hAnsi="Times New Roman" w:cs="Times New Roman"/>
              </w:rPr>
            </w:pPr>
          </w:p>
          <w:p w:rsidR="00437EB2" w:rsidRDefault="00437EB2" w:rsidP="00E51028">
            <w:pPr>
              <w:rPr>
                <w:rFonts w:ascii="Times New Roman" w:hAnsi="Times New Roman" w:cs="Times New Roman"/>
              </w:rPr>
            </w:pPr>
          </w:p>
          <w:p w:rsidR="00437EB2" w:rsidRDefault="00437EB2" w:rsidP="00E51028">
            <w:pPr>
              <w:rPr>
                <w:rFonts w:ascii="Times New Roman" w:hAnsi="Times New Roman" w:cs="Times New Roman"/>
              </w:rPr>
            </w:pPr>
          </w:p>
          <w:p w:rsidR="00437EB2" w:rsidRDefault="00437EB2" w:rsidP="00E51028">
            <w:pPr>
              <w:rPr>
                <w:rFonts w:ascii="Times New Roman" w:hAnsi="Times New Roman" w:cs="Times New Roman"/>
              </w:rPr>
            </w:pPr>
          </w:p>
          <w:p w:rsidR="00437EB2" w:rsidRDefault="00437EB2" w:rsidP="00E51028">
            <w:pPr>
              <w:rPr>
                <w:rFonts w:ascii="Times New Roman" w:hAnsi="Times New Roman" w:cs="Times New Roman"/>
              </w:rPr>
            </w:pPr>
          </w:p>
          <w:p w:rsidR="00437EB2" w:rsidRDefault="00437EB2" w:rsidP="00E51028">
            <w:pPr>
              <w:rPr>
                <w:rFonts w:ascii="Times New Roman" w:hAnsi="Times New Roman" w:cs="Times New Roman"/>
              </w:rPr>
            </w:pPr>
          </w:p>
          <w:p w:rsidR="00437EB2" w:rsidRDefault="00437EB2" w:rsidP="00E51028">
            <w:pPr>
              <w:rPr>
                <w:rFonts w:ascii="Times New Roman" w:hAnsi="Times New Roman" w:cs="Times New Roman"/>
              </w:rPr>
            </w:pPr>
          </w:p>
          <w:p w:rsidR="00437EB2" w:rsidRDefault="00437EB2" w:rsidP="00E51028">
            <w:pPr>
              <w:rPr>
                <w:rFonts w:ascii="Times New Roman" w:hAnsi="Times New Roman" w:cs="Times New Roman"/>
              </w:rPr>
            </w:pPr>
          </w:p>
          <w:p w:rsidR="00437EB2" w:rsidRDefault="00437EB2" w:rsidP="00E51028">
            <w:pPr>
              <w:rPr>
                <w:rFonts w:ascii="Times New Roman" w:hAnsi="Times New Roman" w:cs="Times New Roman"/>
              </w:rPr>
            </w:pPr>
          </w:p>
          <w:p w:rsidR="00437EB2" w:rsidRPr="00CE248C" w:rsidRDefault="00437EB2" w:rsidP="00437EB2">
            <w:pPr>
              <w:jc w:val="both"/>
              <w:rPr>
                <w:rFonts w:ascii="Times New Roman" w:hAnsi="Times New Roman" w:cs="Times New Roman"/>
              </w:rPr>
            </w:pPr>
            <w:r w:rsidRPr="00CE248C">
              <w:rPr>
                <w:rFonts w:ascii="Times New Roman" w:hAnsi="Times New Roman" w:cs="Times New Roman"/>
              </w:rPr>
              <w:t xml:space="preserve">Неточний переклад </w:t>
            </w:r>
          </w:p>
          <w:p w:rsidR="00437EB2" w:rsidRPr="00E51028" w:rsidRDefault="00437EB2" w:rsidP="00E51028">
            <w:pPr>
              <w:rPr>
                <w:rFonts w:ascii="Times New Roman" w:hAnsi="Times New Roman" w:cs="Times New Roman"/>
              </w:rPr>
            </w:pPr>
            <w:r>
              <w:rPr>
                <w:noProof/>
                <w:lang w:eastAsia="uk-UA"/>
              </w:rPr>
              <w:drawing>
                <wp:inline distT="0" distB="0" distL="0" distR="0">
                  <wp:extent cx="212407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771525"/>
                          </a:xfrm>
                          <a:prstGeom prst="rect">
                            <a:avLst/>
                          </a:prstGeom>
                          <a:noFill/>
                          <a:ln>
                            <a:noFill/>
                          </a:ln>
                        </pic:spPr>
                      </pic:pic>
                    </a:graphicData>
                  </a:graphic>
                </wp:inline>
              </w:drawing>
            </w:r>
          </w:p>
        </w:tc>
      </w:tr>
      <w:tr w:rsidR="00AD70B8" w:rsidRPr="00E51028" w:rsidTr="00EC432E">
        <w:tc>
          <w:tcPr>
            <w:tcW w:w="7863" w:type="dxa"/>
          </w:tcPr>
          <w:p w:rsidR="00AD70B8" w:rsidRPr="00E51028" w:rsidRDefault="00AD70B8" w:rsidP="000601BD">
            <w:pPr>
              <w:ind w:firstLine="426"/>
              <w:jc w:val="both"/>
              <w:rPr>
                <w:rFonts w:ascii="Times New Roman" w:hAnsi="Times New Roman" w:cs="Times New Roman"/>
              </w:rPr>
            </w:pPr>
            <w:r w:rsidRPr="00E51028">
              <w:rPr>
                <w:rFonts w:ascii="Times New Roman" w:hAnsi="Times New Roman" w:cs="Times New Roman"/>
              </w:rPr>
              <w:t>3. Зазначення показників енергетичної цінності та вмісту поживних речовин та/або відсоткові частки норм рекомендованого споживання, встановлених частиною  другою додатку 9 до цього Закону, можуть бути виражені  з розрахунку на порцію або на одиницю споживання.</w:t>
            </w:r>
          </w:p>
        </w:tc>
        <w:tc>
          <w:tcPr>
            <w:tcW w:w="3884" w:type="dxa"/>
          </w:tcPr>
          <w:p w:rsidR="00AD70B8" w:rsidRPr="00E51028" w:rsidRDefault="00AD70B8" w:rsidP="00E51028">
            <w:pPr>
              <w:rPr>
                <w:rFonts w:ascii="Times New Roman" w:hAnsi="Times New Roman" w:cs="Times New Roman"/>
              </w:rPr>
            </w:pPr>
          </w:p>
        </w:tc>
        <w:tc>
          <w:tcPr>
            <w:tcW w:w="3606" w:type="dxa"/>
          </w:tcPr>
          <w:p w:rsidR="00AD70B8" w:rsidRPr="00E51028" w:rsidRDefault="00AD70B8" w:rsidP="00E51028">
            <w:pPr>
              <w:rPr>
                <w:rFonts w:ascii="Times New Roman" w:hAnsi="Times New Roman" w:cs="Times New Roman"/>
              </w:rPr>
            </w:pPr>
          </w:p>
        </w:tc>
      </w:tr>
      <w:tr w:rsidR="00AD70B8" w:rsidRPr="00E51028" w:rsidTr="00EC432E">
        <w:tc>
          <w:tcPr>
            <w:tcW w:w="7863" w:type="dxa"/>
          </w:tcPr>
          <w:p w:rsidR="00AD70B8" w:rsidRPr="00E51028" w:rsidRDefault="00AD70B8" w:rsidP="000601BD">
            <w:pPr>
              <w:ind w:firstLine="426"/>
              <w:jc w:val="both"/>
              <w:rPr>
                <w:rFonts w:ascii="Times New Roman" w:hAnsi="Times New Roman" w:cs="Times New Roman"/>
              </w:rPr>
            </w:pPr>
            <w:r w:rsidRPr="00E51028">
              <w:rPr>
                <w:rFonts w:ascii="Times New Roman" w:hAnsi="Times New Roman" w:cs="Times New Roman"/>
              </w:rPr>
              <w:t>4. Величини порцій або одиниць споживання зазначаються разом з інформацією про поживну цінність.</w:t>
            </w:r>
          </w:p>
        </w:tc>
        <w:tc>
          <w:tcPr>
            <w:tcW w:w="3884" w:type="dxa"/>
          </w:tcPr>
          <w:p w:rsidR="00AD70B8" w:rsidRPr="00E51028" w:rsidRDefault="00AD70B8" w:rsidP="00E51028">
            <w:pPr>
              <w:rPr>
                <w:rFonts w:ascii="Times New Roman" w:hAnsi="Times New Roman" w:cs="Times New Roman"/>
              </w:rPr>
            </w:pPr>
          </w:p>
        </w:tc>
        <w:tc>
          <w:tcPr>
            <w:tcW w:w="3606" w:type="dxa"/>
          </w:tcPr>
          <w:p w:rsidR="00AD70B8" w:rsidRPr="00E51028" w:rsidRDefault="00AD70B8" w:rsidP="00E51028">
            <w:pPr>
              <w:rPr>
                <w:rFonts w:ascii="Times New Roman" w:hAnsi="Times New Roman" w:cs="Times New Roman"/>
              </w:rPr>
            </w:pPr>
          </w:p>
        </w:tc>
      </w:tr>
      <w:tr w:rsidR="003E064C" w:rsidRPr="00E51028" w:rsidTr="00EC432E">
        <w:tc>
          <w:tcPr>
            <w:tcW w:w="7863" w:type="dxa"/>
          </w:tcPr>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b/>
              </w:rPr>
              <w:t>Стаття 28.</w:t>
            </w:r>
            <w:r w:rsidRPr="00E51028">
              <w:rPr>
                <w:rFonts w:ascii="Times New Roman" w:hAnsi="Times New Roman" w:cs="Times New Roman"/>
              </w:rPr>
              <w:t xml:space="preserve"> Представлення інформації про поживну цінність харчового продукту</w:t>
            </w:r>
          </w:p>
          <w:p w:rsidR="00AD70B8" w:rsidRPr="00E51028" w:rsidRDefault="00AD70B8" w:rsidP="00E51028">
            <w:pPr>
              <w:pStyle w:val="ListParagraph"/>
              <w:numPr>
                <w:ilvl w:val="0"/>
                <w:numId w:val="36"/>
              </w:numPr>
              <w:ind w:left="0" w:firstLine="426"/>
              <w:contextualSpacing w:val="0"/>
              <w:jc w:val="both"/>
              <w:rPr>
                <w:rFonts w:ascii="Times New Roman" w:hAnsi="Times New Roman"/>
                <w:lang w:val="uk-UA"/>
              </w:rPr>
            </w:pPr>
            <w:r w:rsidRPr="00E51028">
              <w:rPr>
                <w:rFonts w:ascii="Times New Roman" w:hAnsi="Times New Roman"/>
                <w:lang w:val="uk-UA"/>
              </w:rPr>
              <w:t xml:space="preserve">Інформація, зазначена у частинах першій та другій </w:t>
            </w:r>
            <w:r w:rsidRPr="00E51028">
              <w:rPr>
                <w:rFonts w:ascii="Times New Roman" w:hAnsi="Times New Roman"/>
                <w:color w:val="000000"/>
                <w:lang w:val="uk-UA"/>
              </w:rPr>
              <w:t>статті 24</w:t>
            </w:r>
            <w:r w:rsidRPr="00E51028">
              <w:rPr>
                <w:rFonts w:ascii="Times New Roman" w:hAnsi="Times New Roman"/>
                <w:lang w:val="uk-UA"/>
              </w:rPr>
              <w:t xml:space="preserve">, подається в одному полі зору, разом, у чіткому форматі та, за доцільності, у порядку, встановленому відповідно до Додатку </w:t>
            </w:r>
            <w:r w:rsidRPr="00E51028">
              <w:rPr>
                <w:rFonts w:ascii="Times New Roman" w:hAnsi="Times New Roman"/>
                <w:color w:val="000000"/>
                <w:lang w:val="uk-UA"/>
              </w:rPr>
              <w:t>11</w:t>
            </w:r>
            <w:r w:rsidRPr="00E51028">
              <w:rPr>
                <w:rFonts w:ascii="Times New Roman" w:hAnsi="Times New Roman"/>
                <w:lang w:val="uk-UA"/>
              </w:rPr>
              <w:t xml:space="preserve"> до цього Закону.</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AD70B8" w:rsidRPr="00E51028" w:rsidRDefault="00AD70B8" w:rsidP="00E51028">
            <w:pPr>
              <w:pStyle w:val="ListParagraph"/>
              <w:numPr>
                <w:ilvl w:val="0"/>
                <w:numId w:val="36"/>
              </w:numPr>
              <w:ind w:left="0" w:firstLine="426"/>
              <w:contextualSpacing w:val="0"/>
              <w:jc w:val="both"/>
              <w:rPr>
                <w:rFonts w:ascii="Times New Roman" w:hAnsi="Times New Roman"/>
                <w:lang w:val="uk-UA"/>
              </w:rPr>
            </w:pPr>
            <w:r w:rsidRPr="00E51028">
              <w:rPr>
                <w:rFonts w:ascii="Times New Roman" w:hAnsi="Times New Roman"/>
                <w:lang w:val="uk-UA"/>
              </w:rPr>
              <w:t xml:space="preserve">Інформація, зазначена у частинах першій та другій статті 24, має бути </w:t>
            </w:r>
            <w:r w:rsidRPr="00E51028">
              <w:rPr>
                <w:rFonts w:ascii="Times New Roman" w:hAnsi="Times New Roman"/>
                <w:lang w:val="uk-UA"/>
              </w:rPr>
              <w:lastRenderedPageBreak/>
              <w:t xml:space="preserve">представлена у формі таблиці </w:t>
            </w:r>
            <w:r w:rsidRPr="00437EB2">
              <w:rPr>
                <w:rFonts w:ascii="Times New Roman" w:hAnsi="Times New Roman"/>
                <w:b/>
                <w:strike/>
                <w:color w:val="000000"/>
                <w:highlight w:val="yellow"/>
                <w:lang w:val="uk-UA"/>
              </w:rPr>
              <w:t>з номерами по одній лінії</w:t>
            </w:r>
            <w:r w:rsidRPr="00E51028">
              <w:rPr>
                <w:rFonts w:ascii="Times New Roman" w:hAnsi="Times New Roman"/>
                <w:color w:val="000000"/>
                <w:lang w:val="uk-UA"/>
              </w:rPr>
              <w:t xml:space="preserve">. </w:t>
            </w:r>
            <w:r w:rsidRPr="00E51028">
              <w:rPr>
                <w:rFonts w:ascii="Times New Roman" w:hAnsi="Times New Roman"/>
                <w:lang w:val="uk-UA"/>
              </w:rPr>
              <w:t>За відсутності вільного місця, інформація наводиться у лінійному форматі/форматі рядків.</w:t>
            </w:r>
          </w:p>
          <w:p w:rsidR="003E064C" w:rsidRPr="00E51028" w:rsidRDefault="003E064C" w:rsidP="00E51028">
            <w:pPr>
              <w:rPr>
                <w:rFonts w:ascii="Times New Roman" w:hAnsi="Times New Roman" w:cs="Times New Roman"/>
              </w:rPr>
            </w:pPr>
          </w:p>
        </w:tc>
        <w:tc>
          <w:tcPr>
            <w:tcW w:w="3884" w:type="dxa"/>
          </w:tcPr>
          <w:p w:rsidR="00437EB2" w:rsidRPr="00437EB2" w:rsidRDefault="00437EB2" w:rsidP="00437EB2">
            <w:pPr>
              <w:spacing w:line="276" w:lineRule="auto"/>
              <w:jc w:val="both"/>
              <w:rPr>
                <w:rFonts w:ascii="Times New Roman" w:eastAsia="Calibri" w:hAnsi="Times New Roman" w:cs="Times New Roman"/>
              </w:rPr>
            </w:pPr>
            <w:r w:rsidRPr="00437EB2">
              <w:rPr>
                <w:rFonts w:ascii="Times New Roman" w:eastAsia="Calibri" w:hAnsi="Times New Roman" w:cs="Times New Roman"/>
                <w:highlight w:val="yellow"/>
              </w:rPr>
              <w:lastRenderedPageBreak/>
              <w:t xml:space="preserve">2.Інформація, зазначена у частинах </w:t>
            </w:r>
            <w:r w:rsidRPr="00437EB2">
              <w:rPr>
                <w:rFonts w:ascii="Times New Roman" w:eastAsia="Calibri" w:hAnsi="Times New Roman" w:cs="Times New Roman"/>
                <w:highlight w:val="yellow"/>
              </w:rPr>
              <w:lastRenderedPageBreak/>
              <w:t>першій та другій статті 24, має бути представлена у формі таблиці</w:t>
            </w:r>
            <w:r w:rsidRPr="00437EB2">
              <w:rPr>
                <w:rFonts w:ascii="Times New Roman" w:eastAsia="Calibri" w:hAnsi="Times New Roman" w:cs="Times New Roman"/>
                <w:color w:val="000000"/>
                <w:highlight w:val="yellow"/>
              </w:rPr>
              <w:t xml:space="preserve">. </w:t>
            </w:r>
            <w:r w:rsidRPr="00437EB2">
              <w:rPr>
                <w:rFonts w:ascii="Times New Roman" w:eastAsia="Calibri" w:hAnsi="Times New Roman" w:cs="Times New Roman"/>
                <w:highlight w:val="yellow"/>
              </w:rPr>
              <w:t>За відсутності вільного місця, інформація наводиться у лінійному форматі/форматі рядків.</w:t>
            </w:r>
          </w:p>
          <w:p w:rsidR="003E064C" w:rsidRPr="00E51028" w:rsidRDefault="003E064C" w:rsidP="00E51028">
            <w:pPr>
              <w:rPr>
                <w:rFonts w:ascii="Times New Roman" w:hAnsi="Times New Roman" w:cs="Times New Roman"/>
              </w:rPr>
            </w:pPr>
          </w:p>
        </w:tc>
        <w:tc>
          <w:tcPr>
            <w:tcW w:w="3606" w:type="dxa"/>
          </w:tcPr>
          <w:p w:rsidR="00437EB2" w:rsidRPr="00437EB2" w:rsidRDefault="00437EB2" w:rsidP="00E51028">
            <w:pPr>
              <w:rPr>
                <w:rFonts w:ascii="Times New Roman" w:hAnsi="Times New Roman" w:cs="Times New Roman"/>
                <w:highlight w:val="yellow"/>
              </w:rPr>
            </w:pPr>
            <w:r w:rsidRPr="00437EB2">
              <w:rPr>
                <w:rFonts w:ascii="Times New Roman" w:hAnsi="Times New Roman" w:cs="Times New Roman"/>
                <w:highlight w:val="yellow"/>
              </w:rPr>
              <w:lastRenderedPageBreak/>
              <w:t>Стилістичні корективи</w:t>
            </w:r>
          </w:p>
          <w:p w:rsidR="00437EB2" w:rsidRDefault="00437EB2" w:rsidP="00E51028">
            <w:pPr>
              <w:rPr>
                <w:rFonts w:ascii="Times New Roman" w:hAnsi="Times New Roman" w:cs="Times New Roman"/>
                <w:highlight w:val="magenta"/>
              </w:rPr>
            </w:pPr>
          </w:p>
          <w:p w:rsidR="003E064C" w:rsidRPr="00E51028" w:rsidRDefault="00FF5DB5" w:rsidP="00E51028">
            <w:pPr>
              <w:rPr>
                <w:rFonts w:ascii="Times New Roman" w:hAnsi="Times New Roman" w:cs="Times New Roman"/>
              </w:rPr>
            </w:pPr>
            <w:r w:rsidRPr="00B25240">
              <w:rPr>
                <w:rFonts w:ascii="Times New Roman" w:hAnsi="Times New Roman" w:cs="Times New Roman"/>
                <w:highlight w:val="magenta"/>
              </w:rPr>
              <w:t xml:space="preserve">Небажано, адже подача в такому вигляді інформації потребує внесення змін до </w:t>
            </w:r>
            <w:proofErr w:type="spellStart"/>
            <w:r w:rsidRPr="00B25240">
              <w:rPr>
                <w:rFonts w:ascii="Times New Roman" w:hAnsi="Times New Roman" w:cs="Times New Roman"/>
                <w:highlight w:val="magenta"/>
              </w:rPr>
              <w:t>дизайнів</w:t>
            </w:r>
            <w:proofErr w:type="spellEnd"/>
            <w:r w:rsidRPr="00B25240">
              <w:rPr>
                <w:rFonts w:ascii="Times New Roman" w:hAnsi="Times New Roman" w:cs="Times New Roman"/>
                <w:highlight w:val="magenta"/>
              </w:rPr>
              <w:t xml:space="preserve"> упаковок</w:t>
            </w:r>
          </w:p>
        </w:tc>
      </w:tr>
      <w:tr w:rsidR="003E064C" w:rsidRPr="00E51028" w:rsidTr="00EC432E">
        <w:tc>
          <w:tcPr>
            <w:tcW w:w="7863" w:type="dxa"/>
          </w:tcPr>
          <w:p w:rsidR="00AD70B8" w:rsidRPr="00E51028" w:rsidRDefault="00AD70B8" w:rsidP="00E51028">
            <w:pPr>
              <w:pStyle w:val="ListParagraph"/>
              <w:numPr>
                <w:ilvl w:val="0"/>
                <w:numId w:val="36"/>
              </w:numPr>
              <w:ind w:left="0" w:firstLine="426"/>
              <w:contextualSpacing w:val="0"/>
              <w:jc w:val="both"/>
              <w:rPr>
                <w:rFonts w:ascii="Times New Roman" w:hAnsi="Times New Roman"/>
                <w:lang w:val="uk-UA"/>
              </w:rPr>
            </w:pPr>
            <w:r w:rsidRPr="00E51028">
              <w:rPr>
                <w:rFonts w:ascii="Times New Roman" w:hAnsi="Times New Roman"/>
                <w:lang w:val="uk-UA"/>
              </w:rPr>
              <w:lastRenderedPageBreak/>
              <w:t xml:space="preserve">Інформація, зазначена в частині </w:t>
            </w:r>
            <w:r w:rsidRPr="00E51028">
              <w:rPr>
                <w:rFonts w:ascii="Times New Roman" w:hAnsi="Times New Roman"/>
                <w:color w:val="000000"/>
                <w:lang w:val="uk-UA"/>
              </w:rPr>
              <w:t>третій статті 24, має бути представлена в основному полі зору, а розмір шрифту має задовольняти вимоги частини п’ятої статті 9 цього Закону.</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 xml:space="preserve">Інформація, зазначена у частині третій статті </w:t>
            </w:r>
            <w:r w:rsidRPr="00E51028">
              <w:rPr>
                <w:rFonts w:ascii="Times New Roman" w:hAnsi="Times New Roman" w:cs="Times New Roman"/>
                <w:color w:val="000000"/>
              </w:rPr>
              <w:t>24, може бути представлена у форматі, відмінному від формату, встановленого у частині другій цієї статті</w:t>
            </w:r>
            <w:r w:rsidRPr="00E51028">
              <w:rPr>
                <w:rFonts w:ascii="Times New Roman" w:hAnsi="Times New Roman" w:cs="Times New Roman"/>
              </w:rPr>
              <w:t>.</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AD70B8" w:rsidRPr="00E51028" w:rsidRDefault="00AD70B8" w:rsidP="00E51028">
            <w:pPr>
              <w:pStyle w:val="ListParagraph"/>
              <w:numPr>
                <w:ilvl w:val="0"/>
                <w:numId w:val="36"/>
              </w:numPr>
              <w:ind w:left="0" w:firstLine="426"/>
              <w:contextualSpacing w:val="0"/>
              <w:jc w:val="both"/>
              <w:rPr>
                <w:rFonts w:ascii="Times New Roman" w:hAnsi="Times New Roman"/>
                <w:lang w:val="uk-UA"/>
              </w:rPr>
            </w:pPr>
            <w:r w:rsidRPr="00E51028">
              <w:rPr>
                <w:rFonts w:ascii="Times New Roman" w:hAnsi="Times New Roman"/>
                <w:lang w:val="uk-UA"/>
              </w:rPr>
              <w:t>У випадках, коли енергетична цінність або вміст поживних речовин у харчовому продукті є вкрай незначною, інформація про них може бути замінена твердженням на кшталт «містить незначну  кількість…..», яке розміщується поруч з інформацією про поживну цінність (за наявності останньої).</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AD70B8" w:rsidRPr="00E51028" w:rsidRDefault="00AD70B8" w:rsidP="00E51028">
            <w:pPr>
              <w:pStyle w:val="ListParagraph"/>
              <w:numPr>
                <w:ilvl w:val="0"/>
                <w:numId w:val="36"/>
              </w:numPr>
              <w:ind w:left="0" w:firstLine="426"/>
              <w:rPr>
                <w:rFonts w:ascii="Times New Roman" w:hAnsi="Times New Roman"/>
                <w:lang w:val="uk-UA"/>
              </w:rPr>
            </w:pPr>
            <w:r w:rsidRPr="00E51028">
              <w:rPr>
                <w:rFonts w:ascii="Times New Roman" w:hAnsi="Times New Roman"/>
                <w:lang w:val="uk-UA"/>
              </w:rPr>
              <w:t>Додатково енергетичну цінність та кількість поживних речовин можна виражати в інших формах та/або представляти за допомогою графічних форм або символів, якщо вони:</w:t>
            </w:r>
          </w:p>
          <w:p w:rsidR="00AD70B8" w:rsidRPr="00E51028" w:rsidRDefault="00AD70B8" w:rsidP="00E51028">
            <w:pPr>
              <w:ind w:firstLine="426"/>
              <w:jc w:val="both"/>
              <w:rPr>
                <w:rFonts w:ascii="Times New Roman" w:hAnsi="Times New Roman" w:cs="Times New Roman"/>
                <w:strike/>
                <w:color w:val="FF0000"/>
              </w:rPr>
            </w:pPr>
            <w:r w:rsidRPr="00E51028">
              <w:rPr>
                <w:rFonts w:ascii="Times New Roman" w:hAnsi="Times New Roman" w:cs="Times New Roman"/>
              </w:rPr>
              <w:t>1) базуються на результатах наукових досліджень, є зрозумілими для  споживачів та не вводять споживачів в оману;</w:t>
            </w:r>
          </w:p>
          <w:p w:rsidR="00AD70B8" w:rsidRPr="00E51028" w:rsidRDefault="00AD70B8" w:rsidP="00E51028">
            <w:pPr>
              <w:jc w:val="both"/>
              <w:rPr>
                <w:rFonts w:ascii="Times New Roman" w:hAnsi="Times New Roman" w:cs="Times New Roman"/>
              </w:rPr>
            </w:pPr>
            <w:r w:rsidRPr="00E51028">
              <w:rPr>
                <w:rFonts w:ascii="Times New Roman" w:hAnsi="Times New Roman" w:cs="Times New Roman"/>
              </w:rPr>
              <w:t xml:space="preserve">      2) розроблялися з врахуванням результатів консультацій із широким колом груп заінтересованих  сторін/громадськістю;</w:t>
            </w:r>
          </w:p>
          <w:p w:rsidR="00AD70B8" w:rsidRDefault="00AD70B8" w:rsidP="00E51028">
            <w:pPr>
              <w:pStyle w:val="ListParagraph"/>
              <w:numPr>
                <w:ilvl w:val="0"/>
                <w:numId w:val="31"/>
              </w:numPr>
              <w:ind w:left="0" w:firstLine="426"/>
              <w:contextualSpacing w:val="0"/>
              <w:jc w:val="both"/>
              <w:rPr>
                <w:rFonts w:ascii="Times New Roman" w:hAnsi="Times New Roman"/>
                <w:lang w:val="uk-UA"/>
              </w:rPr>
            </w:pPr>
            <w:r w:rsidRPr="00E51028">
              <w:rPr>
                <w:rFonts w:ascii="Times New Roman" w:hAnsi="Times New Roman"/>
                <w:lang w:val="uk-UA"/>
              </w:rPr>
              <w:t>їх застосування направлене на сприяння розумінню споживачами цінності або важливості даного харчового продукту щодо калорійності та вмісту поживних речовин у раціоні харчування людини;</w:t>
            </w:r>
          </w:p>
          <w:p w:rsidR="00437EB2" w:rsidRDefault="00437EB2" w:rsidP="00437EB2">
            <w:pPr>
              <w:jc w:val="both"/>
              <w:rPr>
                <w:rFonts w:ascii="Times New Roman" w:hAnsi="Times New Roman"/>
              </w:rPr>
            </w:pPr>
          </w:p>
          <w:p w:rsidR="00437EB2" w:rsidRDefault="00437EB2" w:rsidP="00437EB2">
            <w:pPr>
              <w:jc w:val="both"/>
              <w:rPr>
                <w:rFonts w:ascii="Times New Roman" w:hAnsi="Times New Roman"/>
              </w:rPr>
            </w:pPr>
          </w:p>
          <w:p w:rsidR="00437EB2" w:rsidRDefault="00437EB2" w:rsidP="00437EB2">
            <w:pPr>
              <w:jc w:val="both"/>
              <w:rPr>
                <w:rFonts w:ascii="Times New Roman" w:hAnsi="Times New Roman"/>
              </w:rPr>
            </w:pPr>
          </w:p>
          <w:p w:rsidR="00437EB2" w:rsidRPr="00437EB2" w:rsidRDefault="00437EB2" w:rsidP="00437EB2">
            <w:pPr>
              <w:jc w:val="both"/>
              <w:rPr>
                <w:rFonts w:ascii="Times New Roman" w:hAnsi="Times New Roman"/>
              </w:rPr>
            </w:pPr>
          </w:p>
          <w:p w:rsidR="00AD70B8" w:rsidRDefault="00AD70B8" w:rsidP="00E51028">
            <w:pPr>
              <w:pStyle w:val="ListParagraph"/>
              <w:numPr>
                <w:ilvl w:val="0"/>
                <w:numId w:val="31"/>
              </w:numPr>
              <w:ind w:left="0" w:firstLine="426"/>
              <w:contextualSpacing w:val="0"/>
              <w:jc w:val="both"/>
              <w:rPr>
                <w:rFonts w:ascii="Times New Roman" w:hAnsi="Times New Roman"/>
                <w:lang w:val="uk-UA"/>
              </w:rPr>
            </w:pPr>
            <w:r w:rsidRPr="00E51028">
              <w:rPr>
                <w:rFonts w:ascii="Times New Roman" w:hAnsi="Times New Roman"/>
                <w:lang w:val="uk-UA"/>
              </w:rPr>
              <w:t>базуються на науково обґрунтованих доказах розуміння таких форм вираження чи представлення інформації середнім споживачем;</w:t>
            </w:r>
          </w:p>
          <w:p w:rsidR="00437EB2" w:rsidRDefault="00437EB2" w:rsidP="00437EB2">
            <w:pPr>
              <w:jc w:val="both"/>
              <w:rPr>
                <w:rFonts w:ascii="Times New Roman" w:hAnsi="Times New Roman"/>
              </w:rPr>
            </w:pPr>
          </w:p>
          <w:p w:rsidR="00437EB2" w:rsidRPr="00437EB2" w:rsidRDefault="00437EB2" w:rsidP="00437EB2">
            <w:pPr>
              <w:jc w:val="both"/>
              <w:rPr>
                <w:rFonts w:ascii="Times New Roman" w:hAnsi="Times New Roman"/>
              </w:rPr>
            </w:pPr>
          </w:p>
          <w:p w:rsidR="00AD70B8" w:rsidRDefault="00AD70B8" w:rsidP="00E51028">
            <w:pPr>
              <w:pStyle w:val="ListParagraph"/>
              <w:numPr>
                <w:ilvl w:val="0"/>
                <w:numId w:val="31"/>
              </w:numPr>
              <w:ind w:left="0" w:firstLine="426"/>
              <w:contextualSpacing w:val="0"/>
              <w:jc w:val="both"/>
              <w:rPr>
                <w:rFonts w:ascii="Times New Roman" w:hAnsi="Times New Roman"/>
                <w:lang w:val="uk-UA"/>
              </w:rPr>
            </w:pPr>
            <w:r w:rsidRPr="00E51028">
              <w:rPr>
                <w:rFonts w:ascii="Times New Roman" w:hAnsi="Times New Roman"/>
                <w:lang w:val="uk-UA"/>
              </w:rPr>
              <w:t>у разі застосування інших форм вираження інформації базуються або на гармонізованих рекомендованих нормах для споживання, що встановлені у Додатку 9 до цього Закону, або, за їх відсутності, на загальновизнаних наукових рекомендаціях щодо норм споживання поживних речовин або калорійності;</w:t>
            </w:r>
          </w:p>
          <w:p w:rsidR="00437EB2" w:rsidRDefault="00437EB2" w:rsidP="00437EB2">
            <w:pPr>
              <w:jc w:val="both"/>
              <w:rPr>
                <w:rFonts w:ascii="Times New Roman" w:hAnsi="Times New Roman"/>
              </w:rPr>
            </w:pPr>
          </w:p>
          <w:p w:rsidR="00437EB2" w:rsidRDefault="00437EB2" w:rsidP="00437EB2">
            <w:pPr>
              <w:jc w:val="both"/>
              <w:rPr>
                <w:rFonts w:ascii="Times New Roman" w:hAnsi="Times New Roman"/>
              </w:rPr>
            </w:pPr>
          </w:p>
          <w:p w:rsidR="00437EB2" w:rsidRDefault="00437EB2" w:rsidP="00437EB2">
            <w:pPr>
              <w:jc w:val="both"/>
              <w:rPr>
                <w:rFonts w:ascii="Times New Roman" w:hAnsi="Times New Roman"/>
              </w:rPr>
            </w:pPr>
          </w:p>
          <w:p w:rsidR="00AD70B8" w:rsidRPr="00E51028" w:rsidRDefault="00AD70B8" w:rsidP="00E51028">
            <w:pPr>
              <w:pStyle w:val="ListParagraph"/>
              <w:numPr>
                <w:ilvl w:val="0"/>
                <w:numId w:val="31"/>
              </w:numPr>
              <w:ind w:left="0" w:firstLine="426"/>
              <w:contextualSpacing w:val="0"/>
              <w:jc w:val="both"/>
              <w:rPr>
                <w:rFonts w:ascii="Times New Roman" w:hAnsi="Times New Roman"/>
                <w:lang w:val="uk-UA"/>
              </w:rPr>
            </w:pPr>
            <w:r w:rsidRPr="00E51028">
              <w:rPr>
                <w:rFonts w:ascii="Times New Roman" w:hAnsi="Times New Roman"/>
                <w:lang w:val="uk-UA"/>
              </w:rPr>
              <w:t>є об’єктивними і недискримінаційними;</w:t>
            </w:r>
            <w:r w:rsidRPr="00E51028">
              <w:rPr>
                <w:rFonts w:ascii="Times New Roman" w:hAnsi="Times New Roman"/>
                <w:lang w:val="uk-UA"/>
              </w:rPr>
              <w:tab/>
            </w:r>
          </w:p>
          <w:p w:rsidR="00AD70B8" w:rsidRPr="00E51028" w:rsidRDefault="00AD70B8" w:rsidP="00E51028">
            <w:pPr>
              <w:pStyle w:val="ListParagraph"/>
              <w:numPr>
                <w:ilvl w:val="0"/>
                <w:numId w:val="31"/>
              </w:numPr>
              <w:ind w:left="0" w:firstLine="426"/>
              <w:contextualSpacing w:val="0"/>
              <w:jc w:val="both"/>
              <w:rPr>
                <w:rFonts w:ascii="Times New Roman" w:hAnsi="Times New Roman"/>
                <w:lang w:val="uk-UA"/>
              </w:rPr>
            </w:pPr>
            <w:r w:rsidRPr="00E51028">
              <w:rPr>
                <w:rFonts w:ascii="Times New Roman" w:hAnsi="Times New Roman"/>
                <w:lang w:val="uk-UA"/>
              </w:rPr>
              <w:t>у разі застосування не створюють перешкод для вільного обігу харчових продуктів.</w:t>
            </w:r>
          </w:p>
          <w:p w:rsidR="003E064C" w:rsidRPr="00E51028" w:rsidRDefault="003E064C" w:rsidP="00E51028">
            <w:pPr>
              <w:rPr>
                <w:rFonts w:ascii="Times New Roman" w:hAnsi="Times New Roman" w:cs="Times New Roman"/>
              </w:rPr>
            </w:pPr>
          </w:p>
        </w:tc>
        <w:tc>
          <w:tcPr>
            <w:tcW w:w="3884" w:type="dxa"/>
          </w:tcPr>
          <w:p w:rsidR="003E064C" w:rsidRDefault="003E064C" w:rsidP="00E51028">
            <w:pPr>
              <w:rPr>
                <w:rFonts w:ascii="Times New Roman" w:hAnsi="Times New Roman" w:cs="Times New Roman"/>
              </w:rPr>
            </w:pPr>
          </w:p>
          <w:p w:rsidR="00437EB2" w:rsidRDefault="00437EB2" w:rsidP="00E51028">
            <w:pPr>
              <w:rPr>
                <w:rFonts w:ascii="Times New Roman" w:hAnsi="Times New Roman" w:cs="Times New Roman"/>
              </w:rPr>
            </w:pPr>
          </w:p>
          <w:p w:rsidR="00437EB2" w:rsidRDefault="00437EB2" w:rsidP="00E51028">
            <w:pPr>
              <w:rPr>
                <w:rFonts w:ascii="Times New Roman" w:hAnsi="Times New Roman" w:cs="Times New Roman"/>
              </w:rPr>
            </w:pPr>
          </w:p>
          <w:p w:rsidR="00437EB2" w:rsidRDefault="00437EB2" w:rsidP="00E51028">
            <w:pPr>
              <w:rPr>
                <w:rFonts w:ascii="Times New Roman" w:hAnsi="Times New Roman" w:cs="Times New Roman"/>
              </w:rPr>
            </w:pPr>
          </w:p>
          <w:p w:rsidR="00437EB2" w:rsidRDefault="00437EB2" w:rsidP="00E51028">
            <w:pPr>
              <w:rPr>
                <w:rFonts w:ascii="Times New Roman" w:hAnsi="Times New Roman" w:cs="Times New Roman"/>
              </w:rPr>
            </w:pPr>
          </w:p>
          <w:p w:rsidR="00437EB2" w:rsidRDefault="00437EB2" w:rsidP="00E51028">
            <w:pPr>
              <w:rPr>
                <w:rFonts w:ascii="Times New Roman" w:hAnsi="Times New Roman" w:cs="Times New Roman"/>
              </w:rPr>
            </w:pPr>
          </w:p>
          <w:p w:rsidR="00437EB2" w:rsidRDefault="00437EB2" w:rsidP="00E51028">
            <w:pPr>
              <w:rPr>
                <w:rFonts w:ascii="Times New Roman" w:hAnsi="Times New Roman" w:cs="Times New Roman"/>
              </w:rPr>
            </w:pPr>
          </w:p>
          <w:p w:rsidR="00437EB2" w:rsidRPr="002C1B2B" w:rsidRDefault="00437EB2" w:rsidP="00437EB2">
            <w:pPr>
              <w:numPr>
                <w:ilvl w:val="0"/>
                <w:numId w:val="49"/>
              </w:numPr>
              <w:spacing w:line="276" w:lineRule="auto"/>
              <w:ind w:left="0" w:firstLine="360"/>
              <w:jc w:val="both"/>
              <w:rPr>
                <w:rFonts w:ascii="Times New Roman" w:eastAsia="Calibri" w:hAnsi="Times New Roman" w:cs="Times New Roman"/>
                <w:highlight w:val="yellow"/>
              </w:rPr>
            </w:pPr>
            <w:r w:rsidRPr="002C1B2B">
              <w:rPr>
                <w:rFonts w:ascii="Times New Roman" w:hAnsi="Times New Roman" w:cs="Times New Roman"/>
                <w:highlight w:val="yellow"/>
              </w:rPr>
              <w:t>мають на меті надати допомогу споживачу у розумінні внеску в або важливості харчового продукту у раціоні харчування з точки зору енергетичної цінності та вмісту поживних речовин;</w:t>
            </w:r>
          </w:p>
          <w:p w:rsidR="00437EB2" w:rsidRPr="002C1B2B" w:rsidRDefault="00437EB2" w:rsidP="00437EB2">
            <w:pPr>
              <w:numPr>
                <w:ilvl w:val="0"/>
                <w:numId w:val="24"/>
              </w:numPr>
              <w:spacing w:line="276" w:lineRule="auto"/>
              <w:ind w:left="0" w:firstLine="426"/>
              <w:jc w:val="both"/>
              <w:rPr>
                <w:rFonts w:ascii="Times New Roman" w:eastAsia="Calibri" w:hAnsi="Times New Roman" w:cs="Times New Roman"/>
                <w:highlight w:val="yellow"/>
              </w:rPr>
            </w:pPr>
            <w:r w:rsidRPr="002C1B2B">
              <w:rPr>
                <w:rFonts w:ascii="Times New Roman" w:hAnsi="Times New Roman" w:cs="Times New Roman"/>
                <w:highlight w:val="yellow"/>
              </w:rPr>
              <w:t>мають науково обґрунтовані докази того, що такі форми вираження зрозумілі для пересічного споживача;</w:t>
            </w:r>
            <w:r w:rsidRPr="002C1B2B">
              <w:rPr>
                <w:rFonts w:ascii="Times New Roman" w:hAnsi="Times New Roman" w:cs="Times New Roman"/>
                <w:sz w:val="28"/>
                <w:szCs w:val="28"/>
                <w:highlight w:val="yellow"/>
              </w:rPr>
              <w:t xml:space="preserve"> </w:t>
            </w:r>
          </w:p>
          <w:p w:rsidR="00437EB2" w:rsidRPr="002C1B2B" w:rsidRDefault="00437EB2" w:rsidP="00437EB2">
            <w:pPr>
              <w:numPr>
                <w:ilvl w:val="0"/>
                <w:numId w:val="24"/>
              </w:numPr>
              <w:spacing w:line="276" w:lineRule="auto"/>
              <w:ind w:left="0" w:firstLine="426"/>
              <w:jc w:val="both"/>
              <w:rPr>
                <w:rFonts w:ascii="Times New Roman" w:eastAsia="Calibri" w:hAnsi="Times New Roman" w:cs="Times New Roman"/>
                <w:highlight w:val="yellow"/>
              </w:rPr>
            </w:pPr>
            <w:r w:rsidRPr="002C1B2B">
              <w:rPr>
                <w:rFonts w:ascii="Times New Roman" w:hAnsi="Times New Roman" w:cs="Times New Roman"/>
                <w:highlight w:val="yellow"/>
              </w:rPr>
              <w:t xml:space="preserve">базуються на </w:t>
            </w:r>
            <w:proofErr w:type="spellStart"/>
            <w:r w:rsidRPr="002C1B2B">
              <w:rPr>
                <w:rFonts w:ascii="Times New Roman" w:hAnsi="Times New Roman" w:cs="Times New Roman"/>
                <w:highlight w:val="yellow"/>
              </w:rPr>
              <w:t>референсних</w:t>
            </w:r>
            <w:proofErr w:type="spellEnd"/>
            <w:r w:rsidRPr="002C1B2B">
              <w:rPr>
                <w:rFonts w:ascii="Times New Roman" w:hAnsi="Times New Roman" w:cs="Times New Roman"/>
                <w:highlight w:val="yellow"/>
              </w:rPr>
              <w:t xml:space="preserve"> величинах споживання, зазначених в додатку 9 до цього Закону, або у разі їх відсутності — на загальновизнаних </w:t>
            </w:r>
            <w:r w:rsidRPr="002C1B2B">
              <w:rPr>
                <w:rFonts w:ascii="Times New Roman" w:hAnsi="Times New Roman" w:cs="Times New Roman"/>
                <w:highlight w:val="yellow"/>
              </w:rPr>
              <w:lastRenderedPageBreak/>
              <w:t>наукових рекомендаціях щодо необхідного обсягу споживання енергії або поживних речовин;</w:t>
            </w:r>
          </w:p>
          <w:p w:rsidR="00437EB2" w:rsidRPr="00E51028" w:rsidRDefault="00437EB2" w:rsidP="00E51028">
            <w:pPr>
              <w:rPr>
                <w:rFonts w:ascii="Times New Roman" w:hAnsi="Times New Roman" w:cs="Times New Roman"/>
              </w:rPr>
            </w:pPr>
          </w:p>
        </w:tc>
        <w:tc>
          <w:tcPr>
            <w:tcW w:w="3606" w:type="dxa"/>
          </w:tcPr>
          <w:p w:rsidR="003E064C" w:rsidRDefault="003E064C" w:rsidP="00E51028">
            <w:pPr>
              <w:rPr>
                <w:rFonts w:ascii="Times New Roman" w:hAnsi="Times New Roman" w:cs="Times New Roman"/>
              </w:rPr>
            </w:pPr>
          </w:p>
          <w:p w:rsidR="00437EB2" w:rsidRDefault="00437EB2" w:rsidP="00E51028">
            <w:pPr>
              <w:rPr>
                <w:rFonts w:ascii="Times New Roman" w:hAnsi="Times New Roman" w:cs="Times New Roman"/>
              </w:rPr>
            </w:pPr>
          </w:p>
          <w:p w:rsidR="00437EB2" w:rsidRDefault="00437EB2" w:rsidP="00E51028">
            <w:pPr>
              <w:rPr>
                <w:rFonts w:ascii="Times New Roman" w:hAnsi="Times New Roman" w:cs="Times New Roman"/>
              </w:rPr>
            </w:pPr>
          </w:p>
          <w:p w:rsidR="00437EB2" w:rsidRDefault="00437EB2" w:rsidP="00E51028">
            <w:pPr>
              <w:rPr>
                <w:rFonts w:ascii="Times New Roman" w:hAnsi="Times New Roman" w:cs="Times New Roman"/>
              </w:rPr>
            </w:pPr>
          </w:p>
          <w:p w:rsidR="00437EB2" w:rsidRDefault="00437EB2" w:rsidP="00E51028">
            <w:pPr>
              <w:rPr>
                <w:rFonts w:ascii="Times New Roman" w:hAnsi="Times New Roman" w:cs="Times New Roman"/>
              </w:rPr>
            </w:pPr>
          </w:p>
          <w:p w:rsidR="00437EB2" w:rsidRDefault="00437EB2" w:rsidP="00E51028">
            <w:pPr>
              <w:rPr>
                <w:rFonts w:ascii="Times New Roman" w:hAnsi="Times New Roman" w:cs="Times New Roman"/>
              </w:rPr>
            </w:pPr>
          </w:p>
          <w:p w:rsidR="00437EB2" w:rsidRDefault="00437EB2" w:rsidP="00E51028">
            <w:pPr>
              <w:rPr>
                <w:rFonts w:ascii="Times New Roman" w:hAnsi="Times New Roman" w:cs="Times New Roman"/>
              </w:rPr>
            </w:pPr>
          </w:p>
          <w:p w:rsidR="00437EB2" w:rsidRDefault="00437EB2" w:rsidP="00E51028">
            <w:pPr>
              <w:rPr>
                <w:rFonts w:ascii="Times New Roman" w:hAnsi="Times New Roman" w:cs="Times New Roman"/>
              </w:rPr>
            </w:pPr>
          </w:p>
          <w:p w:rsidR="00437EB2" w:rsidRPr="00E51028" w:rsidRDefault="00437EB2" w:rsidP="00E51028">
            <w:pPr>
              <w:rPr>
                <w:rFonts w:ascii="Times New Roman" w:hAnsi="Times New Roman" w:cs="Times New Roman"/>
              </w:rPr>
            </w:pPr>
            <w:r w:rsidRPr="00437EB2">
              <w:rPr>
                <w:rFonts w:ascii="Times New Roman" w:hAnsi="Times New Roman" w:cs="Times New Roman"/>
                <w:highlight w:val="yellow"/>
              </w:rPr>
              <w:t>Стилістичні корективи для однозначного розуміння вимог цього ЗУ</w:t>
            </w:r>
          </w:p>
        </w:tc>
      </w:tr>
      <w:tr w:rsidR="003E064C" w:rsidRPr="00E51028" w:rsidTr="00EC432E">
        <w:tc>
          <w:tcPr>
            <w:tcW w:w="7863" w:type="dxa"/>
          </w:tcPr>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b/>
              </w:rPr>
              <w:lastRenderedPageBreak/>
              <w:t>Стаття 29.</w:t>
            </w:r>
            <w:r w:rsidRPr="00E51028">
              <w:rPr>
                <w:rFonts w:ascii="Times New Roman" w:hAnsi="Times New Roman" w:cs="Times New Roman"/>
              </w:rPr>
              <w:t xml:space="preserve"> Інформація про харчові продукти, що надається у добровільному порядку</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color w:val="000000"/>
              </w:rPr>
              <w:t xml:space="preserve">1. </w:t>
            </w:r>
            <w:r w:rsidRPr="00E51028">
              <w:rPr>
                <w:rFonts w:ascii="Times New Roman" w:hAnsi="Times New Roman" w:cs="Times New Roman"/>
              </w:rPr>
              <w:t>Інформація про харчові продукти, що подається в добровільному порядку:</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1) не повинна вводити споживачів в оману;</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2) не повинна бути незрозумілою чи заплутаною для споживача;</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3) за необхідності має базуватися</w:t>
            </w:r>
            <w:r w:rsidRPr="00E51028">
              <w:rPr>
                <w:rFonts w:ascii="Times New Roman" w:hAnsi="Times New Roman" w:cs="Times New Roman"/>
                <w:color w:val="FF0000"/>
              </w:rPr>
              <w:t xml:space="preserve"> </w:t>
            </w:r>
            <w:r w:rsidRPr="00E51028">
              <w:rPr>
                <w:rFonts w:ascii="Times New Roman" w:hAnsi="Times New Roman" w:cs="Times New Roman"/>
              </w:rPr>
              <w:t>на відповідних наукових даних.</w:t>
            </w:r>
          </w:p>
          <w:p w:rsidR="003E064C" w:rsidRPr="00E51028" w:rsidRDefault="003E064C" w:rsidP="00E51028">
            <w:pPr>
              <w:rPr>
                <w:rFonts w:ascii="Times New Roman" w:hAnsi="Times New Roman" w:cs="Times New Roman"/>
              </w:rPr>
            </w:pPr>
          </w:p>
        </w:tc>
        <w:tc>
          <w:tcPr>
            <w:tcW w:w="3884" w:type="dxa"/>
          </w:tcPr>
          <w:p w:rsidR="007A510D" w:rsidRPr="007A510D" w:rsidRDefault="007A510D" w:rsidP="007A510D">
            <w:pPr>
              <w:pStyle w:val="a"/>
              <w:spacing w:before="0"/>
              <w:ind w:firstLine="0"/>
              <w:rPr>
                <w:rFonts w:ascii="Times New Roman" w:hAnsi="Times New Roman"/>
                <w:b/>
                <w:sz w:val="22"/>
                <w:szCs w:val="28"/>
                <w:highlight w:val="cyan"/>
              </w:rPr>
            </w:pPr>
            <w:r w:rsidRPr="007A510D">
              <w:rPr>
                <w:rFonts w:ascii="Times New Roman" w:hAnsi="Times New Roman"/>
                <w:b/>
                <w:sz w:val="22"/>
                <w:highlight w:val="cyan"/>
              </w:rPr>
              <w:t>Стаття 29.</w:t>
            </w:r>
            <w:r w:rsidRPr="007A510D">
              <w:rPr>
                <w:rFonts w:ascii="Times New Roman" w:hAnsi="Times New Roman"/>
                <w:sz w:val="22"/>
                <w:highlight w:val="cyan"/>
              </w:rPr>
              <w:t xml:space="preserve"> </w:t>
            </w:r>
            <w:r w:rsidRPr="007A510D">
              <w:rPr>
                <w:rFonts w:ascii="Times New Roman" w:hAnsi="Times New Roman"/>
                <w:sz w:val="22"/>
                <w:szCs w:val="28"/>
                <w:highlight w:val="cyan"/>
              </w:rPr>
              <w:t xml:space="preserve"> </w:t>
            </w:r>
            <w:r w:rsidRPr="007A510D">
              <w:rPr>
                <w:rFonts w:ascii="Times New Roman" w:hAnsi="Times New Roman"/>
                <w:b/>
                <w:sz w:val="22"/>
                <w:szCs w:val="28"/>
                <w:highlight w:val="cyan"/>
              </w:rPr>
              <w:t xml:space="preserve">Вимоги до інформації, що належить до другої та третьої категорій інформації </w:t>
            </w:r>
            <w:r w:rsidRPr="007A510D">
              <w:rPr>
                <w:rFonts w:ascii="Times New Roman" w:hAnsi="Times New Roman"/>
                <w:b/>
                <w:sz w:val="22"/>
                <w:highlight w:val="cyan"/>
              </w:rPr>
              <w:t>про харчові продукти</w:t>
            </w:r>
          </w:p>
          <w:p w:rsidR="003E064C" w:rsidRPr="00E51028" w:rsidRDefault="007A510D" w:rsidP="007A510D">
            <w:pPr>
              <w:pStyle w:val="a"/>
              <w:spacing w:before="0"/>
              <w:rPr>
                <w:rFonts w:ascii="Times New Roman" w:hAnsi="Times New Roman"/>
              </w:rPr>
            </w:pPr>
            <w:r w:rsidRPr="007A510D">
              <w:rPr>
                <w:rFonts w:ascii="Times New Roman" w:hAnsi="Times New Roman"/>
                <w:sz w:val="22"/>
                <w:szCs w:val="28"/>
                <w:highlight w:val="cyan"/>
              </w:rPr>
              <w:t>1. Інформація</w:t>
            </w:r>
            <w:r w:rsidRPr="007A510D">
              <w:rPr>
                <w:rFonts w:ascii="Times New Roman" w:hAnsi="Times New Roman"/>
                <w:sz w:val="22"/>
                <w:highlight w:val="cyan"/>
              </w:rPr>
              <w:t xml:space="preserve">, </w:t>
            </w:r>
            <w:r w:rsidRPr="007A510D">
              <w:rPr>
                <w:rFonts w:ascii="Times New Roman" w:hAnsi="Times New Roman"/>
                <w:b/>
                <w:sz w:val="22"/>
                <w:highlight w:val="cyan"/>
              </w:rPr>
              <w:t xml:space="preserve">що </w:t>
            </w:r>
            <w:r w:rsidRPr="007A510D">
              <w:rPr>
                <w:rFonts w:ascii="Times New Roman" w:hAnsi="Times New Roman"/>
                <w:b/>
                <w:sz w:val="22"/>
                <w:szCs w:val="28"/>
                <w:highlight w:val="cyan"/>
              </w:rPr>
              <w:t>належить до другої та третьої категорії інформації  про харчові продукти, повинна відповідати загальним вимогам до інформації про харчові продукти, зазначених в частинах другій-четвертій статті 4 цього Закону.</w:t>
            </w:r>
            <w:r w:rsidRPr="007A510D">
              <w:rPr>
                <w:rFonts w:ascii="Times New Roman" w:hAnsi="Times New Roman"/>
                <w:b/>
                <w:sz w:val="22"/>
                <w:szCs w:val="28"/>
              </w:rPr>
              <w:t xml:space="preserve">   </w:t>
            </w:r>
          </w:p>
        </w:tc>
        <w:tc>
          <w:tcPr>
            <w:tcW w:w="3606" w:type="dxa"/>
          </w:tcPr>
          <w:p w:rsidR="007A510D" w:rsidRPr="007A510D" w:rsidRDefault="007A510D" w:rsidP="007A510D">
            <w:pPr>
              <w:rPr>
                <w:rFonts w:ascii="Times New Roman" w:hAnsi="Times New Roman" w:cs="Times New Roman"/>
              </w:rPr>
            </w:pPr>
            <w:r w:rsidRPr="007A510D">
              <w:rPr>
                <w:rFonts w:ascii="Times New Roman" w:hAnsi="Times New Roman" w:cs="Times New Roman"/>
              </w:rPr>
              <w:t xml:space="preserve">Внесені поняття про інформацію другої та третьої категорії інформації вимагають встановлення вимог до змісту такої інформації та правил її нанесення. </w:t>
            </w:r>
          </w:p>
          <w:p w:rsidR="003E064C" w:rsidRPr="00E51028" w:rsidRDefault="007A510D" w:rsidP="007A510D">
            <w:pPr>
              <w:rPr>
                <w:rFonts w:ascii="Times New Roman" w:hAnsi="Times New Roman" w:cs="Times New Roman"/>
              </w:rPr>
            </w:pPr>
            <w:r w:rsidRPr="007A510D">
              <w:rPr>
                <w:rFonts w:ascii="Times New Roman" w:hAnsi="Times New Roman" w:cs="Times New Roman"/>
              </w:rPr>
              <w:t xml:space="preserve">Крім того додаються правила нанесення добровільної інформації щодо </w:t>
            </w:r>
            <w:proofErr w:type="spellStart"/>
            <w:r w:rsidRPr="007A510D">
              <w:rPr>
                <w:rFonts w:ascii="Times New Roman" w:hAnsi="Times New Roman" w:cs="Times New Roman"/>
              </w:rPr>
              <w:t>вмясту</w:t>
            </w:r>
            <w:proofErr w:type="spellEnd"/>
            <w:r w:rsidRPr="007A510D">
              <w:rPr>
                <w:rFonts w:ascii="Times New Roman" w:hAnsi="Times New Roman" w:cs="Times New Roman"/>
              </w:rPr>
              <w:t xml:space="preserve"> ГМО.</w:t>
            </w:r>
          </w:p>
        </w:tc>
      </w:tr>
      <w:tr w:rsidR="003E064C" w:rsidRPr="00E51028" w:rsidTr="00EC432E">
        <w:tc>
          <w:tcPr>
            <w:tcW w:w="7863" w:type="dxa"/>
          </w:tcPr>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 xml:space="preserve">2. Оператор ринку може зазначати на етикетці слово «натуральний», якщо молочний продукт виготовлено без використання хімічно модифікованих або синтезованих: барвників, консервантів, емульгаторів, стабілізаторів, згущувачів та </w:t>
            </w:r>
            <w:proofErr w:type="spellStart"/>
            <w:r w:rsidRPr="00E51028">
              <w:rPr>
                <w:rFonts w:ascii="Times New Roman" w:hAnsi="Times New Roman" w:cs="Times New Roman"/>
              </w:rPr>
              <w:t>підсолоджувачів</w:t>
            </w:r>
            <w:proofErr w:type="spellEnd"/>
            <w:r w:rsidRPr="00E51028">
              <w:rPr>
                <w:rFonts w:ascii="Times New Roman" w:hAnsi="Times New Roman" w:cs="Times New Roman"/>
              </w:rPr>
              <w:t>. </w:t>
            </w:r>
          </w:p>
          <w:p w:rsidR="003E064C" w:rsidRPr="00E51028" w:rsidRDefault="003E064C" w:rsidP="00E51028">
            <w:pPr>
              <w:rPr>
                <w:rFonts w:ascii="Times New Roman" w:hAnsi="Times New Roman" w:cs="Times New Roman"/>
              </w:rPr>
            </w:pPr>
          </w:p>
        </w:tc>
        <w:tc>
          <w:tcPr>
            <w:tcW w:w="3884" w:type="dxa"/>
          </w:tcPr>
          <w:p w:rsidR="003E064C" w:rsidRPr="00E51028" w:rsidRDefault="007A510D" w:rsidP="00E51028">
            <w:pPr>
              <w:rPr>
                <w:rFonts w:ascii="Times New Roman" w:hAnsi="Times New Roman" w:cs="Times New Roman"/>
              </w:rPr>
            </w:pPr>
            <w:r w:rsidRPr="007A510D">
              <w:rPr>
                <w:rFonts w:ascii="Times New Roman" w:hAnsi="Times New Roman" w:cs="Times New Roman"/>
                <w:highlight w:val="cyan"/>
              </w:rPr>
              <w:t>2. Там, де це є необхідним згідно з вимогами законодавства про інформацію для споживачів щодо харчових продуктів, інформація, що належить до другої категорії інформації про харчові продукти, повинна бути науково обґрунтованою.</w:t>
            </w:r>
          </w:p>
        </w:tc>
        <w:tc>
          <w:tcPr>
            <w:tcW w:w="3606" w:type="dxa"/>
          </w:tcPr>
          <w:p w:rsidR="003E064C" w:rsidRPr="00E51028" w:rsidRDefault="007A510D" w:rsidP="007A510D">
            <w:pPr>
              <w:rPr>
                <w:rFonts w:ascii="Times New Roman" w:hAnsi="Times New Roman" w:cs="Times New Roman"/>
              </w:rPr>
            </w:pPr>
            <w:r w:rsidRPr="00B25240">
              <w:rPr>
                <w:rFonts w:ascii="Times New Roman" w:hAnsi="Times New Roman" w:cs="Times New Roman"/>
                <w:highlight w:val="magenta"/>
              </w:rPr>
              <w:t>Крім того, д</w:t>
            </w:r>
            <w:r w:rsidR="00FF5DB5" w:rsidRPr="00B25240">
              <w:rPr>
                <w:rFonts w:ascii="Times New Roman" w:hAnsi="Times New Roman" w:cs="Times New Roman"/>
                <w:highlight w:val="magenta"/>
              </w:rPr>
              <w:t>оцільно додати, що це положення стосується саме молочних продуктів, з метою уникнення неоднозначного розуміння, що використання терміну «натуральний» можливо тільки щодо молочних продуктів.</w:t>
            </w:r>
            <w:r w:rsidR="00FF5DB5" w:rsidRPr="00616251">
              <w:rPr>
                <w:rFonts w:ascii="Times New Roman" w:hAnsi="Times New Roman" w:cs="Times New Roman"/>
              </w:rPr>
              <w:t xml:space="preserve"> </w:t>
            </w:r>
          </w:p>
        </w:tc>
      </w:tr>
      <w:tr w:rsidR="003E064C" w:rsidRPr="00E51028" w:rsidTr="00EC432E">
        <w:tc>
          <w:tcPr>
            <w:tcW w:w="7863" w:type="dxa"/>
          </w:tcPr>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3. Центральний орган виконавчої влади, що формує та забезпечує реалізацію державної політики у сфері охорони здоров’я затверджує нормативно-правові акти, що визначають вимоги до такої інформації про харчові продукти, рішення про надання якої приймається оператором ринку у добровільному порядку:</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1) інформація про можливу або випадкову присутність у харчових продуктах речовин або продуктів, що спричиняють алергічні реакції або непереносимість;</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 xml:space="preserve">2) інформація, пов’язана з придатністю харчового продукту для вживання вегетаріанцями та </w:t>
            </w:r>
            <w:proofErr w:type="spellStart"/>
            <w:r w:rsidRPr="00E51028">
              <w:rPr>
                <w:rFonts w:ascii="Times New Roman" w:hAnsi="Times New Roman" w:cs="Times New Roman"/>
              </w:rPr>
              <w:t>веганцями</w:t>
            </w:r>
            <w:proofErr w:type="spellEnd"/>
            <w:r w:rsidRPr="00E51028">
              <w:rPr>
                <w:rFonts w:ascii="Times New Roman" w:hAnsi="Times New Roman" w:cs="Times New Roman"/>
              </w:rPr>
              <w:t>;</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 xml:space="preserve">3) зазначення </w:t>
            </w:r>
            <w:proofErr w:type="spellStart"/>
            <w:r w:rsidRPr="00E51028">
              <w:rPr>
                <w:rFonts w:ascii="Times New Roman" w:hAnsi="Times New Roman" w:cs="Times New Roman"/>
              </w:rPr>
              <w:t>референсних</w:t>
            </w:r>
            <w:proofErr w:type="spellEnd"/>
            <w:r w:rsidRPr="00E51028">
              <w:rPr>
                <w:rFonts w:ascii="Times New Roman" w:hAnsi="Times New Roman" w:cs="Times New Roman"/>
              </w:rPr>
              <w:t xml:space="preserve"> норм для споживання для особливих груп населення, додатково до референтних величин для споживання, встановлених у Додатку 9 до цього Закону.</w:t>
            </w:r>
          </w:p>
          <w:p w:rsidR="003E064C" w:rsidRPr="00E51028" w:rsidRDefault="003E064C" w:rsidP="00E51028">
            <w:pPr>
              <w:rPr>
                <w:rFonts w:ascii="Times New Roman" w:hAnsi="Times New Roman" w:cs="Times New Roman"/>
              </w:rPr>
            </w:pPr>
          </w:p>
        </w:tc>
        <w:tc>
          <w:tcPr>
            <w:tcW w:w="3884" w:type="dxa"/>
          </w:tcPr>
          <w:p w:rsidR="007A510D" w:rsidRPr="007A510D" w:rsidRDefault="007A510D" w:rsidP="007A510D">
            <w:pPr>
              <w:pStyle w:val="a"/>
              <w:rPr>
                <w:rFonts w:ascii="Times New Roman" w:hAnsi="Times New Roman"/>
                <w:sz w:val="22"/>
                <w:highlight w:val="cyan"/>
              </w:rPr>
            </w:pPr>
            <w:r w:rsidRPr="007A510D">
              <w:rPr>
                <w:rFonts w:ascii="Times New Roman" w:hAnsi="Times New Roman"/>
                <w:sz w:val="22"/>
                <w:highlight w:val="cyan"/>
              </w:rPr>
              <w:t xml:space="preserve">3. Центральний орган виконавчої влади, що забезпечує </w:t>
            </w:r>
            <w:r w:rsidRPr="007A510D">
              <w:rPr>
                <w:rFonts w:ascii="Times New Roman" w:hAnsi="Times New Roman"/>
                <w:sz w:val="22"/>
                <w:szCs w:val="28"/>
                <w:highlight w:val="cyan"/>
              </w:rPr>
              <w:t>формування</w:t>
            </w:r>
            <w:r w:rsidRPr="007A510D">
              <w:rPr>
                <w:rFonts w:ascii="Times New Roman" w:hAnsi="Times New Roman"/>
                <w:sz w:val="22"/>
                <w:highlight w:val="cyan"/>
              </w:rPr>
              <w:t xml:space="preserve"> державної політики у сфері охорони </w:t>
            </w:r>
            <w:r w:rsidRPr="007A510D">
              <w:rPr>
                <w:rFonts w:ascii="Times New Roman" w:hAnsi="Times New Roman"/>
                <w:sz w:val="22"/>
                <w:szCs w:val="28"/>
                <w:highlight w:val="cyan"/>
              </w:rPr>
              <w:t>здоров'я,</w:t>
            </w:r>
            <w:r w:rsidRPr="007A510D">
              <w:rPr>
                <w:rFonts w:ascii="Times New Roman" w:hAnsi="Times New Roman"/>
                <w:sz w:val="22"/>
                <w:highlight w:val="cyan"/>
              </w:rPr>
              <w:t xml:space="preserve"> затверджує вимоги до такої інформації</w:t>
            </w:r>
            <w:r w:rsidRPr="007A510D">
              <w:rPr>
                <w:rFonts w:ascii="Times New Roman" w:hAnsi="Times New Roman"/>
                <w:sz w:val="22"/>
                <w:szCs w:val="28"/>
                <w:highlight w:val="cyan"/>
              </w:rPr>
              <w:t xml:space="preserve">, яка належить </w:t>
            </w:r>
            <w:r w:rsidRPr="007A510D">
              <w:rPr>
                <w:rFonts w:ascii="Times New Roman" w:hAnsi="Times New Roman"/>
                <w:b/>
                <w:sz w:val="22"/>
                <w:szCs w:val="28"/>
                <w:highlight w:val="cyan"/>
              </w:rPr>
              <w:t>до другої категорії інформації</w:t>
            </w:r>
            <w:r w:rsidRPr="007A510D">
              <w:rPr>
                <w:rFonts w:ascii="Times New Roman" w:hAnsi="Times New Roman"/>
                <w:sz w:val="22"/>
                <w:highlight w:val="cyan"/>
              </w:rPr>
              <w:t xml:space="preserve"> про харчові продукти:</w:t>
            </w:r>
          </w:p>
          <w:p w:rsidR="007A510D" w:rsidRPr="007A510D" w:rsidRDefault="007A510D" w:rsidP="007A510D">
            <w:pPr>
              <w:pStyle w:val="a"/>
              <w:rPr>
                <w:rFonts w:ascii="Times New Roman" w:hAnsi="Times New Roman"/>
                <w:sz w:val="22"/>
                <w:highlight w:val="cyan"/>
              </w:rPr>
            </w:pPr>
            <w:r w:rsidRPr="007A510D">
              <w:rPr>
                <w:rFonts w:ascii="Times New Roman" w:hAnsi="Times New Roman"/>
                <w:sz w:val="22"/>
                <w:highlight w:val="cyan"/>
              </w:rPr>
              <w:t xml:space="preserve">1) інформація про можливу або випадкову присутність </w:t>
            </w:r>
            <w:r w:rsidRPr="007A510D">
              <w:rPr>
                <w:rFonts w:ascii="Times New Roman" w:hAnsi="Times New Roman"/>
                <w:sz w:val="22"/>
                <w:szCs w:val="28"/>
                <w:highlight w:val="cyan"/>
              </w:rPr>
              <w:t xml:space="preserve">в харчовому продукті речовин або </w:t>
            </w:r>
            <w:r w:rsidRPr="007A510D">
              <w:rPr>
                <w:rFonts w:ascii="Times New Roman" w:hAnsi="Times New Roman"/>
                <w:sz w:val="22"/>
                <w:highlight w:val="cyan"/>
              </w:rPr>
              <w:t xml:space="preserve">харчових продуктів, що спричиняють алергічні реакції або </w:t>
            </w:r>
            <w:r w:rsidRPr="007A510D">
              <w:rPr>
                <w:rFonts w:ascii="Times New Roman" w:hAnsi="Times New Roman"/>
                <w:sz w:val="22"/>
                <w:szCs w:val="28"/>
                <w:highlight w:val="cyan"/>
              </w:rPr>
              <w:t>є такими, що не переносяться організмом людини</w:t>
            </w:r>
            <w:r w:rsidRPr="007A510D">
              <w:rPr>
                <w:rFonts w:ascii="Times New Roman" w:hAnsi="Times New Roman"/>
                <w:sz w:val="22"/>
                <w:highlight w:val="cyan"/>
              </w:rPr>
              <w:t>;</w:t>
            </w:r>
          </w:p>
          <w:p w:rsidR="007A510D" w:rsidRPr="007A510D" w:rsidRDefault="007A510D" w:rsidP="007A510D">
            <w:pPr>
              <w:pStyle w:val="a"/>
              <w:rPr>
                <w:rFonts w:ascii="Times New Roman" w:hAnsi="Times New Roman"/>
                <w:sz w:val="22"/>
              </w:rPr>
            </w:pPr>
            <w:r w:rsidRPr="007A510D">
              <w:rPr>
                <w:rFonts w:ascii="Times New Roman" w:hAnsi="Times New Roman"/>
                <w:sz w:val="22"/>
                <w:highlight w:val="cyan"/>
              </w:rPr>
              <w:lastRenderedPageBreak/>
              <w:t xml:space="preserve">2) інформація, пов’язана з придатністю харчового продукту для </w:t>
            </w:r>
            <w:r w:rsidRPr="007A510D">
              <w:rPr>
                <w:rFonts w:ascii="Times New Roman" w:hAnsi="Times New Roman"/>
                <w:sz w:val="22"/>
                <w:szCs w:val="28"/>
                <w:highlight w:val="cyan"/>
              </w:rPr>
              <w:t xml:space="preserve">вегетаріанців або </w:t>
            </w:r>
            <w:proofErr w:type="spellStart"/>
            <w:r w:rsidRPr="007A510D">
              <w:rPr>
                <w:rFonts w:ascii="Times New Roman" w:hAnsi="Times New Roman"/>
                <w:sz w:val="22"/>
                <w:szCs w:val="28"/>
                <w:highlight w:val="cyan"/>
              </w:rPr>
              <w:t>веганців</w:t>
            </w:r>
            <w:proofErr w:type="spellEnd"/>
            <w:r w:rsidRPr="007A510D">
              <w:rPr>
                <w:rFonts w:ascii="Times New Roman" w:hAnsi="Times New Roman"/>
                <w:sz w:val="22"/>
                <w:highlight w:val="cyan"/>
              </w:rPr>
              <w:t>;</w:t>
            </w:r>
          </w:p>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rPr>
          <w:trHeight w:val="225"/>
        </w:trPr>
        <w:tc>
          <w:tcPr>
            <w:tcW w:w="7863" w:type="dxa"/>
          </w:tcPr>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lastRenderedPageBreak/>
              <w:t>4. Інформація, що подається в добровільному порядку, не повинна зменшувати площу поверхні, необхідну для подання обов’язкової інформації про харчові продукти.</w:t>
            </w:r>
          </w:p>
          <w:p w:rsidR="003E064C" w:rsidRPr="00E51028" w:rsidRDefault="003E064C" w:rsidP="00E51028">
            <w:pPr>
              <w:rPr>
                <w:rFonts w:ascii="Times New Roman" w:hAnsi="Times New Roman" w:cs="Times New Roman"/>
              </w:rPr>
            </w:pPr>
          </w:p>
        </w:tc>
        <w:tc>
          <w:tcPr>
            <w:tcW w:w="3884" w:type="dxa"/>
          </w:tcPr>
          <w:p w:rsidR="003E064C" w:rsidRDefault="007A510D" w:rsidP="007A510D">
            <w:pPr>
              <w:pStyle w:val="a"/>
              <w:rPr>
                <w:rFonts w:ascii="Times New Roman" w:hAnsi="Times New Roman"/>
                <w:b/>
                <w:sz w:val="22"/>
                <w:szCs w:val="28"/>
              </w:rPr>
            </w:pPr>
            <w:r w:rsidRPr="007A510D">
              <w:rPr>
                <w:rFonts w:ascii="Times New Roman" w:hAnsi="Times New Roman"/>
                <w:sz w:val="22"/>
                <w:szCs w:val="28"/>
                <w:highlight w:val="cyan"/>
              </w:rPr>
              <w:t xml:space="preserve">4. Центральний орган виконавчої влади, що забезпечує формування державної політики у сфері охорони здоров'я, затверджує </w:t>
            </w:r>
            <w:proofErr w:type="spellStart"/>
            <w:r w:rsidRPr="007A510D">
              <w:rPr>
                <w:rFonts w:ascii="Times New Roman" w:hAnsi="Times New Roman"/>
                <w:sz w:val="22"/>
                <w:szCs w:val="28"/>
                <w:highlight w:val="cyan"/>
              </w:rPr>
              <w:t>референсні</w:t>
            </w:r>
            <w:proofErr w:type="spellEnd"/>
            <w:r w:rsidRPr="007A510D">
              <w:rPr>
                <w:rFonts w:ascii="Times New Roman" w:hAnsi="Times New Roman"/>
                <w:sz w:val="22"/>
                <w:szCs w:val="28"/>
                <w:highlight w:val="cyan"/>
              </w:rPr>
              <w:t xml:space="preserve"> величини добового споживання поживних речовин та отримання енергії з харчових продуктів</w:t>
            </w:r>
            <w:r w:rsidRPr="007A510D" w:rsidDel="00B50769">
              <w:rPr>
                <w:rFonts w:ascii="Times New Roman" w:hAnsi="Times New Roman"/>
                <w:sz w:val="22"/>
                <w:szCs w:val="28"/>
                <w:highlight w:val="cyan"/>
              </w:rPr>
              <w:t xml:space="preserve"> </w:t>
            </w:r>
            <w:r w:rsidRPr="007A510D">
              <w:rPr>
                <w:rFonts w:ascii="Times New Roman" w:hAnsi="Times New Roman"/>
                <w:sz w:val="22"/>
                <w:szCs w:val="28"/>
                <w:highlight w:val="cyan"/>
              </w:rPr>
              <w:t xml:space="preserve">для окремих груп населення з особливими потребами додатково до </w:t>
            </w:r>
            <w:proofErr w:type="spellStart"/>
            <w:r w:rsidRPr="007A510D">
              <w:rPr>
                <w:rFonts w:ascii="Times New Roman" w:hAnsi="Times New Roman"/>
                <w:sz w:val="22"/>
                <w:szCs w:val="28"/>
                <w:highlight w:val="cyan"/>
              </w:rPr>
              <w:t>референсних</w:t>
            </w:r>
            <w:proofErr w:type="spellEnd"/>
            <w:r w:rsidRPr="007A510D">
              <w:rPr>
                <w:rFonts w:ascii="Times New Roman" w:hAnsi="Times New Roman"/>
                <w:sz w:val="22"/>
                <w:szCs w:val="28"/>
                <w:highlight w:val="cyan"/>
              </w:rPr>
              <w:t xml:space="preserve"> величин, наведених у додатку 9 до цього Закону, визначає правила зазначення цієї інформації, що належить </w:t>
            </w:r>
            <w:r w:rsidRPr="007A510D">
              <w:rPr>
                <w:rFonts w:ascii="Times New Roman" w:hAnsi="Times New Roman"/>
                <w:b/>
                <w:sz w:val="22"/>
                <w:szCs w:val="28"/>
                <w:highlight w:val="cyan"/>
              </w:rPr>
              <w:t>до другої категорії і</w:t>
            </w:r>
            <w:r>
              <w:rPr>
                <w:rFonts w:ascii="Times New Roman" w:hAnsi="Times New Roman"/>
                <w:b/>
                <w:sz w:val="22"/>
                <w:szCs w:val="28"/>
                <w:highlight w:val="cyan"/>
              </w:rPr>
              <w:t>нформації про харчові продукти.</w:t>
            </w:r>
          </w:p>
          <w:p w:rsidR="007A510D" w:rsidRPr="007A510D" w:rsidRDefault="007A510D" w:rsidP="007A510D">
            <w:pPr>
              <w:pStyle w:val="a"/>
              <w:rPr>
                <w:rFonts w:ascii="Times New Roman" w:hAnsi="Times New Roman"/>
                <w:sz w:val="22"/>
                <w:szCs w:val="22"/>
              </w:rPr>
            </w:pPr>
            <w:r w:rsidRPr="007A510D">
              <w:rPr>
                <w:rFonts w:ascii="Times New Roman" w:hAnsi="Times New Roman"/>
                <w:sz w:val="22"/>
                <w:szCs w:val="22"/>
                <w:highlight w:val="cyan"/>
              </w:rPr>
              <w:t>5. Оператор ринку, відповідальний за інформацію про харчовий продукт, може включити вираз "без ГМО" в інформацію про харчовий продукт. В такому випадку відсутність ГМО у харчовому продукті повинна бути підтверджена відповідно до вимог законодавства про безпечність та окремі показники якості харчових продуктів. Одним із способів такого підтвердження є відсутність даних від постачальників про наявність ГМО в усіх інгредієнтах харчового продукту.</w:t>
            </w:r>
          </w:p>
        </w:tc>
        <w:tc>
          <w:tcPr>
            <w:tcW w:w="3606" w:type="dxa"/>
          </w:tcPr>
          <w:p w:rsidR="003E064C" w:rsidRPr="00E51028" w:rsidRDefault="003E064C" w:rsidP="00E51028">
            <w:pPr>
              <w:rPr>
                <w:rFonts w:ascii="Times New Roman" w:hAnsi="Times New Roman" w:cs="Times New Roman"/>
              </w:rPr>
            </w:pPr>
          </w:p>
        </w:tc>
      </w:tr>
      <w:tr w:rsidR="007A510D" w:rsidRPr="00E51028" w:rsidTr="00EC432E">
        <w:trPr>
          <w:trHeight w:val="105"/>
        </w:trPr>
        <w:tc>
          <w:tcPr>
            <w:tcW w:w="7863" w:type="dxa"/>
          </w:tcPr>
          <w:p w:rsidR="007A510D" w:rsidRPr="00E51028" w:rsidRDefault="007A510D" w:rsidP="00E51028">
            <w:pPr>
              <w:rPr>
                <w:rFonts w:ascii="Times New Roman" w:hAnsi="Times New Roman" w:cs="Times New Roman"/>
              </w:rPr>
            </w:pPr>
          </w:p>
        </w:tc>
        <w:tc>
          <w:tcPr>
            <w:tcW w:w="3884" w:type="dxa"/>
          </w:tcPr>
          <w:p w:rsidR="007A510D" w:rsidRPr="007A510D" w:rsidRDefault="007A510D" w:rsidP="007A510D">
            <w:pPr>
              <w:pStyle w:val="a"/>
              <w:rPr>
                <w:rFonts w:ascii="Times New Roman" w:hAnsi="Times New Roman"/>
                <w:sz w:val="22"/>
                <w:szCs w:val="28"/>
                <w:highlight w:val="cyan"/>
              </w:rPr>
            </w:pPr>
            <w:r w:rsidRPr="007A510D">
              <w:rPr>
                <w:rFonts w:ascii="Times New Roman" w:hAnsi="Times New Roman"/>
                <w:sz w:val="22"/>
                <w:szCs w:val="28"/>
                <w:highlight w:val="cyan"/>
              </w:rPr>
              <w:t xml:space="preserve">6. Оператор ринку, відповідальний за інформацію про харчовий продукт, може зазначати на додаток до дати “бажано вжити до” або дати “вжити до” дату виготовлення харчового продукту. Ця </w:t>
            </w:r>
            <w:r w:rsidRPr="007A510D">
              <w:rPr>
                <w:rFonts w:ascii="Times New Roman" w:hAnsi="Times New Roman"/>
                <w:sz w:val="22"/>
                <w:szCs w:val="28"/>
                <w:highlight w:val="cyan"/>
              </w:rPr>
              <w:lastRenderedPageBreak/>
              <w:t>дата складається з дня, місяця та року у цьому порядку і в незакодованому виді. Також може бути зазначена година доби.</w:t>
            </w:r>
          </w:p>
        </w:tc>
        <w:tc>
          <w:tcPr>
            <w:tcW w:w="3606" w:type="dxa"/>
          </w:tcPr>
          <w:p w:rsidR="007A510D" w:rsidRPr="00E51028" w:rsidRDefault="007A510D" w:rsidP="00E51028">
            <w:pPr>
              <w:rPr>
                <w:rFonts w:ascii="Times New Roman" w:hAnsi="Times New Roman" w:cs="Times New Roman"/>
              </w:rPr>
            </w:pPr>
          </w:p>
        </w:tc>
      </w:tr>
      <w:tr w:rsidR="007A510D" w:rsidRPr="00E51028" w:rsidTr="00EC432E">
        <w:trPr>
          <w:trHeight w:val="255"/>
        </w:trPr>
        <w:tc>
          <w:tcPr>
            <w:tcW w:w="7863" w:type="dxa"/>
          </w:tcPr>
          <w:p w:rsidR="007A510D" w:rsidRPr="00E51028" w:rsidRDefault="007A510D" w:rsidP="00E51028">
            <w:pPr>
              <w:rPr>
                <w:rFonts w:ascii="Times New Roman" w:hAnsi="Times New Roman" w:cs="Times New Roman"/>
              </w:rPr>
            </w:pPr>
          </w:p>
        </w:tc>
        <w:tc>
          <w:tcPr>
            <w:tcW w:w="3884" w:type="dxa"/>
          </w:tcPr>
          <w:p w:rsidR="007A510D" w:rsidRPr="007A510D" w:rsidRDefault="007A510D" w:rsidP="007A510D">
            <w:pPr>
              <w:pStyle w:val="a"/>
              <w:rPr>
                <w:rFonts w:ascii="Times New Roman" w:hAnsi="Times New Roman"/>
                <w:sz w:val="22"/>
                <w:szCs w:val="28"/>
                <w:highlight w:val="cyan"/>
              </w:rPr>
            </w:pPr>
            <w:r w:rsidRPr="007A510D">
              <w:rPr>
                <w:rFonts w:ascii="Times New Roman" w:hAnsi="Times New Roman"/>
                <w:sz w:val="22"/>
                <w:szCs w:val="28"/>
                <w:highlight w:val="cyan"/>
              </w:rPr>
              <w:t>7. Зазначення інформації,  що належить до другої або третьої категорії інформації про харчові продукти, не повинно спричиняти зменшення площі поверхні упаковки або інших носіїв інформації про харчові продукти, необхідної для зазначення обов’язкової інформації про харчові продукти.</w:t>
            </w:r>
          </w:p>
        </w:tc>
        <w:tc>
          <w:tcPr>
            <w:tcW w:w="3606" w:type="dxa"/>
          </w:tcPr>
          <w:p w:rsidR="007A510D" w:rsidRPr="00E51028" w:rsidRDefault="007A510D" w:rsidP="00E51028">
            <w:pPr>
              <w:rPr>
                <w:rFonts w:ascii="Times New Roman" w:hAnsi="Times New Roman" w:cs="Times New Roman"/>
              </w:rPr>
            </w:pPr>
          </w:p>
        </w:tc>
      </w:tr>
      <w:tr w:rsidR="007A510D" w:rsidRPr="00E51028" w:rsidTr="00EC432E">
        <w:trPr>
          <w:trHeight w:val="180"/>
        </w:trPr>
        <w:tc>
          <w:tcPr>
            <w:tcW w:w="7863" w:type="dxa"/>
          </w:tcPr>
          <w:p w:rsidR="007A510D" w:rsidRPr="00E51028" w:rsidRDefault="007A510D" w:rsidP="00E51028">
            <w:pPr>
              <w:rPr>
                <w:rFonts w:ascii="Times New Roman" w:hAnsi="Times New Roman" w:cs="Times New Roman"/>
              </w:rPr>
            </w:pPr>
          </w:p>
        </w:tc>
        <w:tc>
          <w:tcPr>
            <w:tcW w:w="3884" w:type="dxa"/>
          </w:tcPr>
          <w:p w:rsidR="007A510D" w:rsidRPr="007A510D" w:rsidRDefault="007A510D" w:rsidP="007A510D">
            <w:pPr>
              <w:pStyle w:val="a"/>
              <w:rPr>
                <w:rFonts w:ascii="Times New Roman" w:hAnsi="Times New Roman"/>
                <w:sz w:val="22"/>
                <w:szCs w:val="28"/>
                <w:highlight w:val="cyan"/>
              </w:rPr>
            </w:pPr>
            <w:r w:rsidRPr="007A510D">
              <w:rPr>
                <w:rFonts w:ascii="Times New Roman" w:hAnsi="Times New Roman"/>
                <w:sz w:val="22"/>
                <w:szCs w:val="28"/>
                <w:highlight w:val="cyan"/>
              </w:rPr>
              <w:t>8. Законодавством про інформацію для споживачів щодо харчових продуктів можуть встановлюватися додаткові до передбачених цим законом вимоги до інформації, що належить до другої та третьої категорій інформації про харчові продукти.</w:t>
            </w:r>
          </w:p>
        </w:tc>
        <w:tc>
          <w:tcPr>
            <w:tcW w:w="3606" w:type="dxa"/>
          </w:tcPr>
          <w:p w:rsidR="007A510D" w:rsidRPr="00E51028" w:rsidRDefault="007A510D" w:rsidP="00E51028">
            <w:pPr>
              <w:rPr>
                <w:rFonts w:ascii="Times New Roman" w:hAnsi="Times New Roman" w:cs="Times New Roman"/>
              </w:rPr>
            </w:pPr>
          </w:p>
        </w:tc>
      </w:tr>
      <w:tr w:rsidR="003E064C" w:rsidRPr="00E51028" w:rsidTr="00EC432E">
        <w:tc>
          <w:tcPr>
            <w:tcW w:w="7863" w:type="dxa"/>
          </w:tcPr>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b/>
              </w:rPr>
              <w:t>Стаття 30.</w:t>
            </w:r>
            <w:r w:rsidRPr="00E51028">
              <w:rPr>
                <w:rFonts w:ascii="Times New Roman" w:hAnsi="Times New Roman" w:cs="Times New Roman"/>
              </w:rPr>
              <w:t xml:space="preserve"> Загальні принципи використання заяв про поживну цінність та тверджень про користь для здоров’я</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1.</w:t>
            </w:r>
            <w:r w:rsidRPr="00E51028">
              <w:rPr>
                <w:rFonts w:ascii="Times New Roman" w:hAnsi="Times New Roman" w:cs="Times New Roman"/>
              </w:rPr>
              <w:tab/>
              <w:t xml:space="preserve">Заяви про поживну цінність та твердження про користь для здоров’я можуть бути використані у маркуванні, презентації та рекламі харчових продуктів, розміщених на ринку, виключно у випадках, якщо вони відповідають вимогам цього Закону. </w:t>
            </w:r>
          </w:p>
          <w:p w:rsidR="003E064C" w:rsidRPr="00E51028" w:rsidRDefault="003E064C" w:rsidP="00E51028">
            <w:pPr>
              <w:rPr>
                <w:rFonts w:ascii="Times New Roman" w:hAnsi="Times New Roman" w:cs="Times New Roman"/>
              </w:rPr>
            </w:pPr>
          </w:p>
        </w:tc>
        <w:tc>
          <w:tcPr>
            <w:tcW w:w="3884" w:type="dxa"/>
          </w:tcPr>
          <w:p w:rsidR="007A510D" w:rsidRPr="007A510D" w:rsidRDefault="007A510D" w:rsidP="007A510D">
            <w:pPr>
              <w:jc w:val="both"/>
              <w:rPr>
                <w:rFonts w:ascii="Times New Roman" w:hAnsi="Times New Roman" w:cs="Times New Roman"/>
                <w:szCs w:val="28"/>
              </w:rPr>
            </w:pPr>
            <w:r w:rsidRPr="007A510D">
              <w:rPr>
                <w:rFonts w:ascii="Times New Roman" w:hAnsi="Times New Roman" w:cs="Times New Roman"/>
                <w:b/>
                <w:highlight w:val="cyan"/>
              </w:rPr>
              <w:t>Стаття 30</w:t>
            </w:r>
            <w:r w:rsidRPr="007A510D">
              <w:rPr>
                <w:rFonts w:ascii="Times New Roman" w:hAnsi="Times New Roman" w:cs="Times New Roman"/>
                <w:highlight w:val="cyan"/>
              </w:rPr>
              <w:t>.</w:t>
            </w:r>
            <w:r w:rsidRPr="007A510D">
              <w:rPr>
                <w:rFonts w:ascii="Times New Roman" w:hAnsi="Times New Roman" w:cs="Times New Roman"/>
                <w:szCs w:val="28"/>
                <w:highlight w:val="cyan"/>
              </w:rPr>
              <w:t xml:space="preserve"> Загальні вимоги до, державна реєстрація та умови застосування тверджень про  поживну </w:t>
            </w:r>
            <w:r w:rsidRPr="007A510D">
              <w:rPr>
                <w:rFonts w:ascii="Times New Roman" w:hAnsi="Times New Roman" w:cs="Times New Roman"/>
                <w:b/>
                <w:szCs w:val="28"/>
                <w:highlight w:val="cyan"/>
              </w:rPr>
              <w:t>(харчову)</w:t>
            </w:r>
            <w:r w:rsidRPr="007A510D">
              <w:rPr>
                <w:rFonts w:ascii="Times New Roman" w:hAnsi="Times New Roman" w:cs="Times New Roman"/>
                <w:szCs w:val="28"/>
                <w:highlight w:val="cyan"/>
              </w:rPr>
              <w:t xml:space="preserve"> цінність та про користь для здоров’я</w:t>
            </w:r>
          </w:p>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rPr>
          <w:trHeight w:val="3060"/>
        </w:trPr>
        <w:tc>
          <w:tcPr>
            <w:tcW w:w="7863" w:type="dxa"/>
          </w:tcPr>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lastRenderedPageBreak/>
              <w:t>2.</w:t>
            </w:r>
            <w:r w:rsidRPr="00E51028">
              <w:rPr>
                <w:rFonts w:ascii="Times New Roman" w:hAnsi="Times New Roman" w:cs="Times New Roman"/>
              </w:rPr>
              <w:tab/>
              <w:t>Заяви про поживну цінність та твердження про користь для здоров’я не повинні:</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1)</w:t>
            </w:r>
            <w:r w:rsidRPr="00E51028">
              <w:rPr>
                <w:rFonts w:ascii="Times New Roman" w:hAnsi="Times New Roman" w:cs="Times New Roman"/>
              </w:rPr>
              <w:tab/>
              <w:t>бути неправдивими, неоднозначними або вводити споживача в оману;</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2)</w:t>
            </w:r>
            <w:r w:rsidRPr="00E51028">
              <w:rPr>
                <w:rFonts w:ascii="Times New Roman" w:hAnsi="Times New Roman" w:cs="Times New Roman"/>
              </w:rPr>
              <w:tab/>
              <w:t>призводити до сумнівів стосовно безпечності або поживних властивостей інших харчових продуктів;</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3)</w:t>
            </w:r>
            <w:r w:rsidRPr="00E51028">
              <w:rPr>
                <w:rFonts w:ascii="Times New Roman" w:hAnsi="Times New Roman" w:cs="Times New Roman"/>
              </w:rPr>
              <w:tab/>
              <w:t>заохочувати або виправдовувати надмірне споживання певного харчового продукту;</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4)</w:t>
            </w:r>
            <w:r w:rsidRPr="00E51028">
              <w:rPr>
                <w:rFonts w:ascii="Times New Roman" w:hAnsi="Times New Roman" w:cs="Times New Roman"/>
              </w:rPr>
              <w:tab/>
              <w:t>стверджувати, передбачати або мати на увазі, що збалансована та різноманітна дієта не може забезпечити відповідну кількість поживних речовин;</w:t>
            </w:r>
          </w:p>
          <w:p w:rsidR="007A510D"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5)</w:t>
            </w:r>
            <w:r w:rsidRPr="00E51028">
              <w:rPr>
                <w:rFonts w:ascii="Times New Roman" w:hAnsi="Times New Roman" w:cs="Times New Roman"/>
              </w:rPr>
              <w:tab/>
              <w:t>посилатися на зміни у функціях тіла шляхом надання текстової інформації або графічно, за допомогою піктограм або символів, що можуть викликати або експлуатувати страх споживача.</w:t>
            </w: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7A510D" w:rsidRPr="00E51028" w:rsidTr="00EC432E">
        <w:trPr>
          <w:trHeight w:val="105"/>
        </w:trPr>
        <w:tc>
          <w:tcPr>
            <w:tcW w:w="7863" w:type="dxa"/>
          </w:tcPr>
          <w:p w:rsidR="007A510D" w:rsidRPr="00E51028" w:rsidRDefault="007A510D" w:rsidP="00E51028">
            <w:pPr>
              <w:rPr>
                <w:rFonts w:ascii="Times New Roman" w:hAnsi="Times New Roman" w:cs="Times New Roman"/>
              </w:rPr>
            </w:pPr>
          </w:p>
        </w:tc>
        <w:tc>
          <w:tcPr>
            <w:tcW w:w="3884" w:type="dxa"/>
          </w:tcPr>
          <w:p w:rsidR="007A510D" w:rsidRPr="007A510D" w:rsidRDefault="007A510D" w:rsidP="007A510D">
            <w:pPr>
              <w:rPr>
                <w:rFonts w:ascii="Times New Roman" w:hAnsi="Times New Roman" w:cs="Times New Roman"/>
                <w:highlight w:val="cyan"/>
              </w:rPr>
            </w:pPr>
            <w:r w:rsidRPr="007A510D">
              <w:rPr>
                <w:rFonts w:ascii="Times New Roman" w:hAnsi="Times New Roman" w:cs="Times New Roman"/>
                <w:highlight w:val="cyan"/>
              </w:rPr>
              <w:t>3. Використання тверджень про поживну цінність та тверджень про користь для здоров’я дозволяється при дотриманні наступних умов:</w:t>
            </w:r>
          </w:p>
          <w:p w:rsidR="007A510D" w:rsidRPr="007A510D" w:rsidRDefault="007A510D" w:rsidP="007A510D">
            <w:pPr>
              <w:rPr>
                <w:rFonts w:ascii="Times New Roman" w:hAnsi="Times New Roman" w:cs="Times New Roman"/>
                <w:highlight w:val="cyan"/>
              </w:rPr>
            </w:pPr>
            <w:r w:rsidRPr="007A510D">
              <w:rPr>
                <w:rFonts w:ascii="Times New Roman" w:hAnsi="Times New Roman" w:cs="Times New Roman"/>
                <w:highlight w:val="cyan"/>
              </w:rPr>
              <w:t>1) наявність, відсутність або знижений вміст у харчовому продукті або категорії харчових продуктів поживної речовини або іншої речовини, що є предметом твердження, має відповідно до загальновизнаних наукових доказів благотворний поживний або фізіологічний ефект;</w:t>
            </w:r>
          </w:p>
          <w:p w:rsidR="007A510D" w:rsidRPr="007A510D" w:rsidRDefault="007A510D" w:rsidP="007A510D">
            <w:pPr>
              <w:rPr>
                <w:rFonts w:ascii="Times New Roman" w:hAnsi="Times New Roman" w:cs="Times New Roman"/>
                <w:highlight w:val="cyan"/>
              </w:rPr>
            </w:pPr>
            <w:r w:rsidRPr="007A510D">
              <w:rPr>
                <w:rFonts w:ascii="Times New Roman" w:hAnsi="Times New Roman" w:cs="Times New Roman"/>
                <w:highlight w:val="cyan"/>
              </w:rPr>
              <w:t>2) поживна речовина або інша речовина, яка є предметом твердження, міститься у кінцевому харчовому продукті у істотних кількостях, визначених законодавством про безпечність та окремі показники якості харчових продуктів, або, якщо такі вимоги відсутні в цьому законодавстві, має відповідно до загальновизнаних наукових доказів поживний або фізіологічний ефект;</w:t>
            </w:r>
          </w:p>
          <w:p w:rsidR="007A510D" w:rsidRPr="007A510D" w:rsidRDefault="007A510D" w:rsidP="007A510D">
            <w:pPr>
              <w:rPr>
                <w:rFonts w:ascii="Times New Roman" w:hAnsi="Times New Roman" w:cs="Times New Roman"/>
                <w:highlight w:val="cyan"/>
              </w:rPr>
            </w:pPr>
            <w:r w:rsidRPr="007A510D">
              <w:rPr>
                <w:rFonts w:ascii="Times New Roman" w:hAnsi="Times New Roman" w:cs="Times New Roman"/>
                <w:highlight w:val="cyan"/>
              </w:rPr>
              <w:t xml:space="preserve">3) поживна речовина або інша речовина, яка є предметом твердження, не міститься або </w:t>
            </w:r>
            <w:r w:rsidRPr="007A510D">
              <w:rPr>
                <w:rFonts w:ascii="Times New Roman" w:hAnsi="Times New Roman" w:cs="Times New Roman"/>
                <w:highlight w:val="cyan"/>
              </w:rPr>
              <w:lastRenderedPageBreak/>
              <w:t>міститься у зменшеній кількості, що відповідно до загальновизнаних наукових доказів справляє поживний або фізіологічний ефект;</w:t>
            </w:r>
          </w:p>
          <w:p w:rsidR="007A510D" w:rsidRPr="007A510D" w:rsidRDefault="007A510D" w:rsidP="007A510D">
            <w:pPr>
              <w:rPr>
                <w:rFonts w:ascii="Times New Roman" w:hAnsi="Times New Roman" w:cs="Times New Roman"/>
                <w:highlight w:val="cyan"/>
              </w:rPr>
            </w:pPr>
            <w:r w:rsidRPr="007A510D">
              <w:rPr>
                <w:rFonts w:ascii="Times New Roman" w:hAnsi="Times New Roman" w:cs="Times New Roman"/>
                <w:highlight w:val="cyan"/>
              </w:rPr>
              <w:t>4) у випадках, де це є доречним, поживна речовина або інша речовина, що є предметом твердження, знаходиться у формі, яка може засвоюватися організмом;</w:t>
            </w:r>
          </w:p>
          <w:p w:rsidR="007A510D" w:rsidRPr="007A510D" w:rsidRDefault="007A510D" w:rsidP="007A510D">
            <w:pPr>
              <w:rPr>
                <w:rFonts w:ascii="Times New Roman" w:hAnsi="Times New Roman" w:cs="Times New Roman"/>
                <w:highlight w:val="cyan"/>
              </w:rPr>
            </w:pPr>
            <w:r w:rsidRPr="007A510D">
              <w:rPr>
                <w:rFonts w:ascii="Times New Roman" w:hAnsi="Times New Roman" w:cs="Times New Roman"/>
                <w:highlight w:val="cyan"/>
              </w:rPr>
              <w:t>5) кількість харчового продукту, яка очікувано може вживатися споживачем в розумних дозах, забезпечує надходження до його організму поживної речовини або іншої речовини в істотних кількостях, визначених законодавством про безпечність та окремі показники якості харчових продуктів, або, якщо такі вимоги відсутні в цьому законодавстві, забезпечує таку їх кількість, що відповідно до загальновизнаних наукових доказів справлятиме поживний або фізіологічний ефект, що є предметом твердження.</w:t>
            </w:r>
          </w:p>
        </w:tc>
        <w:tc>
          <w:tcPr>
            <w:tcW w:w="3606" w:type="dxa"/>
          </w:tcPr>
          <w:p w:rsidR="007A510D" w:rsidRPr="007A510D" w:rsidRDefault="007A510D" w:rsidP="007A510D">
            <w:pPr>
              <w:rPr>
                <w:rFonts w:ascii="Times New Roman" w:hAnsi="Times New Roman" w:cs="Times New Roman"/>
              </w:rPr>
            </w:pPr>
          </w:p>
          <w:p w:rsidR="007A510D" w:rsidRPr="007A510D" w:rsidRDefault="007A510D" w:rsidP="007A510D">
            <w:pPr>
              <w:rPr>
                <w:rFonts w:ascii="Times New Roman" w:hAnsi="Times New Roman" w:cs="Times New Roman"/>
              </w:rPr>
            </w:pPr>
            <w:r w:rsidRPr="007A510D">
              <w:rPr>
                <w:rFonts w:ascii="Times New Roman" w:hAnsi="Times New Roman" w:cs="Times New Roman"/>
              </w:rPr>
              <w:t xml:space="preserve">Пункти 3-7 регулюють умови використання тверджень операторами ринку та прописують  механізми </w:t>
            </w:r>
            <w:proofErr w:type="spellStart"/>
            <w:r w:rsidRPr="007A510D">
              <w:rPr>
                <w:rFonts w:ascii="Times New Roman" w:hAnsi="Times New Roman" w:cs="Times New Roman"/>
              </w:rPr>
              <w:t>втсановлення</w:t>
            </w:r>
            <w:proofErr w:type="spellEnd"/>
            <w:r w:rsidRPr="007A510D">
              <w:rPr>
                <w:rFonts w:ascii="Times New Roman" w:hAnsi="Times New Roman" w:cs="Times New Roman"/>
              </w:rPr>
              <w:t xml:space="preserve"> вимог до тверджень, процесу реєстрації тверджень, затвердження переліку тверджень, чого немає </w:t>
            </w:r>
            <w:proofErr w:type="spellStart"/>
            <w:r w:rsidRPr="007A510D">
              <w:rPr>
                <w:rFonts w:ascii="Times New Roman" w:hAnsi="Times New Roman" w:cs="Times New Roman"/>
              </w:rPr>
              <w:t>покаи</w:t>
            </w:r>
            <w:proofErr w:type="spellEnd"/>
            <w:r w:rsidRPr="007A510D">
              <w:rPr>
                <w:rFonts w:ascii="Times New Roman" w:hAnsi="Times New Roman" w:cs="Times New Roman"/>
              </w:rPr>
              <w:t xml:space="preserve"> що у </w:t>
            </w:r>
            <w:proofErr w:type="spellStart"/>
            <w:r w:rsidRPr="007A510D">
              <w:rPr>
                <w:rFonts w:ascii="Times New Roman" w:hAnsi="Times New Roman" w:cs="Times New Roman"/>
              </w:rPr>
              <w:t>законродавстві</w:t>
            </w:r>
            <w:proofErr w:type="spellEnd"/>
            <w:r w:rsidRPr="007A510D">
              <w:rPr>
                <w:rFonts w:ascii="Times New Roman" w:hAnsi="Times New Roman" w:cs="Times New Roman"/>
              </w:rPr>
              <w:t xml:space="preserve"> України, та існує в Законодавстві ЕС.</w:t>
            </w:r>
          </w:p>
          <w:p w:rsidR="007A510D" w:rsidRPr="00E51028" w:rsidRDefault="007A510D" w:rsidP="007A510D">
            <w:pPr>
              <w:rPr>
                <w:rFonts w:ascii="Times New Roman" w:hAnsi="Times New Roman" w:cs="Times New Roman"/>
              </w:rPr>
            </w:pPr>
            <w:r w:rsidRPr="007A510D">
              <w:rPr>
                <w:rFonts w:ascii="Times New Roman" w:hAnsi="Times New Roman" w:cs="Times New Roman"/>
              </w:rPr>
              <w:t xml:space="preserve">Для </w:t>
            </w:r>
            <w:proofErr w:type="spellStart"/>
            <w:r w:rsidRPr="007A510D">
              <w:rPr>
                <w:rFonts w:ascii="Times New Roman" w:hAnsi="Times New Roman" w:cs="Times New Roman"/>
              </w:rPr>
              <w:t>оперетаровір</w:t>
            </w:r>
            <w:proofErr w:type="spellEnd"/>
            <w:r w:rsidRPr="007A510D">
              <w:rPr>
                <w:rFonts w:ascii="Times New Roman" w:hAnsi="Times New Roman" w:cs="Times New Roman"/>
              </w:rPr>
              <w:t xml:space="preserve"> ринку критично мати прозору зрозумілу процедуру, що дасть змогу відійти від процесу затвердження етикеток, механізми якого  на цей час також не врегульовані законодавством.</w:t>
            </w:r>
          </w:p>
        </w:tc>
      </w:tr>
      <w:tr w:rsidR="007A510D" w:rsidRPr="00E51028" w:rsidTr="00EC432E">
        <w:trPr>
          <w:trHeight w:val="135"/>
        </w:trPr>
        <w:tc>
          <w:tcPr>
            <w:tcW w:w="7863" w:type="dxa"/>
          </w:tcPr>
          <w:p w:rsidR="007A510D" w:rsidRPr="00E51028" w:rsidRDefault="007A510D" w:rsidP="00E51028">
            <w:pPr>
              <w:rPr>
                <w:rFonts w:ascii="Times New Roman" w:hAnsi="Times New Roman" w:cs="Times New Roman"/>
              </w:rPr>
            </w:pPr>
          </w:p>
        </w:tc>
        <w:tc>
          <w:tcPr>
            <w:tcW w:w="3884" w:type="dxa"/>
          </w:tcPr>
          <w:p w:rsidR="007A510D" w:rsidRPr="007A510D" w:rsidRDefault="007A510D" w:rsidP="00E51028">
            <w:pPr>
              <w:rPr>
                <w:rFonts w:ascii="Times New Roman" w:hAnsi="Times New Roman" w:cs="Times New Roman"/>
                <w:highlight w:val="cyan"/>
              </w:rPr>
            </w:pPr>
            <w:r w:rsidRPr="007A510D">
              <w:rPr>
                <w:rFonts w:ascii="Times New Roman" w:hAnsi="Times New Roman" w:cs="Times New Roman"/>
                <w:highlight w:val="cyan"/>
              </w:rPr>
              <w:t>4. Твердження про поживну (харчову) цінність та про користь для здоров’я застосовуються до харчових продуктів, готових до споживання відповідно до інструкцій оператора ринку.</w:t>
            </w:r>
          </w:p>
        </w:tc>
        <w:tc>
          <w:tcPr>
            <w:tcW w:w="3606" w:type="dxa"/>
          </w:tcPr>
          <w:p w:rsidR="007A510D" w:rsidRPr="00E51028" w:rsidRDefault="007A510D" w:rsidP="00E51028">
            <w:pPr>
              <w:rPr>
                <w:rFonts w:ascii="Times New Roman" w:hAnsi="Times New Roman" w:cs="Times New Roman"/>
              </w:rPr>
            </w:pPr>
          </w:p>
        </w:tc>
      </w:tr>
      <w:tr w:rsidR="007A510D" w:rsidRPr="00E51028" w:rsidTr="00EC432E">
        <w:trPr>
          <w:trHeight w:val="135"/>
        </w:trPr>
        <w:tc>
          <w:tcPr>
            <w:tcW w:w="7863" w:type="dxa"/>
          </w:tcPr>
          <w:p w:rsidR="007A510D" w:rsidRPr="00E51028" w:rsidRDefault="007A510D" w:rsidP="00E51028">
            <w:pPr>
              <w:rPr>
                <w:rFonts w:ascii="Times New Roman" w:hAnsi="Times New Roman" w:cs="Times New Roman"/>
              </w:rPr>
            </w:pPr>
          </w:p>
        </w:tc>
        <w:tc>
          <w:tcPr>
            <w:tcW w:w="3884" w:type="dxa"/>
          </w:tcPr>
          <w:p w:rsidR="007A510D" w:rsidRPr="007A510D" w:rsidRDefault="007A510D" w:rsidP="00E51028">
            <w:pPr>
              <w:rPr>
                <w:rFonts w:ascii="Times New Roman" w:hAnsi="Times New Roman" w:cs="Times New Roman"/>
                <w:highlight w:val="cyan"/>
              </w:rPr>
            </w:pPr>
            <w:r w:rsidRPr="007A510D">
              <w:rPr>
                <w:rFonts w:ascii="Times New Roman" w:hAnsi="Times New Roman" w:cs="Times New Roman"/>
                <w:highlight w:val="cyan"/>
              </w:rPr>
              <w:t>5.Центральний орган виконавчої влади, що забезпечує формування державної політики у сфері охорони здоров'я, затверджує додаткові до зазначених в цьому Законі вимоги до тверджень про користь для здоров`я та до тверджень про поживну (харчову) цінність відповідно до законодавства Європейського Союзу</w:t>
            </w:r>
          </w:p>
        </w:tc>
        <w:tc>
          <w:tcPr>
            <w:tcW w:w="3606" w:type="dxa"/>
          </w:tcPr>
          <w:p w:rsidR="007A510D" w:rsidRPr="00E51028" w:rsidRDefault="007A510D" w:rsidP="00E51028">
            <w:pPr>
              <w:rPr>
                <w:rFonts w:ascii="Times New Roman" w:hAnsi="Times New Roman" w:cs="Times New Roman"/>
              </w:rPr>
            </w:pPr>
          </w:p>
        </w:tc>
      </w:tr>
      <w:tr w:rsidR="007A510D" w:rsidRPr="00E51028" w:rsidTr="00EC432E">
        <w:trPr>
          <w:trHeight w:val="135"/>
        </w:trPr>
        <w:tc>
          <w:tcPr>
            <w:tcW w:w="7863" w:type="dxa"/>
          </w:tcPr>
          <w:p w:rsidR="007A510D" w:rsidRPr="00E51028" w:rsidRDefault="007A510D" w:rsidP="00E51028">
            <w:pPr>
              <w:rPr>
                <w:rFonts w:ascii="Times New Roman" w:hAnsi="Times New Roman" w:cs="Times New Roman"/>
              </w:rPr>
            </w:pPr>
          </w:p>
        </w:tc>
        <w:tc>
          <w:tcPr>
            <w:tcW w:w="3884" w:type="dxa"/>
          </w:tcPr>
          <w:p w:rsidR="007A510D" w:rsidRPr="007A510D" w:rsidRDefault="007A510D" w:rsidP="00E51028">
            <w:pPr>
              <w:rPr>
                <w:rFonts w:ascii="Times New Roman" w:hAnsi="Times New Roman" w:cs="Times New Roman"/>
                <w:highlight w:val="cyan"/>
              </w:rPr>
            </w:pPr>
            <w:r w:rsidRPr="007A510D">
              <w:rPr>
                <w:rFonts w:ascii="Times New Roman" w:hAnsi="Times New Roman" w:cs="Times New Roman"/>
                <w:highlight w:val="cyan"/>
              </w:rPr>
              <w:t>6. Центральний орган виконавчої влади, що забезпечує формування державної політики у сфері охорони здоров'я, здійснює за запитами операторів ринку та із залученням відповідних наукових установ державну реєстрацію тверджень про поживну (харчову) цінність і тверджень про користь для здоров’я, а також умов їх застосування відповідно до законодавства про безпечність та окремі показники якості харчових продуктів і затвердженого цим органом порядку державної реєстрації тверджень про поживну (харчову) цінність та тверджень про користь для здоров’я.</w:t>
            </w:r>
          </w:p>
        </w:tc>
        <w:tc>
          <w:tcPr>
            <w:tcW w:w="3606" w:type="dxa"/>
          </w:tcPr>
          <w:p w:rsidR="007A510D" w:rsidRPr="00E51028" w:rsidRDefault="007A510D" w:rsidP="00E51028">
            <w:pPr>
              <w:rPr>
                <w:rFonts w:ascii="Times New Roman" w:hAnsi="Times New Roman" w:cs="Times New Roman"/>
              </w:rPr>
            </w:pPr>
          </w:p>
        </w:tc>
      </w:tr>
      <w:tr w:rsidR="007A510D" w:rsidRPr="00E51028" w:rsidTr="00EC432E">
        <w:trPr>
          <w:trHeight w:val="285"/>
        </w:trPr>
        <w:tc>
          <w:tcPr>
            <w:tcW w:w="7863" w:type="dxa"/>
          </w:tcPr>
          <w:p w:rsidR="007A510D" w:rsidRDefault="007A510D" w:rsidP="00E51028">
            <w:pPr>
              <w:rPr>
                <w:rFonts w:ascii="Times New Roman" w:hAnsi="Times New Roman" w:cs="Times New Roman"/>
              </w:rPr>
            </w:pPr>
          </w:p>
        </w:tc>
        <w:tc>
          <w:tcPr>
            <w:tcW w:w="3884" w:type="dxa"/>
          </w:tcPr>
          <w:p w:rsidR="007A510D" w:rsidRPr="00E51028" w:rsidRDefault="007A510D" w:rsidP="00E51028">
            <w:pPr>
              <w:rPr>
                <w:rFonts w:ascii="Times New Roman" w:hAnsi="Times New Roman" w:cs="Times New Roman"/>
              </w:rPr>
            </w:pPr>
            <w:r w:rsidRPr="007A510D">
              <w:rPr>
                <w:rFonts w:ascii="Times New Roman" w:hAnsi="Times New Roman" w:cs="Times New Roman"/>
                <w:highlight w:val="cyan"/>
              </w:rPr>
              <w:t>7.Всі зареєстровані центральним органом виконавчої влади, що забезпечує формування державної політики у сфері охорони здоров'я, твердження про поживну (харчову) цінність і твердження про користь для здоров’я, а також умови їх застосування включаються відповідно до Державного реєстру тверджень про поживну (харчову) цінність і Державного реєстру тверджень про користь для здоров’я згідно затвердженого цим органом порядку.</w:t>
            </w:r>
          </w:p>
        </w:tc>
        <w:tc>
          <w:tcPr>
            <w:tcW w:w="3606" w:type="dxa"/>
          </w:tcPr>
          <w:p w:rsidR="007A510D" w:rsidRPr="00E51028" w:rsidRDefault="007A510D" w:rsidP="00E51028">
            <w:pPr>
              <w:rPr>
                <w:rFonts w:ascii="Times New Roman" w:hAnsi="Times New Roman" w:cs="Times New Roman"/>
              </w:rPr>
            </w:pPr>
          </w:p>
        </w:tc>
      </w:tr>
      <w:tr w:rsidR="003E064C" w:rsidRPr="00E51028" w:rsidTr="00EC432E">
        <w:tc>
          <w:tcPr>
            <w:tcW w:w="7863" w:type="dxa"/>
          </w:tcPr>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b/>
              </w:rPr>
              <w:t>Стаття 31.</w:t>
            </w:r>
            <w:r w:rsidRPr="00E51028">
              <w:rPr>
                <w:rFonts w:ascii="Times New Roman" w:hAnsi="Times New Roman" w:cs="Times New Roman"/>
              </w:rPr>
              <w:t xml:space="preserve"> Загальні умови використання заяв про поживну цінність та тверджень про користь для здоров’я</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1.</w:t>
            </w:r>
            <w:r w:rsidRPr="00E51028">
              <w:rPr>
                <w:rFonts w:ascii="Times New Roman" w:hAnsi="Times New Roman" w:cs="Times New Roman"/>
              </w:rPr>
              <w:tab/>
              <w:t>Використання заяв про поживну цінність та тверджень про користь для здоров’я дозволяється тільки при дотриманні наступних умов:</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1)</w:t>
            </w:r>
            <w:r w:rsidRPr="00E51028">
              <w:rPr>
                <w:rFonts w:ascii="Times New Roman" w:hAnsi="Times New Roman" w:cs="Times New Roman"/>
              </w:rPr>
              <w:tab/>
              <w:t>наявність, відсутність або знижений вміст у харчовому продукті або категорії харчових продуктів поживної речовини або іншої субстанції, щодо якої було зроблено заяву або твердження, має благотворний поживній або фізіологічний ефект відповідно до загальновизнаних наукових доказів;</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2)</w:t>
            </w:r>
            <w:r w:rsidRPr="00E51028">
              <w:rPr>
                <w:rFonts w:ascii="Times New Roman" w:hAnsi="Times New Roman" w:cs="Times New Roman"/>
              </w:rPr>
              <w:tab/>
              <w:t>поживна речовина або інша субстанція, щодо якої робиться заява:</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 xml:space="preserve">а) міститься у кінцевому продукті у значних кількостях, або у такій </w:t>
            </w:r>
            <w:r w:rsidRPr="00E51028">
              <w:rPr>
                <w:rFonts w:ascii="Times New Roman" w:hAnsi="Times New Roman" w:cs="Times New Roman"/>
              </w:rPr>
              <w:lastRenderedPageBreak/>
              <w:t>кількості, що справлятиме поживний або фізіологічний ефект відповідно до загальновизнаних наукових доказів; або</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б) не міститься або міститься у харчовому продукті у зменшеній кількості, що справлятиме поживний або фізіологічний ефект відповідно до загальновизнаних наукових доказів;</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3) кількість продукту, яка очікувано може вживатися споживачем, забезпечує значну кількість поживної речовини або іншої субстанції , щодо якої зроблено заяву або твердження, або таку кількість, що справлятиме поживний або фізіологічний ефект відповідно до загальновизнаних наукових доказів.</w:t>
            </w:r>
          </w:p>
          <w:p w:rsidR="003E064C" w:rsidRPr="00E51028" w:rsidRDefault="003E064C" w:rsidP="00E51028">
            <w:pPr>
              <w:rPr>
                <w:rFonts w:ascii="Times New Roman" w:hAnsi="Times New Roman" w:cs="Times New Roman"/>
              </w:rPr>
            </w:pPr>
          </w:p>
        </w:tc>
        <w:tc>
          <w:tcPr>
            <w:tcW w:w="3884" w:type="dxa"/>
          </w:tcPr>
          <w:p w:rsidR="004C3320" w:rsidRPr="00572062" w:rsidRDefault="004C3320" w:rsidP="004C3320">
            <w:pPr>
              <w:pStyle w:val="a"/>
              <w:spacing w:before="0"/>
              <w:rPr>
                <w:rFonts w:ascii="Times New Roman" w:hAnsi="Times New Roman"/>
                <w:sz w:val="22"/>
                <w:szCs w:val="28"/>
                <w:highlight w:val="cyan"/>
                <w:lang w:eastAsia="uk-UA"/>
              </w:rPr>
            </w:pPr>
            <w:r w:rsidRPr="00572062">
              <w:rPr>
                <w:rFonts w:ascii="Times New Roman" w:hAnsi="Times New Roman"/>
                <w:b/>
                <w:sz w:val="22"/>
                <w:highlight w:val="cyan"/>
              </w:rPr>
              <w:lastRenderedPageBreak/>
              <w:t>Стаття 31.</w:t>
            </w:r>
            <w:r w:rsidRPr="00572062">
              <w:rPr>
                <w:rFonts w:ascii="Times New Roman" w:hAnsi="Times New Roman"/>
                <w:sz w:val="22"/>
                <w:highlight w:val="cyan"/>
              </w:rPr>
              <w:t xml:space="preserve"> </w:t>
            </w:r>
            <w:r w:rsidRPr="00572062">
              <w:rPr>
                <w:rFonts w:ascii="Times New Roman" w:hAnsi="Times New Roman"/>
                <w:b/>
                <w:sz w:val="22"/>
                <w:szCs w:val="28"/>
                <w:highlight w:val="cyan"/>
                <w:lang w:eastAsia="uk-UA"/>
              </w:rPr>
              <w:t>Державні реєстри  тверджень</w:t>
            </w:r>
            <w:r w:rsidRPr="00572062">
              <w:rPr>
                <w:rFonts w:ascii="Times New Roman" w:hAnsi="Times New Roman"/>
                <w:sz w:val="22"/>
                <w:szCs w:val="28"/>
                <w:highlight w:val="cyan"/>
                <w:lang w:eastAsia="uk-UA"/>
              </w:rPr>
              <w:t xml:space="preserve"> про користь для здоров`я та тверджень про поживну </w:t>
            </w:r>
            <w:r w:rsidRPr="00572062">
              <w:rPr>
                <w:rFonts w:ascii="Times New Roman" w:hAnsi="Times New Roman"/>
                <w:b/>
                <w:sz w:val="22"/>
                <w:szCs w:val="28"/>
                <w:highlight w:val="cyan"/>
                <w:lang w:eastAsia="uk-UA"/>
              </w:rPr>
              <w:t>(харчову)</w:t>
            </w:r>
            <w:r w:rsidRPr="00572062">
              <w:rPr>
                <w:rFonts w:ascii="Times New Roman" w:hAnsi="Times New Roman"/>
                <w:sz w:val="22"/>
                <w:szCs w:val="28"/>
                <w:highlight w:val="cyan"/>
                <w:lang w:eastAsia="uk-UA"/>
              </w:rPr>
              <w:t xml:space="preserve"> цінність, застосування тверджень, включених в ці реєстри</w:t>
            </w:r>
          </w:p>
          <w:p w:rsidR="003E064C" w:rsidRPr="00E51028" w:rsidRDefault="004C3320" w:rsidP="0099569D">
            <w:pPr>
              <w:pStyle w:val="a"/>
              <w:numPr>
                <w:ilvl w:val="0"/>
                <w:numId w:val="46"/>
              </w:numPr>
              <w:tabs>
                <w:tab w:val="left" w:pos="993"/>
              </w:tabs>
              <w:spacing w:before="0"/>
              <w:ind w:left="0" w:firstLine="567"/>
              <w:rPr>
                <w:rFonts w:ascii="Times New Roman" w:hAnsi="Times New Roman"/>
              </w:rPr>
            </w:pPr>
            <w:r w:rsidRPr="00572062">
              <w:rPr>
                <w:rFonts w:ascii="Times New Roman" w:hAnsi="Times New Roman"/>
                <w:sz w:val="22"/>
                <w:szCs w:val="28"/>
                <w:highlight w:val="cyan"/>
                <w:lang w:eastAsia="uk-UA"/>
              </w:rPr>
              <w:t xml:space="preserve">Оператор ринку, відповідальний за інформацію про харчові продукти, може застосовувати твердження про поживну (харчову) цінність, </w:t>
            </w:r>
            <w:r w:rsidRPr="00572062">
              <w:rPr>
                <w:rFonts w:ascii="Times New Roman" w:hAnsi="Times New Roman"/>
                <w:sz w:val="22"/>
                <w:highlight w:val="cyan"/>
              </w:rPr>
              <w:t xml:space="preserve">якщо </w:t>
            </w:r>
            <w:r w:rsidRPr="00572062">
              <w:rPr>
                <w:rFonts w:ascii="Times New Roman" w:hAnsi="Times New Roman"/>
                <w:sz w:val="22"/>
                <w:szCs w:val="28"/>
                <w:highlight w:val="cyan"/>
                <w:lang w:eastAsia="uk-UA"/>
              </w:rPr>
              <w:t xml:space="preserve">воно зареєстровано </w:t>
            </w:r>
            <w:r w:rsidRPr="00572062">
              <w:rPr>
                <w:rFonts w:ascii="Times New Roman" w:hAnsi="Times New Roman"/>
                <w:sz w:val="22"/>
                <w:szCs w:val="28"/>
                <w:highlight w:val="cyan"/>
                <w:lang w:eastAsia="uk-UA"/>
              </w:rPr>
              <w:lastRenderedPageBreak/>
              <w:t>та/або міститься в Державному реєстрі тверджень про поживну (харчову) цінність, який наведений в додатку 11 до</w:t>
            </w:r>
            <w:r w:rsidRPr="00572062">
              <w:rPr>
                <w:rFonts w:ascii="Times New Roman" w:hAnsi="Times New Roman"/>
                <w:sz w:val="22"/>
                <w:highlight w:val="cyan"/>
              </w:rPr>
              <w:t xml:space="preserve"> цього Закону </w:t>
            </w:r>
            <w:r w:rsidRPr="00572062">
              <w:rPr>
                <w:rFonts w:ascii="Times New Roman" w:hAnsi="Times New Roman"/>
                <w:sz w:val="22"/>
                <w:szCs w:val="28"/>
                <w:highlight w:val="cyan"/>
                <w:lang w:eastAsia="uk-UA"/>
              </w:rPr>
              <w:t>або затверджений центральним органом виконавчої влади, що забезпечує формування державної політики, якщо виконуються умови, зазначені для такого твердження в Державному реєстру тверджень про поживну (харчову) цінність, та вимоги законодавства про інформацію для споживачів щодо харчових продуктів</w:t>
            </w:r>
          </w:p>
        </w:tc>
        <w:tc>
          <w:tcPr>
            <w:tcW w:w="3606" w:type="dxa"/>
          </w:tcPr>
          <w:p w:rsidR="003E064C" w:rsidRPr="00E51028" w:rsidRDefault="00572062" w:rsidP="00E51028">
            <w:pPr>
              <w:rPr>
                <w:rFonts w:ascii="Times New Roman" w:hAnsi="Times New Roman" w:cs="Times New Roman"/>
              </w:rPr>
            </w:pPr>
            <w:r w:rsidRPr="00572062">
              <w:rPr>
                <w:rFonts w:ascii="Times New Roman" w:hAnsi="Times New Roman" w:cs="Times New Roman"/>
              </w:rPr>
              <w:lastRenderedPageBreak/>
              <w:t xml:space="preserve">Така редакція Статті пропонує інший підхід до використання </w:t>
            </w:r>
            <w:proofErr w:type="spellStart"/>
            <w:r w:rsidRPr="00572062">
              <w:rPr>
                <w:rFonts w:ascii="Times New Roman" w:hAnsi="Times New Roman" w:cs="Times New Roman"/>
              </w:rPr>
              <w:t>твердень</w:t>
            </w:r>
            <w:proofErr w:type="spellEnd"/>
            <w:r w:rsidRPr="00572062">
              <w:rPr>
                <w:rFonts w:ascii="Times New Roman" w:hAnsi="Times New Roman" w:cs="Times New Roman"/>
              </w:rPr>
              <w:t xml:space="preserve"> про користь для здоров'я- створення Державного реєстру тверджень, які може вільно використовувати оператор ринку, якщо вони відповідають складу та властивостям його продуктів, відповідальність за створення реєстру тверджень центрального </w:t>
            </w:r>
            <w:r w:rsidRPr="00572062">
              <w:rPr>
                <w:rFonts w:ascii="Times New Roman" w:hAnsi="Times New Roman" w:cs="Times New Roman"/>
              </w:rPr>
              <w:lastRenderedPageBreak/>
              <w:t>органу виконавчої влади, що забезпечує формування державної політики у сфері охорони здоров’я, включення у реєстр переліку затверджених у ЕС тверджень про користь для здоров'я</w:t>
            </w:r>
          </w:p>
        </w:tc>
      </w:tr>
      <w:tr w:rsidR="00AD70B8" w:rsidRPr="00E51028" w:rsidTr="00EC432E">
        <w:tc>
          <w:tcPr>
            <w:tcW w:w="7863" w:type="dxa"/>
          </w:tcPr>
          <w:p w:rsidR="00AD70B8" w:rsidRPr="00E51028" w:rsidRDefault="00AD70B8" w:rsidP="000601BD">
            <w:pPr>
              <w:ind w:firstLine="426"/>
              <w:jc w:val="both"/>
              <w:rPr>
                <w:rFonts w:ascii="Times New Roman" w:hAnsi="Times New Roman" w:cs="Times New Roman"/>
              </w:rPr>
            </w:pPr>
            <w:r w:rsidRPr="00E51028">
              <w:rPr>
                <w:rFonts w:ascii="Times New Roman" w:hAnsi="Times New Roman" w:cs="Times New Roman"/>
              </w:rPr>
              <w:lastRenderedPageBreak/>
              <w:t>2. Використання заяв про поживну цінність та тверджень про користь для здоров’я допускається лише у випадку, якщо можна вважати, що пересічний споживач може зрозуміти  благотворний ефект, про який йдеться у заяві або твердженні.</w:t>
            </w:r>
          </w:p>
        </w:tc>
        <w:tc>
          <w:tcPr>
            <w:tcW w:w="3884" w:type="dxa"/>
          </w:tcPr>
          <w:p w:rsidR="004C3320" w:rsidRPr="00572062" w:rsidRDefault="004C3320" w:rsidP="004C3320">
            <w:pPr>
              <w:rPr>
                <w:rFonts w:ascii="Times New Roman" w:hAnsi="Times New Roman" w:cs="Times New Roman"/>
                <w:highlight w:val="cyan"/>
              </w:rPr>
            </w:pPr>
            <w:r w:rsidRPr="00572062">
              <w:rPr>
                <w:rFonts w:ascii="Times New Roman" w:hAnsi="Times New Roman" w:cs="Times New Roman"/>
                <w:highlight w:val="cyan"/>
              </w:rPr>
              <w:t>2. З метою врахування інтересів споживачів та стимулювання науково-технічного прогресу додаток 12 до цього Закону змінюється  згідно з таким порядком:</w:t>
            </w:r>
          </w:p>
          <w:p w:rsidR="004C3320" w:rsidRPr="00572062" w:rsidRDefault="004C3320" w:rsidP="004C3320">
            <w:pPr>
              <w:rPr>
                <w:rFonts w:ascii="Times New Roman" w:hAnsi="Times New Roman" w:cs="Times New Roman"/>
                <w:highlight w:val="cyan"/>
              </w:rPr>
            </w:pPr>
            <w:r w:rsidRPr="00572062">
              <w:rPr>
                <w:rFonts w:ascii="Times New Roman" w:hAnsi="Times New Roman" w:cs="Times New Roman"/>
                <w:highlight w:val="cyan"/>
              </w:rPr>
              <w:t>1) додаток 12 є чинним протягом двох років з дня, наступного за днем  набрання чинності цим Законом;</w:t>
            </w:r>
          </w:p>
          <w:p w:rsidR="00AD70B8" w:rsidRPr="00572062" w:rsidRDefault="004C3320" w:rsidP="004C3320">
            <w:pPr>
              <w:rPr>
                <w:rFonts w:ascii="Times New Roman" w:hAnsi="Times New Roman" w:cs="Times New Roman"/>
                <w:highlight w:val="cyan"/>
              </w:rPr>
            </w:pPr>
            <w:r w:rsidRPr="00572062">
              <w:rPr>
                <w:rFonts w:ascii="Times New Roman" w:hAnsi="Times New Roman" w:cs="Times New Roman"/>
                <w:highlight w:val="cyan"/>
              </w:rPr>
              <w:t>2) не пізніше ніж через два роки з дня, наступного за днем опублікування цього Закону, центральний орган виконавчої влади, що забезпечує формування державної політики у сфері охорони здоров'я, затверджує Державний реєстр тверджень про поживну (харчову) цінність, який повинен набрати чинність одночасно з припиненням чинності додатку 12 до цього Закону, і в подальшому переглядає його за необхідністю, зокрема, за зверненнями операторів ринку, але не рідше ніж один раз на п’ять років.</w:t>
            </w:r>
          </w:p>
        </w:tc>
        <w:tc>
          <w:tcPr>
            <w:tcW w:w="3606" w:type="dxa"/>
          </w:tcPr>
          <w:p w:rsidR="00AD70B8" w:rsidRPr="00E51028" w:rsidRDefault="00AD70B8" w:rsidP="00E51028">
            <w:pPr>
              <w:rPr>
                <w:rFonts w:ascii="Times New Roman" w:hAnsi="Times New Roman" w:cs="Times New Roman"/>
              </w:rPr>
            </w:pPr>
          </w:p>
        </w:tc>
      </w:tr>
      <w:tr w:rsidR="00AD70B8" w:rsidRPr="00E51028" w:rsidTr="00EC432E">
        <w:tc>
          <w:tcPr>
            <w:tcW w:w="7863" w:type="dxa"/>
          </w:tcPr>
          <w:p w:rsidR="00AD70B8" w:rsidRPr="00E51028" w:rsidRDefault="00AD70B8" w:rsidP="000601BD">
            <w:pPr>
              <w:ind w:firstLine="426"/>
              <w:jc w:val="both"/>
              <w:rPr>
                <w:rFonts w:ascii="Times New Roman" w:hAnsi="Times New Roman" w:cs="Times New Roman"/>
              </w:rPr>
            </w:pPr>
            <w:r w:rsidRPr="00E51028">
              <w:rPr>
                <w:rFonts w:ascii="Times New Roman" w:hAnsi="Times New Roman" w:cs="Times New Roman"/>
              </w:rPr>
              <w:t>3. Заяви про поживну цінність та твердження про користь для здоров’я застосовуються до харчових продуктів, готових до споживання відповідно до інструкцій виробника.</w:t>
            </w:r>
          </w:p>
        </w:tc>
        <w:tc>
          <w:tcPr>
            <w:tcW w:w="3884" w:type="dxa"/>
          </w:tcPr>
          <w:p w:rsidR="00AD70B8" w:rsidRPr="00572062" w:rsidRDefault="004C3320" w:rsidP="00E51028">
            <w:pPr>
              <w:rPr>
                <w:rFonts w:ascii="Times New Roman" w:hAnsi="Times New Roman" w:cs="Times New Roman"/>
                <w:highlight w:val="cyan"/>
              </w:rPr>
            </w:pPr>
            <w:r w:rsidRPr="00572062">
              <w:rPr>
                <w:rFonts w:ascii="Times New Roman" w:hAnsi="Times New Roman" w:cs="Times New Roman"/>
                <w:highlight w:val="cyan"/>
              </w:rPr>
              <w:t xml:space="preserve">3.Оператор ринку, відповідальний за інформацію про харчові продукти, може застосовувати твердження про користь для здоров`я, якщо воно </w:t>
            </w:r>
            <w:r w:rsidRPr="00572062">
              <w:rPr>
                <w:rFonts w:ascii="Times New Roman" w:hAnsi="Times New Roman" w:cs="Times New Roman"/>
                <w:highlight w:val="cyan"/>
              </w:rPr>
              <w:lastRenderedPageBreak/>
              <w:t>включено до Державного реєстру тверджень про користь для здоров`я, який затверджений центральним органом виконавчої влади, що забезпечує формування державної політики у сфері охорони здоров’я, і якщо виконуються умови, зазначені для такого твердження в цьому реєстрі, та вимоги законодавства про інформацію для споживачів щодо харчових продуктів</w:t>
            </w:r>
          </w:p>
        </w:tc>
        <w:tc>
          <w:tcPr>
            <w:tcW w:w="3606" w:type="dxa"/>
          </w:tcPr>
          <w:p w:rsidR="00AD70B8" w:rsidRPr="00E51028" w:rsidRDefault="00AD70B8" w:rsidP="00E51028">
            <w:pPr>
              <w:rPr>
                <w:rFonts w:ascii="Times New Roman" w:hAnsi="Times New Roman" w:cs="Times New Roman"/>
              </w:rPr>
            </w:pPr>
          </w:p>
        </w:tc>
      </w:tr>
      <w:tr w:rsidR="00AD70B8" w:rsidRPr="00E51028" w:rsidTr="002B78BD">
        <w:trPr>
          <w:trHeight w:val="4590"/>
        </w:trPr>
        <w:tc>
          <w:tcPr>
            <w:tcW w:w="7863" w:type="dxa"/>
          </w:tcPr>
          <w:p w:rsidR="00AD70B8" w:rsidRPr="00E51028" w:rsidRDefault="00AD70B8" w:rsidP="000601BD">
            <w:pPr>
              <w:ind w:firstLine="426"/>
              <w:jc w:val="both"/>
              <w:rPr>
                <w:rFonts w:ascii="Times New Roman" w:hAnsi="Times New Roman" w:cs="Times New Roman"/>
              </w:rPr>
            </w:pPr>
            <w:r w:rsidRPr="00E51028">
              <w:rPr>
                <w:rFonts w:ascii="Times New Roman" w:hAnsi="Times New Roman" w:cs="Times New Roman"/>
              </w:rPr>
              <w:lastRenderedPageBreak/>
              <w:t>4. Заяви про поживну цінність харчового продукту дозволяються до використання, якщо вони зроблені у відповідності до вимог цього Закону та перелічені у Додатку 12 до цього Закону.</w:t>
            </w:r>
          </w:p>
        </w:tc>
        <w:tc>
          <w:tcPr>
            <w:tcW w:w="3884" w:type="dxa"/>
          </w:tcPr>
          <w:p w:rsidR="004C3320" w:rsidRPr="00572062" w:rsidRDefault="004C3320" w:rsidP="00E51028">
            <w:pPr>
              <w:rPr>
                <w:rFonts w:ascii="Times New Roman" w:hAnsi="Times New Roman" w:cs="Times New Roman"/>
                <w:highlight w:val="cyan"/>
              </w:rPr>
            </w:pPr>
            <w:r w:rsidRPr="00572062">
              <w:rPr>
                <w:rFonts w:ascii="Times New Roman" w:hAnsi="Times New Roman" w:cs="Times New Roman"/>
                <w:highlight w:val="cyan"/>
              </w:rPr>
              <w:t>4. Частиною Державного реєстру тверджень про користь для здоров`я є сукупність всіх тверджень про користь для здоров`я і умов їх використання, що схвалені Комісією Європейського Союз у відповідних актах законодавства ЄС. Включення зазначених тверджень про користь для здоров`я і умов їх використання до Державного реєстру тверджень про користь для здоров`я не залежить від затвердження чи будь-яких інших дій стосовно створення та/або ведення центральним органом виконавчої влади, що забезпечує формування державної політики у сфері охорони здоров’я, Державного реєстру тверджень про користь для здоров`я.</w:t>
            </w:r>
          </w:p>
        </w:tc>
        <w:tc>
          <w:tcPr>
            <w:tcW w:w="3606" w:type="dxa"/>
          </w:tcPr>
          <w:p w:rsidR="00AD70B8" w:rsidRPr="00E51028" w:rsidRDefault="00AD70B8" w:rsidP="00E51028">
            <w:pPr>
              <w:rPr>
                <w:rFonts w:ascii="Times New Roman" w:hAnsi="Times New Roman" w:cs="Times New Roman"/>
              </w:rPr>
            </w:pPr>
          </w:p>
        </w:tc>
      </w:tr>
      <w:tr w:rsidR="002B78BD" w:rsidRPr="00E51028" w:rsidTr="00EC432E">
        <w:trPr>
          <w:trHeight w:val="6273"/>
        </w:trPr>
        <w:tc>
          <w:tcPr>
            <w:tcW w:w="7863" w:type="dxa"/>
          </w:tcPr>
          <w:p w:rsidR="002B78BD" w:rsidRPr="00E51028" w:rsidRDefault="002B78BD" w:rsidP="00E51028">
            <w:pPr>
              <w:jc w:val="both"/>
              <w:rPr>
                <w:rFonts w:ascii="Times New Roman" w:hAnsi="Times New Roman" w:cs="Times New Roman"/>
              </w:rPr>
            </w:pPr>
          </w:p>
        </w:tc>
        <w:tc>
          <w:tcPr>
            <w:tcW w:w="3884" w:type="dxa"/>
          </w:tcPr>
          <w:p w:rsidR="002B78BD" w:rsidRPr="00572062" w:rsidRDefault="002B78BD" w:rsidP="00572062">
            <w:pPr>
              <w:rPr>
                <w:rFonts w:ascii="Times New Roman" w:hAnsi="Times New Roman" w:cs="Times New Roman"/>
                <w:highlight w:val="cyan"/>
              </w:rPr>
            </w:pPr>
            <w:r w:rsidRPr="00572062">
              <w:rPr>
                <w:rFonts w:ascii="Times New Roman" w:hAnsi="Times New Roman" w:cs="Times New Roman"/>
                <w:highlight w:val="cyan"/>
              </w:rPr>
              <w:t xml:space="preserve">5. Оператор ринку, відповідальний за інформацію про харчовий продукт, може застосовувати твердження про користь для здоров`я, що схвалені Комісією Європейського Союз у відповідних актах законодавства ЄС, якщо виконуються встановлені в цих актах умови використання тверджень незалежно від: </w:t>
            </w:r>
          </w:p>
          <w:p w:rsidR="002B78BD" w:rsidRPr="00572062" w:rsidRDefault="002B78BD" w:rsidP="00572062">
            <w:pPr>
              <w:rPr>
                <w:rFonts w:ascii="Times New Roman" w:hAnsi="Times New Roman" w:cs="Times New Roman"/>
                <w:highlight w:val="cyan"/>
              </w:rPr>
            </w:pPr>
            <w:r w:rsidRPr="00572062">
              <w:rPr>
                <w:rFonts w:ascii="Times New Roman" w:hAnsi="Times New Roman" w:cs="Times New Roman"/>
                <w:highlight w:val="cyan"/>
              </w:rPr>
              <w:t>1) того, чи прийнятий або ні центральним органом виконавчої влади, що забезпечує формування державної політики у сфері охорони здоров’я, нормативно-правовий акт, яким затверджується Державний реєстр тверджень про користь для здоров`я;</w:t>
            </w:r>
          </w:p>
          <w:p w:rsidR="002B78BD" w:rsidRPr="00572062" w:rsidRDefault="002B78BD" w:rsidP="00572062">
            <w:pPr>
              <w:rPr>
                <w:rFonts w:ascii="Times New Roman" w:hAnsi="Times New Roman" w:cs="Times New Roman"/>
                <w:highlight w:val="cyan"/>
              </w:rPr>
            </w:pPr>
            <w:r w:rsidRPr="00572062">
              <w:rPr>
                <w:rFonts w:ascii="Times New Roman" w:hAnsi="Times New Roman" w:cs="Times New Roman"/>
                <w:highlight w:val="cyan"/>
              </w:rPr>
              <w:t>2) того, чи містяться або ні в Державному реєстрі тверджень про користь для здоров`я твердження про користь для здоров`я і умови їх використання, що схвалені Комісією Європейського Союз у відповідних актах законодавства ЄС.</w:t>
            </w:r>
          </w:p>
        </w:tc>
        <w:tc>
          <w:tcPr>
            <w:tcW w:w="3606" w:type="dxa"/>
          </w:tcPr>
          <w:p w:rsidR="002B78BD" w:rsidRPr="00E51028" w:rsidRDefault="002B78BD" w:rsidP="00E51028">
            <w:pPr>
              <w:rPr>
                <w:rFonts w:ascii="Times New Roman" w:hAnsi="Times New Roman" w:cs="Times New Roman"/>
              </w:rPr>
            </w:pPr>
          </w:p>
        </w:tc>
      </w:tr>
      <w:tr w:rsidR="00572062" w:rsidRPr="00E51028" w:rsidTr="00EC432E">
        <w:trPr>
          <w:trHeight w:val="90"/>
        </w:trPr>
        <w:tc>
          <w:tcPr>
            <w:tcW w:w="7863" w:type="dxa"/>
          </w:tcPr>
          <w:p w:rsidR="00572062" w:rsidRPr="00E51028" w:rsidRDefault="00572062" w:rsidP="00E51028">
            <w:pPr>
              <w:jc w:val="both"/>
              <w:rPr>
                <w:rFonts w:ascii="Times New Roman" w:hAnsi="Times New Roman" w:cs="Times New Roman"/>
              </w:rPr>
            </w:pPr>
          </w:p>
        </w:tc>
        <w:tc>
          <w:tcPr>
            <w:tcW w:w="3884" w:type="dxa"/>
          </w:tcPr>
          <w:p w:rsidR="00572062" w:rsidRDefault="00572062" w:rsidP="00E51028">
            <w:pPr>
              <w:rPr>
                <w:rFonts w:ascii="Times New Roman" w:hAnsi="Times New Roman" w:cs="Times New Roman"/>
                <w:highlight w:val="cyan"/>
              </w:rPr>
            </w:pPr>
            <w:r w:rsidRPr="00572062">
              <w:rPr>
                <w:rFonts w:ascii="Times New Roman" w:hAnsi="Times New Roman" w:cs="Times New Roman"/>
                <w:highlight w:val="cyan"/>
              </w:rPr>
              <w:t>6. Виключенням з положень пункту 2 частини п`ятої цієї статті є випадки, коли актом центрального органу виконавчої влади, що забезпечує формування державної політики у сфері охорони здоров’я, визначено, що певне/ї твердження про користь для здоров`я не відповідає/</w:t>
            </w:r>
            <w:proofErr w:type="spellStart"/>
            <w:r w:rsidRPr="00572062">
              <w:rPr>
                <w:rFonts w:ascii="Times New Roman" w:hAnsi="Times New Roman" w:cs="Times New Roman"/>
                <w:highlight w:val="cyan"/>
              </w:rPr>
              <w:t>ють</w:t>
            </w:r>
            <w:proofErr w:type="spellEnd"/>
            <w:r w:rsidRPr="00572062">
              <w:rPr>
                <w:rFonts w:ascii="Times New Roman" w:hAnsi="Times New Roman" w:cs="Times New Roman"/>
                <w:highlight w:val="cyan"/>
              </w:rPr>
              <w:t xml:space="preserve"> законодавству про безпечність та окремі показники якості харчових продуктів.</w:t>
            </w:r>
          </w:p>
          <w:p w:rsidR="002B78BD" w:rsidRDefault="002B78BD" w:rsidP="00E51028">
            <w:pPr>
              <w:rPr>
                <w:rFonts w:ascii="Times New Roman" w:hAnsi="Times New Roman" w:cs="Times New Roman"/>
                <w:highlight w:val="cyan"/>
              </w:rPr>
            </w:pPr>
          </w:p>
          <w:p w:rsidR="002B78BD" w:rsidRPr="002B78BD" w:rsidRDefault="002B78BD" w:rsidP="00E51028">
            <w:pPr>
              <w:rPr>
                <w:rFonts w:ascii="Times New Roman" w:hAnsi="Times New Roman" w:cs="Times New Roman"/>
              </w:rPr>
            </w:pPr>
            <w:r w:rsidRPr="002B78BD">
              <w:rPr>
                <w:rFonts w:ascii="Times New Roman" w:hAnsi="Times New Roman" w:cs="Times New Roman"/>
              </w:rPr>
              <w:t xml:space="preserve">Або </w:t>
            </w:r>
          </w:p>
          <w:p w:rsidR="002B78BD" w:rsidRDefault="002B78BD" w:rsidP="00E51028">
            <w:pPr>
              <w:rPr>
                <w:rFonts w:ascii="Times New Roman" w:hAnsi="Times New Roman" w:cs="Times New Roman"/>
                <w:highlight w:val="cyan"/>
              </w:rPr>
            </w:pPr>
          </w:p>
          <w:p w:rsidR="002B78BD" w:rsidRPr="002B78BD" w:rsidRDefault="002B78BD" w:rsidP="00E51028">
            <w:pPr>
              <w:rPr>
                <w:rFonts w:ascii="Times New Roman" w:hAnsi="Times New Roman" w:cs="Times New Roman"/>
                <w:highlight w:val="yellow"/>
              </w:rPr>
            </w:pPr>
            <w:r w:rsidRPr="002B78BD">
              <w:rPr>
                <w:rFonts w:ascii="Times New Roman" w:hAnsi="Times New Roman" w:cs="Times New Roman"/>
                <w:highlight w:val="yellow"/>
              </w:rPr>
              <w:t>Додати наступні пункти 5-7:</w:t>
            </w:r>
          </w:p>
          <w:p w:rsidR="002B78BD" w:rsidRDefault="002B78BD" w:rsidP="002B78BD">
            <w:pPr>
              <w:rPr>
                <w:rFonts w:ascii="Times New Roman" w:hAnsi="Times New Roman" w:cs="Times New Roman"/>
                <w:highlight w:val="yellow"/>
              </w:rPr>
            </w:pPr>
            <w:r w:rsidRPr="002B78BD">
              <w:rPr>
                <w:rFonts w:ascii="Times New Roman" w:hAnsi="Times New Roman" w:cs="Times New Roman"/>
                <w:highlight w:val="yellow"/>
              </w:rPr>
              <w:lastRenderedPageBreak/>
              <w:t>5. Центральний орган виконавчої влади, що забезпечує формування державної політики у сфері охорони здоров'я, затверджує додаткові до зазначених в цьому Законі вимоги до тверджень про користь для здоров`я та до тверджень про поживну (харчову) цінність відповідно до законодавства Європейського Союзу</w:t>
            </w:r>
          </w:p>
          <w:p w:rsidR="002B78BD" w:rsidRPr="002B78BD" w:rsidRDefault="002B78BD" w:rsidP="002B78BD">
            <w:pPr>
              <w:rPr>
                <w:rFonts w:ascii="Times New Roman" w:hAnsi="Times New Roman" w:cs="Times New Roman"/>
                <w:highlight w:val="yellow"/>
              </w:rPr>
            </w:pPr>
          </w:p>
          <w:p w:rsidR="002B78BD" w:rsidRDefault="002B78BD" w:rsidP="002B78BD">
            <w:pPr>
              <w:rPr>
                <w:rFonts w:ascii="Times New Roman" w:hAnsi="Times New Roman" w:cs="Times New Roman"/>
                <w:highlight w:val="yellow"/>
              </w:rPr>
            </w:pPr>
            <w:r w:rsidRPr="002B78BD">
              <w:rPr>
                <w:rFonts w:ascii="Times New Roman" w:hAnsi="Times New Roman" w:cs="Times New Roman"/>
                <w:highlight w:val="yellow"/>
              </w:rPr>
              <w:t>6. Центральний орган виконавчої</w:t>
            </w:r>
            <w:r w:rsidRPr="002B78BD">
              <w:rPr>
                <w:rFonts w:ascii="Times New Roman" w:hAnsi="Times New Roman" w:cs="Times New Roman"/>
              </w:rPr>
              <w:t xml:space="preserve"> </w:t>
            </w:r>
            <w:r w:rsidRPr="002B78BD">
              <w:rPr>
                <w:rFonts w:ascii="Times New Roman" w:hAnsi="Times New Roman" w:cs="Times New Roman"/>
                <w:highlight w:val="yellow"/>
              </w:rPr>
              <w:t>влади, що забезпечує формування державної політики у сфері охорони здоров'я, здійснює за запитами операторів ринку та із залученням відповідних наукових установ державну реєстрацію тверджень про поживну (харчову) цінність і тверджень про користь для здоров’я, а також умов їх застосування відповідно до законодавства про безпечність та окремі показники якості харчових продуктів і затвердженого цим органом порядку державної реєстрації тверджень про поживну (харчову) цінність та тверджень про користь для здоров’я.</w:t>
            </w:r>
          </w:p>
          <w:p w:rsidR="002B78BD" w:rsidRPr="002B78BD" w:rsidRDefault="002B78BD" w:rsidP="002B78BD">
            <w:pPr>
              <w:rPr>
                <w:rFonts w:ascii="Times New Roman" w:hAnsi="Times New Roman" w:cs="Times New Roman"/>
                <w:highlight w:val="yellow"/>
              </w:rPr>
            </w:pPr>
          </w:p>
          <w:p w:rsidR="002B78BD" w:rsidRPr="00572062" w:rsidRDefault="002B78BD" w:rsidP="002B78BD">
            <w:pPr>
              <w:rPr>
                <w:rFonts w:ascii="Times New Roman" w:hAnsi="Times New Roman" w:cs="Times New Roman"/>
                <w:highlight w:val="cyan"/>
              </w:rPr>
            </w:pPr>
            <w:r w:rsidRPr="002B78BD">
              <w:rPr>
                <w:rFonts w:ascii="Times New Roman" w:hAnsi="Times New Roman" w:cs="Times New Roman"/>
                <w:highlight w:val="yellow"/>
              </w:rPr>
              <w:t xml:space="preserve">7. Всі зареєстровані центральним органом виконавчої влади, що забезпечує формування державної політики у сфері охорони здоров'я, твердження про поживну (харчову) цінність і твердження про користь для здоров’я, а також умови їх застосування включаються відповідно до Державного реєстру тверджень про поживну (харчову) цінність і Державного реєстру тверджень про користь для здоров’я згідно </w:t>
            </w:r>
            <w:r w:rsidRPr="002B78BD">
              <w:rPr>
                <w:rFonts w:ascii="Times New Roman" w:hAnsi="Times New Roman" w:cs="Times New Roman"/>
                <w:highlight w:val="yellow"/>
              </w:rPr>
              <w:lastRenderedPageBreak/>
              <w:t>затвердженого цим органом порядку</w:t>
            </w:r>
            <w:r w:rsidRPr="002B78BD">
              <w:rPr>
                <w:rFonts w:ascii="Times New Roman" w:hAnsi="Times New Roman" w:cs="Times New Roman"/>
              </w:rPr>
              <w:t>.</w:t>
            </w:r>
          </w:p>
        </w:tc>
        <w:tc>
          <w:tcPr>
            <w:tcW w:w="3606" w:type="dxa"/>
          </w:tcPr>
          <w:p w:rsidR="00572062" w:rsidRDefault="00572062" w:rsidP="00E51028">
            <w:pPr>
              <w:rPr>
                <w:rFonts w:ascii="Times New Roman" w:hAnsi="Times New Roman" w:cs="Times New Roman"/>
              </w:rPr>
            </w:pPr>
          </w:p>
          <w:p w:rsidR="002B78BD" w:rsidRDefault="002B78BD" w:rsidP="00E51028">
            <w:pPr>
              <w:rPr>
                <w:rFonts w:ascii="Times New Roman" w:hAnsi="Times New Roman" w:cs="Times New Roman"/>
              </w:rPr>
            </w:pPr>
          </w:p>
          <w:p w:rsidR="002B78BD" w:rsidRDefault="002B78BD" w:rsidP="00E51028">
            <w:pPr>
              <w:rPr>
                <w:rFonts w:ascii="Times New Roman" w:hAnsi="Times New Roman" w:cs="Times New Roman"/>
              </w:rPr>
            </w:pPr>
          </w:p>
          <w:p w:rsidR="002B78BD" w:rsidRDefault="002B78BD" w:rsidP="00E51028">
            <w:pPr>
              <w:rPr>
                <w:rFonts w:ascii="Times New Roman" w:hAnsi="Times New Roman" w:cs="Times New Roman"/>
              </w:rPr>
            </w:pPr>
          </w:p>
          <w:p w:rsidR="002B78BD" w:rsidRDefault="002B78BD" w:rsidP="00E51028">
            <w:pPr>
              <w:rPr>
                <w:rFonts w:ascii="Times New Roman" w:hAnsi="Times New Roman" w:cs="Times New Roman"/>
              </w:rPr>
            </w:pPr>
          </w:p>
          <w:p w:rsidR="002B78BD" w:rsidRDefault="002B78BD" w:rsidP="00E51028">
            <w:pPr>
              <w:rPr>
                <w:rFonts w:ascii="Times New Roman" w:hAnsi="Times New Roman" w:cs="Times New Roman"/>
              </w:rPr>
            </w:pPr>
          </w:p>
          <w:p w:rsidR="002B78BD" w:rsidRDefault="002B78BD" w:rsidP="00E51028">
            <w:pPr>
              <w:rPr>
                <w:rFonts w:ascii="Times New Roman" w:hAnsi="Times New Roman" w:cs="Times New Roman"/>
              </w:rPr>
            </w:pPr>
          </w:p>
          <w:p w:rsidR="002B78BD" w:rsidRDefault="002B78BD" w:rsidP="00E51028">
            <w:pPr>
              <w:rPr>
                <w:rFonts w:ascii="Times New Roman" w:hAnsi="Times New Roman" w:cs="Times New Roman"/>
              </w:rPr>
            </w:pPr>
          </w:p>
          <w:p w:rsidR="002B78BD" w:rsidRDefault="002B78BD" w:rsidP="00E51028">
            <w:pPr>
              <w:rPr>
                <w:rFonts w:ascii="Times New Roman" w:hAnsi="Times New Roman" w:cs="Times New Roman"/>
              </w:rPr>
            </w:pPr>
          </w:p>
          <w:p w:rsidR="002B78BD" w:rsidRDefault="002B78BD" w:rsidP="00E51028">
            <w:pPr>
              <w:rPr>
                <w:rFonts w:ascii="Times New Roman" w:hAnsi="Times New Roman" w:cs="Times New Roman"/>
              </w:rPr>
            </w:pPr>
          </w:p>
          <w:p w:rsidR="002B78BD" w:rsidRDefault="002B78BD" w:rsidP="00E51028">
            <w:pPr>
              <w:rPr>
                <w:rFonts w:ascii="Times New Roman" w:hAnsi="Times New Roman" w:cs="Times New Roman"/>
              </w:rPr>
            </w:pPr>
          </w:p>
          <w:p w:rsidR="002B78BD" w:rsidRDefault="002B78BD" w:rsidP="00E51028">
            <w:pPr>
              <w:rPr>
                <w:rFonts w:ascii="Times New Roman" w:hAnsi="Times New Roman" w:cs="Times New Roman"/>
              </w:rPr>
            </w:pPr>
          </w:p>
          <w:p w:rsidR="002B78BD" w:rsidRDefault="002B78BD" w:rsidP="00E51028">
            <w:pPr>
              <w:rPr>
                <w:rFonts w:ascii="Times New Roman" w:hAnsi="Times New Roman" w:cs="Times New Roman"/>
              </w:rPr>
            </w:pPr>
          </w:p>
          <w:p w:rsidR="002B78BD" w:rsidRDefault="002B78BD" w:rsidP="00E51028">
            <w:pPr>
              <w:rPr>
                <w:rFonts w:ascii="Times New Roman" w:hAnsi="Times New Roman" w:cs="Times New Roman"/>
              </w:rPr>
            </w:pPr>
          </w:p>
          <w:p w:rsidR="002B78BD" w:rsidRDefault="002B78BD" w:rsidP="00E51028">
            <w:pPr>
              <w:rPr>
                <w:rFonts w:ascii="Times New Roman" w:hAnsi="Times New Roman" w:cs="Times New Roman"/>
              </w:rPr>
            </w:pPr>
          </w:p>
          <w:p w:rsidR="002B78BD" w:rsidRDefault="002B78BD" w:rsidP="00E51028">
            <w:pPr>
              <w:rPr>
                <w:rFonts w:ascii="Times New Roman" w:hAnsi="Times New Roman" w:cs="Times New Roman"/>
              </w:rPr>
            </w:pPr>
          </w:p>
          <w:p w:rsidR="002B78BD" w:rsidRPr="00E51028" w:rsidRDefault="002B78BD" w:rsidP="00E51028">
            <w:pPr>
              <w:rPr>
                <w:rFonts w:ascii="Times New Roman" w:hAnsi="Times New Roman" w:cs="Times New Roman"/>
              </w:rPr>
            </w:pPr>
            <w:r w:rsidRPr="002B78BD">
              <w:rPr>
                <w:rFonts w:ascii="Times New Roman" w:hAnsi="Times New Roman" w:cs="Times New Roman"/>
                <w:highlight w:val="yellow"/>
              </w:rPr>
              <w:t>Доповнення необхідно щоб запобігти обмеження в твердженнях для майбутніх продуктів та технологій.</w:t>
            </w:r>
          </w:p>
        </w:tc>
      </w:tr>
      <w:tr w:rsidR="003E064C" w:rsidRPr="00E51028" w:rsidTr="00EC432E">
        <w:tc>
          <w:tcPr>
            <w:tcW w:w="7863" w:type="dxa"/>
          </w:tcPr>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b/>
              </w:rPr>
              <w:lastRenderedPageBreak/>
              <w:t>Стаття 32.</w:t>
            </w:r>
            <w:r w:rsidRPr="00E51028">
              <w:rPr>
                <w:rFonts w:ascii="Times New Roman" w:hAnsi="Times New Roman" w:cs="Times New Roman"/>
              </w:rPr>
              <w:t xml:space="preserve"> Особливості маркування свіжого, охолодженого або мороженого м’яса свинини, баранини або козлятини та свійської птиці</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1.</w:t>
            </w:r>
            <w:r w:rsidRPr="00E51028">
              <w:rPr>
                <w:rFonts w:ascii="Times New Roman" w:hAnsi="Times New Roman" w:cs="Times New Roman"/>
              </w:rPr>
              <w:tab/>
              <w:t>Маркування м’яса що підпадає під коди УКТЗЕД, перелічені в Додатку 7 до цього Закону (свіже, охолоджене або морожене м’ясо свинини, баранини або козлятини, та свійської птиці), призначеного для постачання кінцевому споживачеві або закладам громадського харчування повинно містити таку інформацію:</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1)</w:t>
            </w:r>
            <w:r w:rsidRPr="00E51028">
              <w:rPr>
                <w:rFonts w:ascii="Times New Roman" w:hAnsi="Times New Roman" w:cs="Times New Roman"/>
              </w:rPr>
              <w:tab/>
              <w:t>країна, у якій відбулося розведення, що позначається словосполученням «розведено/вирощено в: (назва країни), з урахуванням таких критеріїв:</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а) для свиней:</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 у разі, коли вік забитої тварини більше 6 місяців, зазначається країна, в якій останній період розведення тривав щонайменше 4 місяці,</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 xml:space="preserve">- у разі, коли вік забитої тварини менше 6 місяців, і жива вага такої тварини становить щонайменше </w:t>
            </w:r>
            <w:smartTag w:uri="urn:schemas-microsoft-com:office:smarttags" w:element="metricconverter">
              <w:smartTagPr>
                <w:attr w:name="ProductID" w:val="80 кілограмів"/>
              </w:smartTagPr>
              <w:r w:rsidRPr="00E51028">
                <w:rPr>
                  <w:rFonts w:ascii="Times New Roman" w:hAnsi="Times New Roman" w:cs="Times New Roman"/>
                </w:rPr>
                <w:t>80 кілограмів</w:t>
              </w:r>
            </w:smartTag>
            <w:r w:rsidRPr="00E51028">
              <w:rPr>
                <w:rFonts w:ascii="Times New Roman" w:hAnsi="Times New Roman" w:cs="Times New Roman"/>
              </w:rPr>
              <w:t xml:space="preserve">, зазначається країна, в якій відбувався процес розведення/вирощування, після того, як тварина досягла ваги у </w:t>
            </w:r>
            <w:smartTag w:uri="urn:schemas-microsoft-com:office:smarttags" w:element="metricconverter">
              <w:smartTagPr>
                <w:attr w:name="ProductID" w:val="30 кг"/>
              </w:smartTagPr>
              <w:r w:rsidRPr="00E51028">
                <w:rPr>
                  <w:rFonts w:ascii="Times New Roman" w:hAnsi="Times New Roman" w:cs="Times New Roman"/>
                </w:rPr>
                <w:t>30 кг</w:t>
              </w:r>
            </w:smartTag>
            <w:r w:rsidRPr="00E51028">
              <w:rPr>
                <w:rFonts w:ascii="Times New Roman" w:hAnsi="Times New Roman" w:cs="Times New Roman"/>
              </w:rPr>
              <w:t>;</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 xml:space="preserve">- у разі, коли вік забитої тварини менше 6 місяців і жива вага такої тварини становить менше, ніж </w:t>
            </w:r>
            <w:smartTag w:uri="urn:schemas-microsoft-com:office:smarttags" w:element="metricconverter">
              <w:smartTagPr>
                <w:attr w:name="ProductID" w:val="80 кг"/>
              </w:smartTagPr>
              <w:r w:rsidRPr="00E51028">
                <w:rPr>
                  <w:rFonts w:ascii="Times New Roman" w:hAnsi="Times New Roman" w:cs="Times New Roman"/>
                </w:rPr>
                <w:t>80 кг</w:t>
              </w:r>
            </w:smartTag>
            <w:r w:rsidRPr="00E51028">
              <w:rPr>
                <w:rFonts w:ascii="Times New Roman" w:hAnsi="Times New Roman" w:cs="Times New Roman"/>
              </w:rPr>
              <w:t>, зазначається країна, в якій відбувся весь період розведення/вирощення;</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б) для баранів/</w:t>
            </w:r>
            <w:proofErr w:type="spellStart"/>
            <w:r w:rsidRPr="00E51028">
              <w:rPr>
                <w:rFonts w:ascii="Times New Roman" w:hAnsi="Times New Roman" w:cs="Times New Roman"/>
              </w:rPr>
              <w:t>овець</w:t>
            </w:r>
            <w:proofErr w:type="spellEnd"/>
            <w:r w:rsidRPr="00E51028">
              <w:rPr>
                <w:rFonts w:ascii="Times New Roman" w:hAnsi="Times New Roman" w:cs="Times New Roman"/>
              </w:rPr>
              <w:t xml:space="preserve"> та кіз: зазначається країна, у якій відбувався процес розведення протягом останніх 6 місяців або, у випадку, коли тварину було забито у віці менше 6 місяців, - країна, у якій відбувся весь процес розведення;</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в) для свійської птиці: зазначається країна, у якій процес останнього розведення відбувався протягом щонайменше одного місяця, або, у випадку, коли птицю було забито у віці менше одного місяця – країна, у якій відбувся весь процес розведення після того, як почався процес відгодовування;</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2)</w:t>
            </w:r>
            <w:r w:rsidRPr="00E51028">
              <w:rPr>
                <w:rFonts w:ascii="Times New Roman" w:hAnsi="Times New Roman" w:cs="Times New Roman"/>
              </w:rPr>
              <w:tab/>
              <w:t>країна, у якій відбувся забій, що позначається словосполученням «забито в (назва країни);</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3)</w:t>
            </w:r>
            <w:r w:rsidRPr="00E51028">
              <w:rPr>
                <w:rFonts w:ascii="Times New Roman" w:hAnsi="Times New Roman" w:cs="Times New Roman"/>
              </w:rPr>
              <w:tab/>
              <w:t>код партії, що ідентифікує м’ясо, яке постачається споживачеві або закладам громадського харчування.</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2.</w:t>
            </w:r>
            <w:r w:rsidRPr="00E51028">
              <w:rPr>
                <w:rFonts w:ascii="Times New Roman" w:hAnsi="Times New Roman" w:cs="Times New Roman"/>
              </w:rPr>
              <w:tab/>
              <w:t>Інформація щодо країни походження, зазначена у частинах першій та другій цієї статті може позначатися також словом «Походження: (назва країни), якщо оператор ринку може об’єктивно довести, що м’ясо, що підпадає під коди УКТЗЕД, перелічені в Додатку 7 до цього Закону (свіже, охолоджене або морожене м’ясо свинини, баранини або козлятини, та свійської птиці), було отримане від тварин народжених, розведених/вирощених та забитих в одній країні.</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3.</w:t>
            </w:r>
            <w:r w:rsidRPr="00E51028">
              <w:rPr>
                <w:rFonts w:ascii="Times New Roman" w:hAnsi="Times New Roman" w:cs="Times New Roman"/>
              </w:rPr>
              <w:tab/>
              <w:t xml:space="preserve">Якщо м’ясо одного або різних видів тварин підлягає різним вимогам до </w:t>
            </w:r>
            <w:r w:rsidRPr="00E51028">
              <w:rPr>
                <w:rFonts w:ascii="Times New Roman" w:hAnsi="Times New Roman" w:cs="Times New Roman"/>
              </w:rPr>
              <w:lastRenderedPageBreak/>
              <w:t>маркування відповідно до частин першої і другої цієї статті, та надходить в одній упаковці до споживача або закладів громадського харчування, в маркуванні має бути зазначено:</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1)</w:t>
            </w:r>
            <w:r w:rsidRPr="00E51028">
              <w:rPr>
                <w:rFonts w:ascii="Times New Roman" w:hAnsi="Times New Roman" w:cs="Times New Roman"/>
              </w:rPr>
              <w:tab/>
              <w:t>перелік відповідних країн згідно із частинами першою та другою цієї статті, для кожного виду;</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2)</w:t>
            </w:r>
            <w:r w:rsidRPr="00E51028">
              <w:rPr>
                <w:rFonts w:ascii="Times New Roman" w:hAnsi="Times New Roman" w:cs="Times New Roman"/>
              </w:rPr>
              <w:tab/>
              <w:t xml:space="preserve">код партії, що ідентифікує м’ясо, яке постачається споживачеві або закладам громадського харчування. </w:t>
            </w:r>
          </w:p>
          <w:p w:rsidR="00AD70B8"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Для цілей цієї статті термін «партія» означає м’ясо, що підпадає під коди УКТЗЕД, зазначені у Додатку 7 до цього Закону, отримане від одного виду тварин, з кістками або без кісток, розрізане або нерозрізане на шматки, або рубане (січене), яке було розрізане, рубане або запаковане у практично однакових умовах.</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rPr>
          <w:trHeight w:val="2835"/>
        </w:trPr>
        <w:tc>
          <w:tcPr>
            <w:tcW w:w="7863" w:type="dxa"/>
          </w:tcPr>
          <w:p w:rsidR="00AD70B8" w:rsidRDefault="00AD70B8" w:rsidP="00E51028">
            <w:pPr>
              <w:ind w:firstLine="426"/>
              <w:jc w:val="both"/>
              <w:rPr>
                <w:rFonts w:ascii="Times New Roman" w:hAnsi="Times New Roman" w:cs="Times New Roman"/>
              </w:rPr>
            </w:pPr>
            <w:r w:rsidRPr="00E51028">
              <w:rPr>
                <w:rFonts w:ascii="Times New Roman" w:hAnsi="Times New Roman" w:cs="Times New Roman"/>
                <w:b/>
              </w:rPr>
              <w:lastRenderedPageBreak/>
              <w:t xml:space="preserve">Стаття 33. </w:t>
            </w:r>
            <w:r w:rsidRPr="00E51028">
              <w:rPr>
                <w:rFonts w:ascii="Times New Roman" w:hAnsi="Times New Roman" w:cs="Times New Roman"/>
              </w:rPr>
              <w:t>Державний контроль</w:t>
            </w:r>
            <w:r w:rsidRPr="00E51028">
              <w:rPr>
                <w:rFonts w:ascii="Times New Roman" w:hAnsi="Times New Roman" w:cs="Times New Roman"/>
                <w:b/>
              </w:rPr>
              <w:t xml:space="preserve"> </w:t>
            </w:r>
            <w:r w:rsidRPr="00E51028">
              <w:rPr>
                <w:rFonts w:ascii="Times New Roman" w:hAnsi="Times New Roman" w:cs="Times New Roman"/>
              </w:rPr>
              <w:t>за виконанням законодавства щодо інформації про харчові продукти</w:t>
            </w:r>
          </w:p>
          <w:p w:rsidR="00572062" w:rsidRDefault="00572062" w:rsidP="00E51028">
            <w:pPr>
              <w:ind w:firstLine="426"/>
              <w:jc w:val="both"/>
              <w:rPr>
                <w:rFonts w:ascii="Times New Roman" w:hAnsi="Times New Roman" w:cs="Times New Roman"/>
              </w:rPr>
            </w:pPr>
          </w:p>
          <w:p w:rsidR="00572062" w:rsidRDefault="00572062" w:rsidP="00E51028">
            <w:pPr>
              <w:ind w:firstLine="426"/>
              <w:jc w:val="both"/>
              <w:rPr>
                <w:rFonts w:ascii="Times New Roman" w:hAnsi="Times New Roman" w:cs="Times New Roman"/>
              </w:rPr>
            </w:pPr>
          </w:p>
          <w:p w:rsidR="00572062" w:rsidRDefault="00572062" w:rsidP="00E51028">
            <w:pPr>
              <w:ind w:firstLine="426"/>
              <w:jc w:val="both"/>
              <w:rPr>
                <w:rFonts w:ascii="Times New Roman" w:hAnsi="Times New Roman" w:cs="Times New Roman"/>
              </w:rPr>
            </w:pPr>
          </w:p>
          <w:p w:rsidR="00572062" w:rsidRDefault="00572062" w:rsidP="00E51028">
            <w:pPr>
              <w:ind w:firstLine="426"/>
              <w:jc w:val="both"/>
              <w:rPr>
                <w:rFonts w:ascii="Times New Roman" w:hAnsi="Times New Roman" w:cs="Times New Roman"/>
              </w:rPr>
            </w:pPr>
          </w:p>
          <w:p w:rsidR="00572062" w:rsidRDefault="00572062" w:rsidP="00E51028">
            <w:pPr>
              <w:ind w:firstLine="426"/>
              <w:jc w:val="both"/>
              <w:rPr>
                <w:rFonts w:ascii="Times New Roman" w:hAnsi="Times New Roman" w:cs="Times New Roman"/>
              </w:rPr>
            </w:pPr>
          </w:p>
          <w:p w:rsidR="00572062" w:rsidRPr="00E51028" w:rsidRDefault="00572062" w:rsidP="00E51028">
            <w:pPr>
              <w:ind w:firstLine="426"/>
              <w:jc w:val="both"/>
              <w:rPr>
                <w:rFonts w:ascii="Times New Roman" w:hAnsi="Times New Roman" w:cs="Times New Roman"/>
              </w:rPr>
            </w:pPr>
          </w:p>
          <w:p w:rsidR="003E064C" w:rsidRPr="00E51028" w:rsidRDefault="00AD70B8" w:rsidP="00E51028">
            <w:pPr>
              <w:ind w:firstLine="426"/>
              <w:jc w:val="both"/>
              <w:rPr>
                <w:rFonts w:ascii="Times New Roman" w:hAnsi="Times New Roman" w:cs="Times New Roman"/>
              </w:rPr>
            </w:pPr>
            <w:r w:rsidRPr="00E51028">
              <w:rPr>
                <w:rFonts w:ascii="Times New Roman" w:hAnsi="Times New Roman" w:cs="Times New Roman"/>
              </w:rPr>
              <w:t>Державний контроль за виконанням законодавства стосовно інформації про харчові продукти здійснюється відповідно до вимог Закону України «Про основні принципи та вимоги до безпечності та якості харчових продуктів».</w:t>
            </w:r>
          </w:p>
        </w:tc>
        <w:tc>
          <w:tcPr>
            <w:tcW w:w="3884" w:type="dxa"/>
          </w:tcPr>
          <w:p w:rsidR="00572062" w:rsidRPr="00572062" w:rsidRDefault="00572062" w:rsidP="00572062">
            <w:pPr>
              <w:pStyle w:val="a"/>
              <w:spacing w:before="0"/>
              <w:ind w:firstLine="0"/>
              <w:rPr>
                <w:rFonts w:ascii="Times New Roman" w:hAnsi="Times New Roman"/>
                <w:b/>
                <w:sz w:val="22"/>
                <w:szCs w:val="28"/>
                <w:highlight w:val="cyan"/>
              </w:rPr>
            </w:pPr>
            <w:r w:rsidRPr="00572062">
              <w:rPr>
                <w:rFonts w:ascii="Times New Roman" w:hAnsi="Times New Roman"/>
                <w:b/>
                <w:sz w:val="22"/>
                <w:highlight w:val="cyan"/>
              </w:rPr>
              <w:t>Стаття 33.</w:t>
            </w:r>
            <w:r w:rsidRPr="00572062">
              <w:rPr>
                <w:rFonts w:ascii="Times New Roman" w:hAnsi="Times New Roman"/>
                <w:sz w:val="22"/>
                <w:highlight w:val="cyan"/>
              </w:rPr>
              <w:t xml:space="preserve"> Державний контроль за виконанням законодавства </w:t>
            </w:r>
            <w:r w:rsidRPr="00572062">
              <w:rPr>
                <w:rFonts w:ascii="Times New Roman" w:hAnsi="Times New Roman"/>
                <w:sz w:val="22"/>
                <w:szCs w:val="28"/>
                <w:highlight w:val="cyan"/>
              </w:rPr>
              <w:t xml:space="preserve">про інформацію для споживачів щодо харчових продуктів,  </w:t>
            </w:r>
            <w:r w:rsidRPr="00572062">
              <w:rPr>
                <w:rFonts w:ascii="Times New Roman" w:hAnsi="Times New Roman"/>
                <w:b/>
                <w:sz w:val="22"/>
                <w:szCs w:val="28"/>
                <w:highlight w:val="cyan"/>
              </w:rPr>
              <w:t>провадження у справах про порушення законодавства про інформацію для споживачів щодо харчових продуктів</w:t>
            </w:r>
          </w:p>
          <w:p w:rsidR="003E064C" w:rsidRPr="00572062" w:rsidRDefault="003E064C" w:rsidP="00E51028">
            <w:pPr>
              <w:rPr>
                <w:rFonts w:ascii="Times New Roman" w:hAnsi="Times New Roman" w:cs="Times New Roman"/>
                <w:highlight w:val="cyan"/>
              </w:rPr>
            </w:pPr>
          </w:p>
        </w:tc>
        <w:tc>
          <w:tcPr>
            <w:tcW w:w="3606" w:type="dxa"/>
          </w:tcPr>
          <w:p w:rsidR="003E064C" w:rsidRPr="00E51028" w:rsidRDefault="003E064C" w:rsidP="00E51028">
            <w:pPr>
              <w:rPr>
                <w:rFonts w:ascii="Times New Roman" w:hAnsi="Times New Roman" w:cs="Times New Roman"/>
              </w:rPr>
            </w:pPr>
          </w:p>
        </w:tc>
      </w:tr>
      <w:tr w:rsidR="00572062" w:rsidRPr="00E51028" w:rsidTr="00EC432E">
        <w:trPr>
          <w:trHeight w:val="1755"/>
        </w:trPr>
        <w:tc>
          <w:tcPr>
            <w:tcW w:w="7863" w:type="dxa"/>
          </w:tcPr>
          <w:p w:rsidR="00572062" w:rsidRPr="00E51028" w:rsidRDefault="00572062" w:rsidP="00E51028">
            <w:pPr>
              <w:rPr>
                <w:rFonts w:ascii="Times New Roman" w:hAnsi="Times New Roman" w:cs="Times New Roman"/>
                <w:b/>
              </w:rPr>
            </w:pPr>
          </w:p>
        </w:tc>
        <w:tc>
          <w:tcPr>
            <w:tcW w:w="3884" w:type="dxa"/>
          </w:tcPr>
          <w:p w:rsidR="00572062" w:rsidRPr="00572062" w:rsidRDefault="00572062" w:rsidP="00E51028">
            <w:pPr>
              <w:rPr>
                <w:rFonts w:ascii="Times New Roman" w:hAnsi="Times New Roman"/>
                <w:highlight w:val="cyan"/>
              </w:rPr>
            </w:pPr>
            <w:r w:rsidRPr="00572062">
              <w:rPr>
                <w:rFonts w:ascii="Times New Roman" w:hAnsi="Times New Roman"/>
                <w:highlight w:val="cyan"/>
              </w:rPr>
              <w:t xml:space="preserve">2.Державний контроль за виконанням законодавства про інформацію для споживачів щодо харчових продуктів здійснюється виключно компетентним органом. Інші центральні органи виконавчої влади та їх посадові особи не мають права здійснювати державний контроль за виконанням законодавства про інформацію для споживачів щодо харчових продуктів, здійснювати розгляд справ про порушення законодавства про інформацію для споживачів щодо харчових продуктів, приймати рішення про визнання вчинення </w:t>
            </w:r>
            <w:r w:rsidRPr="00572062">
              <w:rPr>
                <w:rFonts w:ascii="Times New Roman" w:hAnsi="Times New Roman"/>
                <w:highlight w:val="cyan"/>
              </w:rPr>
              <w:lastRenderedPageBreak/>
              <w:t>порушення або припинення порушення законодавства про законодавства про інформацію для споживачів щодо харчових продуктів, складати протоколи про правопорушення законодавства про інформацію для споживачів щодо харчових продуктів або інші подібні за суттю документи, накладати штрафи за порушення законодавства про інформацію для споживачів щодо харчових продуктів.</w:t>
            </w:r>
          </w:p>
        </w:tc>
        <w:tc>
          <w:tcPr>
            <w:tcW w:w="3606" w:type="dxa"/>
          </w:tcPr>
          <w:p w:rsidR="00572062" w:rsidRPr="00E51028" w:rsidRDefault="00572062" w:rsidP="00E51028">
            <w:pPr>
              <w:rPr>
                <w:rFonts w:ascii="Times New Roman" w:hAnsi="Times New Roman" w:cs="Times New Roman"/>
              </w:rPr>
            </w:pPr>
            <w:r w:rsidRPr="00572062">
              <w:rPr>
                <w:rFonts w:ascii="Times New Roman" w:hAnsi="Times New Roman" w:cs="Times New Roman"/>
              </w:rPr>
              <w:lastRenderedPageBreak/>
              <w:t xml:space="preserve">Дуже важливий пункт 2 для операторів ринку, який виключає можливість дублювання перевірок </w:t>
            </w:r>
            <w:proofErr w:type="spellStart"/>
            <w:r w:rsidRPr="00572062">
              <w:rPr>
                <w:rFonts w:ascii="Times New Roman" w:hAnsi="Times New Roman" w:cs="Times New Roman"/>
              </w:rPr>
              <w:t>різнимии</w:t>
            </w:r>
            <w:proofErr w:type="spellEnd"/>
            <w:r w:rsidRPr="00572062">
              <w:rPr>
                <w:rFonts w:ascii="Times New Roman" w:hAnsi="Times New Roman" w:cs="Times New Roman"/>
              </w:rPr>
              <w:t xml:space="preserve"> організаціями, ніж компетентний орган, який для цього призначено та </w:t>
            </w:r>
            <w:proofErr w:type="spellStart"/>
            <w:r w:rsidRPr="00572062">
              <w:rPr>
                <w:rFonts w:ascii="Times New Roman" w:hAnsi="Times New Roman" w:cs="Times New Roman"/>
              </w:rPr>
              <w:t>здійснючати</w:t>
            </w:r>
            <w:proofErr w:type="spellEnd"/>
            <w:r w:rsidRPr="00572062">
              <w:rPr>
                <w:rFonts w:ascii="Times New Roman" w:hAnsi="Times New Roman" w:cs="Times New Roman"/>
              </w:rPr>
              <w:t xml:space="preserve"> інші дії, </w:t>
            </w:r>
            <w:proofErr w:type="spellStart"/>
            <w:r w:rsidRPr="00572062">
              <w:rPr>
                <w:rFonts w:ascii="Times New Roman" w:hAnsi="Times New Roman" w:cs="Times New Roman"/>
              </w:rPr>
              <w:t>повязані</w:t>
            </w:r>
            <w:proofErr w:type="spellEnd"/>
            <w:r w:rsidRPr="00572062">
              <w:rPr>
                <w:rFonts w:ascii="Times New Roman" w:hAnsi="Times New Roman" w:cs="Times New Roman"/>
              </w:rPr>
              <w:t xml:space="preserve"> з виявленням правопорушень законодавства про </w:t>
            </w:r>
            <w:proofErr w:type="spellStart"/>
            <w:r w:rsidRPr="00572062">
              <w:rPr>
                <w:rFonts w:ascii="Times New Roman" w:hAnsi="Times New Roman" w:cs="Times New Roman"/>
              </w:rPr>
              <w:t>інформаціющодо</w:t>
            </w:r>
            <w:proofErr w:type="spellEnd"/>
            <w:r w:rsidRPr="00572062">
              <w:rPr>
                <w:rFonts w:ascii="Times New Roman" w:hAnsi="Times New Roman" w:cs="Times New Roman"/>
              </w:rPr>
              <w:t xml:space="preserve"> харчових продуктів.</w:t>
            </w:r>
          </w:p>
        </w:tc>
      </w:tr>
      <w:tr w:rsidR="00572062" w:rsidRPr="00E51028" w:rsidTr="00EC432E">
        <w:trPr>
          <w:trHeight w:val="3884"/>
        </w:trPr>
        <w:tc>
          <w:tcPr>
            <w:tcW w:w="7863" w:type="dxa"/>
          </w:tcPr>
          <w:p w:rsidR="00572062" w:rsidRPr="00E51028" w:rsidRDefault="00572062" w:rsidP="00E51028">
            <w:pPr>
              <w:rPr>
                <w:rFonts w:ascii="Times New Roman" w:hAnsi="Times New Roman" w:cs="Times New Roman"/>
                <w:b/>
              </w:rPr>
            </w:pPr>
          </w:p>
        </w:tc>
        <w:tc>
          <w:tcPr>
            <w:tcW w:w="3884" w:type="dxa"/>
          </w:tcPr>
          <w:p w:rsidR="00572062" w:rsidRPr="00572062" w:rsidRDefault="00572062" w:rsidP="00572062">
            <w:pPr>
              <w:rPr>
                <w:rFonts w:ascii="Times New Roman" w:hAnsi="Times New Roman"/>
                <w:highlight w:val="cyan"/>
              </w:rPr>
            </w:pPr>
            <w:r w:rsidRPr="00572062">
              <w:rPr>
                <w:rFonts w:ascii="Times New Roman" w:hAnsi="Times New Roman"/>
                <w:b/>
                <w:highlight w:val="cyan"/>
              </w:rPr>
              <w:t>Стаття 34.</w:t>
            </w:r>
            <w:r w:rsidRPr="00572062">
              <w:rPr>
                <w:rFonts w:ascii="Times New Roman" w:hAnsi="Times New Roman"/>
                <w:highlight w:val="cyan"/>
              </w:rPr>
              <w:t xml:space="preserve"> Відповідальність за порушення законодавства про інформацію для споживачів щодо харчових продуктів </w:t>
            </w:r>
          </w:p>
          <w:p w:rsidR="00572062" w:rsidRPr="00572062" w:rsidRDefault="00572062" w:rsidP="00572062">
            <w:pPr>
              <w:rPr>
                <w:rFonts w:ascii="Times New Roman" w:hAnsi="Times New Roman"/>
                <w:highlight w:val="cyan"/>
              </w:rPr>
            </w:pPr>
          </w:p>
          <w:p w:rsidR="00572062" w:rsidRPr="00572062" w:rsidRDefault="00572062" w:rsidP="00572062">
            <w:pPr>
              <w:rPr>
                <w:rFonts w:ascii="Times New Roman" w:hAnsi="Times New Roman"/>
                <w:highlight w:val="cyan"/>
              </w:rPr>
            </w:pPr>
            <w:r w:rsidRPr="00572062">
              <w:rPr>
                <w:rFonts w:ascii="Times New Roman" w:hAnsi="Times New Roman"/>
                <w:highlight w:val="cyan"/>
              </w:rPr>
              <w:t>Оператори ринку харчових продуктів, винні в порушенні законодавства про інформацію для споживачів щодо харчових продуктів, несуть відповідальність в межах діяльності, яку вони здійснюють, відповідно до Закону України “Про основні принципи та вимоги до безпечності та якості харчових продуктів” та інших законів України.</w:t>
            </w:r>
          </w:p>
        </w:tc>
        <w:tc>
          <w:tcPr>
            <w:tcW w:w="3606" w:type="dxa"/>
          </w:tcPr>
          <w:p w:rsidR="00572062" w:rsidRPr="00572062" w:rsidRDefault="00572062" w:rsidP="00E51028">
            <w:pPr>
              <w:rPr>
                <w:rFonts w:ascii="Times New Roman" w:hAnsi="Times New Roman" w:cs="Times New Roman"/>
              </w:rPr>
            </w:pPr>
            <w:r w:rsidRPr="00572062">
              <w:rPr>
                <w:rFonts w:ascii="Times New Roman" w:hAnsi="Times New Roman" w:cs="Times New Roman"/>
              </w:rPr>
              <w:t xml:space="preserve">Важлива для </w:t>
            </w:r>
            <w:proofErr w:type="spellStart"/>
            <w:r w:rsidRPr="00572062">
              <w:rPr>
                <w:rFonts w:ascii="Times New Roman" w:hAnsi="Times New Roman" w:cs="Times New Roman"/>
              </w:rPr>
              <w:t>опереторів</w:t>
            </w:r>
            <w:proofErr w:type="spellEnd"/>
            <w:r w:rsidRPr="00572062">
              <w:rPr>
                <w:rFonts w:ascii="Times New Roman" w:hAnsi="Times New Roman" w:cs="Times New Roman"/>
              </w:rPr>
              <w:t xml:space="preserve"> стаття про відповідальність тільки в межах своєї діяльності- </w:t>
            </w:r>
            <w:r w:rsidR="0099569D">
              <w:rPr>
                <w:rFonts w:ascii="Times New Roman" w:hAnsi="Times New Roman" w:cs="Times New Roman"/>
              </w:rPr>
              <w:t>н</w:t>
            </w:r>
            <w:r w:rsidRPr="00572062">
              <w:rPr>
                <w:rFonts w:ascii="Times New Roman" w:hAnsi="Times New Roman" w:cs="Times New Roman"/>
              </w:rPr>
              <w:t>априклад</w:t>
            </w:r>
            <w:r w:rsidR="0099569D">
              <w:rPr>
                <w:rFonts w:ascii="Times New Roman" w:hAnsi="Times New Roman" w:cs="Times New Roman"/>
              </w:rPr>
              <w:t>,</w:t>
            </w:r>
            <w:r w:rsidRPr="00572062">
              <w:rPr>
                <w:rFonts w:ascii="Times New Roman" w:hAnsi="Times New Roman" w:cs="Times New Roman"/>
              </w:rPr>
              <w:t xml:space="preserve"> для торгівлі, яку притягають до відповідальності за не</w:t>
            </w:r>
            <w:r w:rsidR="0099569D">
              <w:rPr>
                <w:rFonts w:ascii="Times New Roman" w:hAnsi="Times New Roman" w:cs="Times New Roman"/>
              </w:rPr>
              <w:t>правильно марковану виробниками</w:t>
            </w:r>
            <w:r w:rsidRPr="00572062">
              <w:rPr>
                <w:rFonts w:ascii="Times New Roman" w:hAnsi="Times New Roman" w:cs="Times New Roman"/>
              </w:rPr>
              <w:t xml:space="preserve"> продукцію.</w:t>
            </w:r>
          </w:p>
        </w:tc>
      </w:tr>
      <w:tr w:rsidR="00572062" w:rsidRPr="00E51028" w:rsidTr="00EC432E">
        <w:trPr>
          <w:trHeight w:hRule="exact" w:val="31909"/>
        </w:trPr>
        <w:tc>
          <w:tcPr>
            <w:tcW w:w="7863" w:type="dxa"/>
          </w:tcPr>
          <w:p w:rsidR="00572062" w:rsidRPr="00E51028" w:rsidRDefault="00572062" w:rsidP="00E51028">
            <w:pPr>
              <w:ind w:firstLine="426"/>
              <w:jc w:val="both"/>
              <w:rPr>
                <w:rFonts w:ascii="Times New Roman" w:hAnsi="Times New Roman" w:cs="Times New Roman"/>
              </w:rPr>
            </w:pPr>
            <w:r w:rsidRPr="00E51028">
              <w:rPr>
                <w:rFonts w:ascii="Times New Roman" w:hAnsi="Times New Roman" w:cs="Times New Roman"/>
                <w:b/>
              </w:rPr>
              <w:lastRenderedPageBreak/>
              <w:t xml:space="preserve">Стаття 34. </w:t>
            </w:r>
            <w:r w:rsidRPr="00E51028">
              <w:rPr>
                <w:rFonts w:ascii="Times New Roman" w:hAnsi="Times New Roman" w:cs="Times New Roman"/>
              </w:rPr>
              <w:t>Прикінцеві та перехідні положення</w:t>
            </w:r>
          </w:p>
          <w:p w:rsidR="00572062" w:rsidRDefault="00572062" w:rsidP="00E51028">
            <w:pPr>
              <w:ind w:firstLine="426"/>
              <w:jc w:val="both"/>
              <w:rPr>
                <w:rFonts w:ascii="Times New Roman" w:hAnsi="Times New Roman" w:cs="Times New Roman"/>
              </w:rPr>
            </w:pPr>
            <w:r w:rsidRPr="00E51028">
              <w:rPr>
                <w:rFonts w:ascii="Times New Roman" w:hAnsi="Times New Roman" w:cs="Times New Roman"/>
              </w:rPr>
              <w:t>1. Цей Закон набирає чинності з 1 січня 2018 року, крім статті 32, яка набирає чинності 1 січня 2020 року.</w:t>
            </w:r>
          </w:p>
          <w:p w:rsidR="00572062" w:rsidRPr="00E51028" w:rsidRDefault="00572062" w:rsidP="00E51028">
            <w:pPr>
              <w:ind w:firstLine="426"/>
              <w:jc w:val="both"/>
              <w:rPr>
                <w:rFonts w:ascii="Times New Roman" w:hAnsi="Times New Roman" w:cs="Times New Roman"/>
              </w:rPr>
            </w:pPr>
          </w:p>
          <w:p w:rsidR="00572062" w:rsidRDefault="00572062" w:rsidP="00983842">
            <w:pPr>
              <w:ind w:firstLine="426"/>
              <w:jc w:val="both"/>
              <w:rPr>
                <w:rFonts w:ascii="Times New Roman" w:hAnsi="Times New Roman" w:cs="Times New Roman"/>
              </w:rPr>
            </w:pPr>
            <w:r w:rsidRPr="00E51028">
              <w:rPr>
                <w:rFonts w:ascii="Times New Roman" w:hAnsi="Times New Roman" w:cs="Times New Roman"/>
              </w:rPr>
              <w:t>2. Харчові продукти, які відповідали вимогам законодавства стосовно інформації (маркування) про харчові продукти до 1 січня 2018 р., але які не відповідають вимогам цього Закону після набрання ним чинності, можуть вводитися в обіг до 1 січня 2019 року та перебувати в обігу до закінчення строку їх придатності.</w:t>
            </w:r>
            <w:r w:rsidR="00983842">
              <w:rPr>
                <w:rFonts w:ascii="Times New Roman" w:hAnsi="Times New Roman" w:cs="Times New Roman"/>
              </w:rPr>
              <w:t xml:space="preserve"> </w:t>
            </w:r>
          </w:p>
          <w:p w:rsidR="00572062" w:rsidRPr="00E51028" w:rsidRDefault="00572062" w:rsidP="00E51028">
            <w:pPr>
              <w:jc w:val="both"/>
              <w:rPr>
                <w:rFonts w:ascii="Times New Roman" w:hAnsi="Times New Roman" w:cs="Times New Roman"/>
              </w:rPr>
            </w:pPr>
          </w:p>
          <w:p w:rsidR="00572062" w:rsidRDefault="00572062" w:rsidP="000601BD">
            <w:pPr>
              <w:ind w:firstLine="426"/>
              <w:jc w:val="both"/>
              <w:rPr>
                <w:rFonts w:ascii="Times New Roman" w:hAnsi="Times New Roman" w:cs="Times New Roman"/>
              </w:rPr>
            </w:pPr>
            <w:r w:rsidRPr="00E51028">
              <w:rPr>
                <w:rFonts w:ascii="Times New Roman" w:hAnsi="Times New Roman" w:cs="Times New Roman"/>
              </w:rPr>
              <w:t>3. Харчові продукти, що виготовлені до набрання чинності цим Законом та перебувають в обігу, можуть перебувати в обігу на ринку до закінчення строку їх придатності.</w:t>
            </w:r>
          </w:p>
          <w:p w:rsidR="00572062" w:rsidRPr="00E51028" w:rsidRDefault="00572062" w:rsidP="00E51028">
            <w:pPr>
              <w:jc w:val="both"/>
              <w:rPr>
                <w:rFonts w:ascii="Times New Roman" w:hAnsi="Times New Roman" w:cs="Times New Roman"/>
              </w:rPr>
            </w:pPr>
          </w:p>
          <w:p w:rsidR="00572062" w:rsidRDefault="00572062" w:rsidP="000601BD">
            <w:pPr>
              <w:ind w:firstLine="426"/>
              <w:jc w:val="both"/>
              <w:rPr>
                <w:rFonts w:ascii="Times New Roman" w:hAnsi="Times New Roman" w:cs="Times New Roman"/>
              </w:rPr>
            </w:pPr>
            <w:r w:rsidRPr="00E51028">
              <w:rPr>
                <w:rFonts w:ascii="Times New Roman" w:hAnsi="Times New Roman" w:cs="Times New Roman"/>
              </w:rPr>
              <w:t xml:space="preserve">4. Додатки №№ 1- 12 до цього Закону є його невід’ємною частиною. </w:t>
            </w:r>
          </w:p>
          <w:p w:rsidR="00572062" w:rsidRPr="00E51028" w:rsidRDefault="00572062" w:rsidP="00E51028">
            <w:pPr>
              <w:jc w:val="both"/>
              <w:rPr>
                <w:rFonts w:ascii="Times New Roman" w:hAnsi="Times New Roman" w:cs="Times New Roman"/>
              </w:rPr>
            </w:pPr>
          </w:p>
          <w:p w:rsidR="00572062" w:rsidRPr="00E51028" w:rsidRDefault="00572062" w:rsidP="00E51028">
            <w:pPr>
              <w:ind w:firstLine="426"/>
              <w:jc w:val="both"/>
              <w:rPr>
                <w:rFonts w:ascii="Times New Roman" w:hAnsi="Times New Roman" w:cs="Times New Roman"/>
              </w:rPr>
            </w:pPr>
            <w:r w:rsidRPr="00E51028">
              <w:rPr>
                <w:rFonts w:ascii="Times New Roman" w:hAnsi="Times New Roman" w:cs="Times New Roman"/>
              </w:rPr>
              <w:t xml:space="preserve">5. </w:t>
            </w:r>
            <w:proofErr w:type="spellStart"/>
            <w:r w:rsidRPr="00E51028">
              <w:rPr>
                <w:rFonts w:ascii="Times New Roman" w:hAnsi="Times New Roman" w:cs="Times New Roman"/>
              </w:rPr>
              <w:t>Внести</w:t>
            </w:r>
            <w:proofErr w:type="spellEnd"/>
            <w:r w:rsidRPr="00E51028">
              <w:rPr>
                <w:rFonts w:ascii="Times New Roman" w:hAnsi="Times New Roman" w:cs="Times New Roman"/>
              </w:rPr>
              <w:t xml:space="preserve"> зміни до таких законів України:</w:t>
            </w:r>
          </w:p>
          <w:p w:rsidR="00572062" w:rsidRPr="00E51028" w:rsidRDefault="00572062" w:rsidP="00E51028">
            <w:pPr>
              <w:ind w:firstLine="426"/>
              <w:jc w:val="both"/>
              <w:rPr>
                <w:rFonts w:ascii="Times New Roman" w:hAnsi="Times New Roman" w:cs="Times New Roman"/>
                <w:bCs/>
                <w:bdr w:val="none" w:sz="0" w:space="0" w:color="auto" w:frame="1"/>
              </w:rPr>
            </w:pPr>
            <w:r w:rsidRPr="00E51028">
              <w:rPr>
                <w:rFonts w:ascii="Times New Roman" w:hAnsi="Times New Roman" w:cs="Times New Roman"/>
              </w:rPr>
              <w:t xml:space="preserve">1) </w:t>
            </w:r>
            <w:r w:rsidRPr="00E51028">
              <w:rPr>
                <w:rFonts w:ascii="Times New Roman" w:hAnsi="Times New Roman" w:cs="Times New Roman"/>
                <w:bCs/>
                <w:bdr w:val="none" w:sz="0" w:space="0" w:color="auto" w:frame="1"/>
              </w:rPr>
              <w:t xml:space="preserve">У Законі України «Про основні принципи та вимоги до безпечності та якості харчових продуктів» (Відомості Верховної Ради (ВВР), 2014 р., № 41-42, ст.2024; 2015 р., № 4, ст.19):  </w:t>
            </w:r>
          </w:p>
          <w:p w:rsidR="00572062" w:rsidRPr="00E51028" w:rsidRDefault="00572062" w:rsidP="00E51028">
            <w:pPr>
              <w:ind w:firstLine="426"/>
              <w:jc w:val="both"/>
              <w:rPr>
                <w:rFonts w:ascii="Times New Roman" w:hAnsi="Times New Roman" w:cs="Times New Roman"/>
                <w:bCs/>
                <w:bdr w:val="none" w:sz="0" w:space="0" w:color="auto" w:frame="1"/>
              </w:rPr>
            </w:pPr>
            <w:r w:rsidRPr="00E51028">
              <w:rPr>
                <w:rFonts w:ascii="Times New Roman" w:hAnsi="Times New Roman" w:cs="Times New Roman"/>
                <w:bCs/>
                <w:bdr w:val="none" w:sz="0" w:space="0" w:color="auto" w:frame="1"/>
              </w:rPr>
              <w:t>У статті 1 пункти: 23, 29, 38 виключити;</w:t>
            </w:r>
          </w:p>
          <w:p w:rsidR="00572062" w:rsidRDefault="00572062" w:rsidP="00E51028">
            <w:pPr>
              <w:ind w:firstLine="426"/>
              <w:jc w:val="both"/>
              <w:rPr>
                <w:rStyle w:val="rvts9"/>
                <w:rFonts w:ascii="Times New Roman" w:hAnsi="Times New Roman"/>
                <w:bCs/>
                <w:bdr w:val="none" w:sz="0" w:space="0" w:color="auto" w:frame="1"/>
              </w:rPr>
            </w:pPr>
            <w:r w:rsidRPr="00E51028">
              <w:rPr>
                <w:rStyle w:val="rvts9"/>
                <w:rFonts w:ascii="Times New Roman" w:hAnsi="Times New Roman"/>
                <w:bCs/>
                <w:bdr w:val="none" w:sz="0" w:space="0" w:color="auto" w:frame="1"/>
              </w:rPr>
              <w:t>Статтю 39 виключити.</w:t>
            </w:r>
          </w:p>
          <w:p w:rsidR="00572062" w:rsidRPr="00E51028" w:rsidRDefault="00572062" w:rsidP="00E51028">
            <w:pPr>
              <w:ind w:firstLine="426"/>
              <w:jc w:val="both"/>
              <w:rPr>
                <w:rStyle w:val="rvts9"/>
                <w:rFonts w:ascii="Times New Roman" w:hAnsi="Times New Roman"/>
                <w:bCs/>
                <w:bdr w:val="none" w:sz="0" w:space="0" w:color="auto" w:frame="1"/>
              </w:rPr>
            </w:pPr>
          </w:p>
          <w:p w:rsidR="00572062" w:rsidRPr="00E51028" w:rsidRDefault="00572062" w:rsidP="00E51028">
            <w:pPr>
              <w:ind w:firstLine="426"/>
              <w:jc w:val="both"/>
              <w:rPr>
                <w:rFonts w:ascii="Times New Roman" w:hAnsi="Times New Roman" w:cs="Times New Roman"/>
              </w:rPr>
            </w:pPr>
            <w:r w:rsidRPr="00E51028">
              <w:rPr>
                <w:rFonts w:ascii="Times New Roman" w:hAnsi="Times New Roman" w:cs="Times New Roman"/>
              </w:rPr>
              <w:t>2) У Законі України «Про державне регулювання виробництва і обігу спирту етилового, коньячного і плодового, алкогольних напоїв та тютюнових виробів»</w:t>
            </w:r>
            <w:r w:rsidRPr="00E51028">
              <w:rPr>
                <w:rFonts w:ascii="Times New Roman" w:hAnsi="Times New Roman" w:cs="Times New Roman"/>
                <w:iCs/>
                <w:color w:val="000000"/>
                <w:bdr w:val="none" w:sz="0" w:space="0" w:color="auto" w:frame="1"/>
                <w:lang w:eastAsia="uk-UA"/>
              </w:rPr>
              <w:t xml:space="preserve"> (Відомості Верховної Ради України (ВВР), 1995, N 46, ст. 345)</w:t>
            </w:r>
            <w:r w:rsidRPr="00E51028">
              <w:rPr>
                <w:rFonts w:ascii="Times New Roman" w:hAnsi="Times New Roman" w:cs="Times New Roman"/>
              </w:rPr>
              <w:t xml:space="preserve"> до статті 11 статті 18 «Заключні положення» додати нову частину сімнадцяту наступного змісту:</w:t>
            </w:r>
          </w:p>
          <w:p w:rsidR="00572062" w:rsidRDefault="00572062" w:rsidP="00E51028">
            <w:pPr>
              <w:ind w:firstLine="426"/>
              <w:jc w:val="both"/>
              <w:rPr>
                <w:rFonts w:ascii="Times New Roman" w:hAnsi="Times New Roman" w:cs="Times New Roman"/>
              </w:rPr>
            </w:pPr>
            <w:r w:rsidRPr="00E51028">
              <w:rPr>
                <w:rFonts w:ascii="Times New Roman" w:hAnsi="Times New Roman" w:cs="Times New Roman"/>
              </w:rPr>
              <w:t>- Маркування алкогольних напоїв та тютюнових виробів застосовуються із урахуванням особливостей, передбачених Законом України «Про інформацію для споживачів щодо харчових продуктів».</w:t>
            </w:r>
          </w:p>
          <w:p w:rsidR="00572062" w:rsidRPr="00E51028" w:rsidRDefault="00572062" w:rsidP="00E51028">
            <w:pPr>
              <w:ind w:firstLine="426"/>
              <w:jc w:val="both"/>
              <w:rPr>
                <w:rFonts w:ascii="Times New Roman" w:hAnsi="Times New Roman" w:cs="Times New Roman"/>
              </w:rPr>
            </w:pPr>
          </w:p>
          <w:p w:rsidR="00572062" w:rsidRPr="00E51028" w:rsidRDefault="00572062" w:rsidP="00E51028">
            <w:pPr>
              <w:ind w:firstLine="426"/>
              <w:jc w:val="both"/>
              <w:rPr>
                <w:rFonts w:ascii="Times New Roman" w:hAnsi="Times New Roman" w:cs="Times New Roman"/>
              </w:rPr>
            </w:pPr>
            <w:r w:rsidRPr="00E51028">
              <w:rPr>
                <w:rFonts w:ascii="Times New Roman" w:hAnsi="Times New Roman" w:cs="Times New Roman"/>
              </w:rPr>
              <w:t>6. Кабінету Міністрів України  протягом шести місяців з дня, наступного за днем опублікування цього Закону,  привести свої нормативно-правові акти, а також нормативно-правові акти міністерств та інших центральних органів виконавчої влади у відповідність з положеннями цього Закону.</w:t>
            </w:r>
          </w:p>
          <w:p w:rsidR="00572062" w:rsidRPr="00E51028" w:rsidRDefault="00572062" w:rsidP="00E51028">
            <w:pPr>
              <w:rPr>
                <w:rFonts w:ascii="Times New Roman" w:hAnsi="Times New Roman" w:cs="Times New Roman"/>
              </w:rPr>
            </w:pPr>
          </w:p>
        </w:tc>
        <w:tc>
          <w:tcPr>
            <w:tcW w:w="3884" w:type="dxa"/>
          </w:tcPr>
          <w:p w:rsidR="00572062" w:rsidRPr="00572062" w:rsidRDefault="00572062" w:rsidP="00572062">
            <w:pPr>
              <w:spacing w:after="240"/>
              <w:jc w:val="both"/>
              <w:rPr>
                <w:rFonts w:ascii="Times New Roman" w:hAnsi="Times New Roman" w:cs="Times New Roman"/>
                <w:szCs w:val="28"/>
                <w:highlight w:val="cyan"/>
              </w:rPr>
            </w:pPr>
            <w:r w:rsidRPr="00572062">
              <w:rPr>
                <w:rFonts w:ascii="Times New Roman" w:hAnsi="Times New Roman" w:cs="Times New Roman"/>
                <w:szCs w:val="28"/>
                <w:highlight w:val="cyan"/>
              </w:rPr>
              <w:t>Змінити назву</w:t>
            </w:r>
            <w:r w:rsidRPr="00572062">
              <w:rPr>
                <w:rFonts w:ascii="Times New Roman" w:hAnsi="Times New Roman" w:cs="Times New Roman"/>
                <w:b/>
                <w:szCs w:val="28"/>
                <w:highlight w:val="cyan"/>
              </w:rPr>
              <w:t xml:space="preserve"> </w:t>
            </w:r>
            <w:r w:rsidRPr="00572062">
              <w:rPr>
                <w:rFonts w:ascii="Times New Roman" w:hAnsi="Times New Roman" w:cs="Times New Roman"/>
                <w:szCs w:val="28"/>
                <w:highlight w:val="cyan"/>
              </w:rPr>
              <w:t>Статті 34</w:t>
            </w:r>
            <w:r w:rsidRPr="00572062">
              <w:rPr>
                <w:rFonts w:ascii="Times New Roman" w:hAnsi="Times New Roman" w:cs="Times New Roman"/>
                <w:b/>
                <w:szCs w:val="28"/>
                <w:highlight w:val="cyan"/>
              </w:rPr>
              <w:t xml:space="preserve"> на Стаття 35</w:t>
            </w:r>
            <w:r w:rsidRPr="00572062">
              <w:rPr>
                <w:rFonts w:ascii="Times New Roman" w:hAnsi="Times New Roman" w:cs="Times New Roman"/>
                <w:szCs w:val="28"/>
                <w:highlight w:val="cyan"/>
              </w:rPr>
              <w:t xml:space="preserve">. </w:t>
            </w:r>
            <w:r w:rsidRPr="00572062">
              <w:rPr>
                <w:rFonts w:ascii="Times New Roman" w:hAnsi="Times New Roman" w:cs="Times New Roman"/>
                <w:highlight w:val="cyan"/>
              </w:rPr>
              <w:t xml:space="preserve">Прикінцеві </w:t>
            </w:r>
            <w:r w:rsidRPr="00572062">
              <w:rPr>
                <w:rFonts w:ascii="Times New Roman" w:hAnsi="Times New Roman" w:cs="Times New Roman"/>
                <w:szCs w:val="28"/>
                <w:highlight w:val="cyan"/>
              </w:rPr>
              <w:t>та перехідні положення</w:t>
            </w:r>
          </w:p>
          <w:p w:rsidR="00572062" w:rsidRPr="00572062" w:rsidRDefault="00572062" w:rsidP="000601BD">
            <w:pPr>
              <w:pStyle w:val="a"/>
              <w:spacing w:before="0" w:after="360"/>
              <w:ind w:firstLine="520"/>
              <w:rPr>
                <w:rFonts w:ascii="Times New Roman" w:hAnsi="Times New Roman"/>
                <w:sz w:val="22"/>
                <w:highlight w:val="cyan"/>
              </w:rPr>
            </w:pPr>
            <w:r w:rsidRPr="00572062">
              <w:rPr>
                <w:rFonts w:ascii="Times New Roman" w:hAnsi="Times New Roman"/>
                <w:sz w:val="22"/>
                <w:highlight w:val="cyan"/>
              </w:rPr>
              <w:t xml:space="preserve">1.Цей Закон набирає чинності </w:t>
            </w:r>
            <w:r w:rsidRPr="00572062">
              <w:rPr>
                <w:rFonts w:ascii="Times New Roman" w:hAnsi="Times New Roman"/>
                <w:sz w:val="22"/>
                <w:szCs w:val="28"/>
                <w:highlight w:val="cyan"/>
              </w:rPr>
              <w:t>через три роки з дня, наступного за днем його опублікування</w:t>
            </w:r>
            <w:r w:rsidRPr="00572062">
              <w:rPr>
                <w:rFonts w:ascii="Times New Roman" w:hAnsi="Times New Roman"/>
                <w:sz w:val="22"/>
                <w:highlight w:val="cyan"/>
              </w:rPr>
              <w:t>, крім</w:t>
            </w:r>
            <w:r w:rsidRPr="00572062">
              <w:rPr>
                <w:rFonts w:ascii="Times New Roman" w:hAnsi="Times New Roman"/>
                <w:sz w:val="22"/>
                <w:szCs w:val="28"/>
                <w:highlight w:val="cyan"/>
              </w:rPr>
              <w:t>:</w:t>
            </w:r>
          </w:p>
          <w:p w:rsidR="00572062" w:rsidRPr="00572062" w:rsidRDefault="00572062" w:rsidP="00572062">
            <w:pPr>
              <w:pStyle w:val="a"/>
              <w:numPr>
                <w:ilvl w:val="0"/>
                <w:numId w:val="47"/>
              </w:numPr>
              <w:tabs>
                <w:tab w:val="left" w:pos="993"/>
              </w:tabs>
              <w:spacing w:before="240"/>
              <w:ind w:left="0" w:firstLine="567"/>
              <w:rPr>
                <w:rFonts w:ascii="Times New Roman" w:hAnsi="Times New Roman"/>
                <w:sz w:val="22"/>
                <w:highlight w:val="cyan"/>
              </w:rPr>
            </w:pPr>
            <w:r w:rsidRPr="00572062">
              <w:rPr>
                <w:rFonts w:ascii="Times New Roman" w:hAnsi="Times New Roman"/>
                <w:sz w:val="22"/>
                <w:szCs w:val="28"/>
                <w:highlight w:val="cyan"/>
              </w:rPr>
              <w:t>частин п`ятої та шостої цієї</w:t>
            </w:r>
            <w:r w:rsidRPr="00572062">
              <w:rPr>
                <w:rFonts w:ascii="Times New Roman" w:hAnsi="Times New Roman"/>
                <w:sz w:val="22"/>
                <w:highlight w:val="cyan"/>
              </w:rPr>
              <w:t xml:space="preserve"> статті</w:t>
            </w:r>
            <w:r w:rsidRPr="00572062">
              <w:rPr>
                <w:rFonts w:ascii="Times New Roman" w:hAnsi="Times New Roman"/>
                <w:sz w:val="22"/>
                <w:szCs w:val="28"/>
                <w:highlight w:val="cyan"/>
              </w:rPr>
              <w:t>, які набирають</w:t>
            </w:r>
            <w:r w:rsidRPr="00572062">
              <w:rPr>
                <w:rFonts w:ascii="Times New Roman" w:hAnsi="Times New Roman"/>
                <w:sz w:val="22"/>
                <w:highlight w:val="cyan"/>
              </w:rPr>
              <w:t xml:space="preserve"> чинності </w:t>
            </w:r>
            <w:r w:rsidRPr="00572062">
              <w:rPr>
                <w:rFonts w:ascii="Times New Roman" w:hAnsi="Times New Roman"/>
                <w:sz w:val="22"/>
                <w:szCs w:val="28"/>
                <w:highlight w:val="cyan"/>
              </w:rPr>
              <w:t>з дня, наступного за днем його опублікування;</w:t>
            </w:r>
          </w:p>
          <w:p w:rsidR="00572062" w:rsidRPr="00572062" w:rsidRDefault="00572062" w:rsidP="00572062">
            <w:pPr>
              <w:pStyle w:val="a"/>
              <w:numPr>
                <w:ilvl w:val="0"/>
                <w:numId w:val="47"/>
              </w:numPr>
              <w:tabs>
                <w:tab w:val="left" w:pos="993"/>
              </w:tabs>
              <w:spacing w:before="240"/>
              <w:ind w:left="0" w:firstLine="567"/>
              <w:rPr>
                <w:rFonts w:ascii="Times New Roman" w:hAnsi="Times New Roman"/>
                <w:sz w:val="22"/>
                <w:szCs w:val="28"/>
                <w:highlight w:val="cyan"/>
              </w:rPr>
            </w:pPr>
            <w:r w:rsidRPr="00572062">
              <w:rPr>
                <w:rFonts w:ascii="Times New Roman" w:hAnsi="Times New Roman"/>
                <w:sz w:val="22"/>
                <w:szCs w:val="28"/>
                <w:highlight w:val="cyan"/>
              </w:rPr>
              <w:t>статей 1, 4, 29-31, 33, 34, а також частини третьої статті 3, які набирають чинності через рік з дня, наступного за днем його опублікування.</w:t>
            </w:r>
          </w:p>
          <w:p w:rsidR="00572062" w:rsidRPr="00572062" w:rsidRDefault="00572062" w:rsidP="00572062">
            <w:pPr>
              <w:pStyle w:val="a"/>
              <w:tabs>
                <w:tab w:val="left" w:pos="993"/>
              </w:tabs>
              <w:spacing w:before="240"/>
              <w:rPr>
                <w:rFonts w:ascii="Times New Roman" w:hAnsi="Times New Roman"/>
                <w:sz w:val="22"/>
                <w:highlight w:val="cyan"/>
              </w:rPr>
            </w:pPr>
            <w:r w:rsidRPr="00572062">
              <w:rPr>
                <w:rFonts w:ascii="Times New Roman" w:hAnsi="Times New Roman"/>
                <w:sz w:val="22"/>
                <w:highlight w:val="cyan"/>
              </w:rPr>
              <w:t xml:space="preserve">2. Харчові продукти, </w:t>
            </w:r>
            <w:r w:rsidRPr="00572062">
              <w:rPr>
                <w:rFonts w:ascii="Times New Roman" w:hAnsi="Times New Roman"/>
                <w:sz w:val="22"/>
                <w:szCs w:val="28"/>
                <w:highlight w:val="cyan"/>
              </w:rPr>
              <w:t xml:space="preserve">інформація про </w:t>
            </w:r>
            <w:r w:rsidRPr="00572062">
              <w:rPr>
                <w:rFonts w:ascii="Times New Roman" w:hAnsi="Times New Roman"/>
                <w:sz w:val="22"/>
                <w:highlight w:val="cyan"/>
              </w:rPr>
              <w:t xml:space="preserve">які </w:t>
            </w:r>
            <w:r w:rsidRPr="00572062">
              <w:rPr>
                <w:rFonts w:ascii="Times New Roman" w:hAnsi="Times New Roman"/>
                <w:sz w:val="22"/>
                <w:szCs w:val="28"/>
                <w:highlight w:val="cyan"/>
              </w:rPr>
              <w:t>відповідала</w:t>
            </w:r>
            <w:r w:rsidRPr="00572062">
              <w:rPr>
                <w:rFonts w:ascii="Times New Roman" w:hAnsi="Times New Roman"/>
                <w:sz w:val="22"/>
                <w:highlight w:val="cyan"/>
              </w:rPr>
              <w:t xml:space="preserve"> вимогам законодавства </w:t>
            </w:r>
            <w:r w:rsidRPr="00572062">
              <w:rPr>
                <w:rFonts w:ascii="Times New Roman" w:hAnsi="Times New Roman"/>
                <w:sz w:val="22"/>
                <w:szCs w:val="28"/>
                <w:highlight w:val="cyan"/>
              </w:rPr>
              <w:t xml:space="preserve">про інформацію для споживачів щодо харчових продуктів, зокрема, Технічному Регламенту щодо правил </w:t>
            </w:r>
            <w:r w:rsidRPr="00572062">
              <w:rPr>
                <w:rFonts w:ascii="Times New Roman" w:hAnsi="Times New Roman"/>
                <w:sz w:val="22"/>
                <w:highlight w:val="cyan"/>
              </w:rPr>
              <w:t>маркування</w:t>
            </w:r>
            <w:r w:rsidRPr="00572062">
              <w:rPr>
                <w:rFonts w:ascii="Times New Roman" w:hAnsi="Times New Roman"/>
                <w:sz w:val="22"/>
                <w:szCs w:val="28"/>
                <w:highlight w:val="cyan"/>
              </w:rPr>
              <w:t xml:space="preserve"> харчових продуктів, який затверджений Наказом Держспоживстандарту України 28.10.2010  N487, на день набрання чинності цим Законом,</w:t>
            </w:r>
            <w:r w:rsidRPr="00572062">
              <w:rPr>
                <w:rFonts w:ascii="Times New Roman" w:hAnsi="Times New Roman"/>
                <w:sz w:val="22"/>
                <w:highlight w:val="cyan"/>
              </w:rPr>
              <w:t xml:space="preserve"> але </w:t>
            </w:r>
            <w:r w:rsidRPr="00572062">
              <w:rPr>
                <w:rFonts w:ascii="Times New Roman" w:hAnsi="Times New Roman"/>
                <w:sz w:val="22"/>
                <w:szCs w:val="28"/>
                <w:highlight w:val="cyan"/>
              </w:rPr>
              <w:t xml:space="preserve">інформація про </w:t>
            </w:r>
            <w:r w:rsidRPr="00572062">
              <w:rPr>
                <w:rFonts w:ascii="Times New Roman" w:hAnsi="Times New Roman"/>
                <w:sz w:val="22"/>
                <w:highlight w:val="cyan"/>
              </w:rPr>
              <w:t xml:space="preserve">які не </w:t>
            </w:r>
            <w:r w:rsidRPr="00572062">
              <w:rPr>
                <w:rFonts w:ascii="Times New Roman" w:hAnsi="Times New Roman"/>
                <w:sz w:val="22"/>
                <w:szCs w:val="28"/>
                <w:highlight w:val="cyan"/>
              </w:rPr>
              <w:t>відповідає</w:t>
            </w:r>
            <w:r w:rsidRPr="00572062">
              <w:rPr>
                <w:rFonts w:ascii="Times New Roman" w:hAnsi="Times New Roman"/>
                <w:sz w:val="22"/>
                <w:highlight w:val="cyan"/>
              </w:rPr>
              <w:t xml:space="preserve"> вимогам цього Закону, можуть </w:t>
            </w:r>
            <w:r w:rsidRPr="00572062">
              <w:rPr>
                <w:rFonts w:ascii="Times New Roman" w:hAnsi="Times New Roman"/>
                <w:sz w:val="22"/>
                <w:szCs w:val="28"/>
                <w:highlight w:val="cyan"/>
              </w:rPr>
              <w:t xml:space="preserve">вироблятися та/або </w:t>
            </w:r>
            <w:r w:rsidRPr="00572062">
              <w:rPr>
                <w:rFonts w:ascii="Times New Roman" w:hAnsi="Times New Roman"/>
                <w:sz w:val="22"/>
                <w:highlight w:val="cyan"/>
              </w:rPr>
              <w:t xml:space="preserve">вводитися в обіг </w:t>
            </w:r>
            <w:r w:rsidRPr="00572062">
              <w:rPr>
                <w:rFonts w:ascii="Times New Roman" w:hAnsi="Times New Roman"/>
                <w:sz w:val="22"/>
                <w:szCs w:val="28"/>
                <w:highlight w:val="cyan"/>
              </w:rPr>
              <w:t>протягом року з дня, наступного за днем набрання чинності цим Законом і знаходитися</w:t>
            </w:r>
            <w:r w:rsidRPr="00572062">
              <w:rPr>
                <w:rFonts w:ascii="Times New Roman" w:hAnsi="Times New Roman"/>
                <w:sz w:val="22"/>
                <w:highlight w:val="cyan"/>
              </w:rPr>
              <w:t xml:space="preserve"> в обігу до закінчення строку придатності.</w:t>
            </w:r>
          </w:p>
          <w:p w:rsidR="00572062" w:rsidRPr="00572062" w:rsidRDefault="00572062" w:rsidP="00572062">
            <w:pPr>
              <w:pStyle w:val="a"/>
              <w:tabs>
                <w:tab w:val="left" w:pos="993"/>
              </w:tabs>
              <w:spacing w:before="240"/>
              <w:rPr>
                <w:rFonts w:ascii="Times New Roman" w:hAnsi="Times New Roman"/>
                <w:sz w:val="22"/>
              </w:rPr>
            </w:pPr>
            <w:r w:rsidRPr="00572062">
              <w:rPr>
                <w:rFonts w:ascii="Times New Roman" w:hAnsi="Times New Roman"/>
                <w:sz w:val="22"/>
                <w:highlight w:val="cyan"/>
              </w:rPr>
              <w:t xml:space="preserve">3. </w:t>
            </w:r>
            <w:r w:rsidRPr="00572062">
              <w:rPr>
                <w:rFonts w:ascii="Times New Roman" w:hAnsi="Times New Roman"/>
                <w:sz w:val="22"/>
                <w:szCs w:val="28"/>
                <w:highlight w:val="cyan"/>
              </w:rPr>
              <w:t>Інформація про харчові</w:t>
            </w:r>
            <w:r w:rsidRPr="00572062">
              <w:rPr>
                <w:rFonts w:ascii="Times New Roman" w:hAnsi="Times New Roman"/>
                <w:sz w:val="22"/>
                <w:highlight w:val="cyan"/>
              </w:rPr>
              <w:t xml:space="preserve"> продукти, що </w:t>
            </w:r>
            <w:r w:rsidRPr="00572062">
              <w:rPr>
                <w:rFonts w:ascii="Times New Roman" w:hAnsi="Times New Roman"/>
                <w:sz w:val="22"/>
                <w:szCs w:val="28"/>
                <w:highlight w:val="cyan"/>
              </w:rPr>
              <w:t>зазначені в частині другій цієї статті, повинна відповідати вимогам законодавства, що було</w:t>
            </w:r>
            <w:r w:rsidRPr="00572062">
              <w:rPr>
                <w:rFonts w:ascii="Times New Roman" w:hAnsi="Times New Roman"/>
                <w:sz w:val="22"/>
                <w:szCs w:val="28"/>
              </w:rPr>
              <w:t xml:space="preserve"> чинним на день</w:t>
            </w:r>
            <w:r w:rsidRPr="00572062">
              <w:rPr>
                <w:rFonts w:ascii="Times New Roman" w:hAnsi="Times New Roman"/>
                <w:sz w:val="22"/>
              </w:rPr>
              <w:t xml:space="preserve"> набрання чинності цим Законом</w:t>
            </w:r>
            <w:r w:rsidRPr="00572062">
              <w:rPr>
                <w:rFonts w:ascii="Times New Roman" w:hAnsi="Times New Roman"/>
                <w:sz w:val="22"/>
                <w:szCs w:val="28"/>
              </w:rPr>
              <w:t xml:space="preserve">.   </w:t>
            </w:r>
          </w:p>
          <w:p w:rsidR="00572062" w:rsidRPr="00572062" w:rsidRDefault="00572062" w:rsidP="00572062">
            <w:pPr>
              <w:pStyle w:val="HTMLPreformatted"/>
              <w:shd w:val="clear" w:color="auto" w:fill="FFFFFF"/>
              <w:spacing w:before="360" w:after="360"/>
              <w:ind w:firstLine="567"/>
              <w:jc w:val="both"/>
              <w:textAlignment w:val="baseline"/>
              <w:rPr>
                <w:rFonts w:ascii="Times New Roman" w:hAnsi="Times New Roman" w:cs="Times New Roman"/>
                <w:sz w:val="22"/>
                <w:lang w:val="uk-UA"/>
              </w:rPr>
            </w:pPr>
            <w:r w:rsidRPr="00572062">
              <w:rPr>
                <w:rFonts w:ascii="Times New Roman" w:hAnsi="Times New Roman" w:cs="Times New Roman"/>
                <w:sz w:val="22"/>
                <w:szCs w:val="28"/>
                <w:lang w:val="uk-UA"/>
              </w:rPr>
              <w:t xml:space="preserve">4. </w:t>
            </w:r>
            <w:r w:rsidRPr="00572062">
              <w:rPr>
                <w:rFonts w:ascii="Times New Roman" w:hAnsi="Times New Roman" w:cs="Times New Roman"/>
                <w:color w:val="000000"/>
                <w:sz w:val="22"/>
                <w:szCs w:val="28"/>
                <w:lang w:val="uk-UA"/>
              </w:rPr>
              <w:t>В</w:t>
            </w:r>
            <w:r w:rsidRPr="00572062">
              <w:rPr>
                <w:rFonts w:ascii="Times New Roman" w:hAnsi="Times New Roman" w:cs="Times New Roman"/>
                <w:sz w:val="22"/>
                <w:szCs w:val="28"/>
                <w:lang w:val="uk-UA"/>
              </w:rPr>
              <w:t xml:space="preserve"> </w:t>
            </w:r>
            <w:r w:rsidRPr="00572062">
              <w:rPr>
                <w:rFonts w:ascii="Times New Roman" w:hAnsi="Times New Roman" w:cs="Times New Roman"/>
                <w:sz w:val="22"/>
                <w:lang w:val="uk-UA"/>
              </w:rPr>
              <w:t xml:space="preserve">Законі України </w:t>
            </w:r>
            <w:r w:rsidRPr="00572062">
              <w:rPr>
                <w:rFonts w:ascii="Times New Roman" w:hAnsi="Times New Roman" w:cs="Times New Roman"/>
                <w:sz w:val="22"/>
                <w:szCs w:val="28"/>
                <w:lang w:val="uk-UA"/>
              </w:rPr>
              <w:t>“</w:t>
            </w:r>
            <w:r w:rsidRPr="00572062">
              <w:rPr>
                <w:rFonts w:ascii="Times New Roman" w:hAnsi="Times New Roman" w:cs="Times New Roman"/>
                <w:sz w:val="22"/>
                <w:lang w:val="uk-UA"/>
              </w:rPr>
              <w:t>Про основні принципи та вимоги до безпечності та якості харчових продуктів</w:t>
            </w:r>
            <w:r w:rsidRPr="00572062">
              <w:rPr>
                <w:rFonts w:ascii="Times New Roman" w:hAnsi="Times New Roman" w:cs="Times New Roman"/>
                <w:sz w:val="22"/>
                <w:szCs w:val="28"/>
                <w:lang w:val="uk-UA"/>
              </w:rPr>
              <w:t>”</w:t>
            </w:r>
            <w:r w:rsidRPr="00572062">
              <w:rPr>
                <w:rFonts w:ascii="Times New Roman" w:hAnsi="Times New Roman" w:cs="Times New Roman"/>
                <w:sz w:val="22"/>
                <w:lang w:val="uk-UA"/>
              </w:rPr>
              <w:t xml:space="preserve"> (Відомості Верховної Ради </w:t>
            </w:r>
            <w:r w:rsidRPr="00572062">
              <w:rPr>
                <w:rFonts w:ascii="Times New Roman" w:hAnsi="Times New Roman" w:cs="Times New Roman"/>
                <w:sz w:val="22"/>
                <w:szCs w:val="28"/>
                <w:lang w:val="uk-UA"/>
              </w:rPr>
              <w:t>України, 1998,              № 19</w:t>
            </w:r>
            <w:r w:rsidRPr="00572062">
              <w:rPr>
                <w:rFonts w:ascii="Times New Roman" w:hAnsi="Times New Roman" w:cs="Times New Roman"/>
                <w:sz w:val="22"/>
                <w:lang w:val="uk-UA"/>
              </w:rPr>
              <w:t>, ст.</w:t>
            </w:r>
            <w:r w:rsidRPr="00572062">
              <w:rPr>
                <w:rFonts w:ascii="Times New Roman" w:hAnsi="Times New Roman" w:cs="Times New Roman"/>
                <w:sz w:val="22"/>
                <w:szCs w:val="28"/>
                <w:lang w:val="uk-UA"/>
              </w:rPr>
              <w:t xml:space="preserve"> 98):</w:t>
            </w:r>
          </w:p>
          <w:p w:rsidR="00572062" w:rsidRPr="00572062" w:rsidRDefault="00572062" w:rsidP="00572062">
            <w:pPr>
              <w:pStyle w:val="a"/>
              <w:spacing w:before="240"/>
              <w:rPr>
                <w:rFonts w:ascii="Times New Roman" w:hAnsi="Times New Roman"/>
                <w:sz w:val="22"/>
                <w:szCs w:val="28"/>
              </w:rPr>
            </w:pPr>
            <w:r w:rsidRPr="00572062">
              <w:rPr>
                <w:rFonts w:ascii="Times New Roman" w:hAnsi="Times New Roman"/>
                <w:sz w:val="22"/>
                <w:szCs w:val="28"/>
              </w:rPr>
              <w:t>а) в</w:t>
            </w:r>
            <w:r w:rsidRPr="00572062">
              <w:rPr>
                <w:rFonts w:ascii="Times New Roman" w:hAnsi="Times New Roman"/>
                <w:sz w:val="22"/>
              </w:rPr>
              <w:t xml:space="preserve"> статті 1 </w:t>
            </w:r>
            <w:r w:rsidRPr="00572062">
              <w:rPr>
                <w:rFonts w:ascii="Times New Roman" w:hAnsi="Times New Roman"/>
                <w:sz w:val="22"/>
                <w:szCs w:val="28"/>
              </w:rPr>
              <w:t>додати частину другу такого змісту:</w:t>
            </w:r>
          </w:p>
          <w:p w:rsidR="00572062" w:rsidRPr="00572062" w:rsidRDefault="00572062" w:rsidP="00572062">
            <w:pPr>
              <w:pStyle w:val="a"/>
              <w:spacing w:before="240"/>
              <w:rPr>
                <w:rFonts w:ascii="Times New Roman" w:hAnsi="Times New Roman"/>
                <w:b/>
                <w:sz w:val="22"/>
                <w:szCs w:val="28"/>
                <w:u w:val="single"/>
              </w:rPr>
            </w:pPr>
            <w:r w:rsidRPr="00572062">
              <w:rPr>
                <w:rFonts w:ascii="Times New Roman" w:hAnsi="Times New Roman"/>
                <w:b/>
                <w:sz w:val="22"/>
                <w:szCs w:val="28"/>
                <w:u w:val="single"/>
              </w:rPr>
              <w:t xml:space="preserve">«Інші </w:t>
            </w:r>
            <w:r w:rsidRPr="00572062">
              <w:rPr>
                <w:rFonts w:ascii="Times New Roman" w:hAnsi="Times New Roman"/>
                <w:b/>
                <w:sz w:val="22"/>
                <w:u w:val="single"/>
              </w:rPr>
              <w:t xml:space="preserve">терміни </w:t>
            </w:r>
            <w:r w:rsidRPr="00572062">
              <w:rPr>
                <w:rFonts w:ascii="Times New Roman" w:hAnsi="Times New Roman"/>
                <w:b/>
                <w:sz w:val="22"/>
                <w:szCs w:val="28"/>
                <w:u w:val="single"/>
              </w:rPr>
              <w:t>вживаються у цьому Законі у значеннях, наведених в Законі України “Про інформацію для споживачів щодо харчових продуктів”.</w:t>
            </w:r>
          </w:p>
          <w:p w:rsidR="00572062" w:rsidRPr="00572062" w:rsidRDefault="00572062" w:rsidP="00572062">
            <w:pPr>
              <w:pStyle w:val="a"/>
              <w:spacing w:before="240"/>
              <w:rPr>
                <w:rFonts w:ascii="Times New Roman" w:hAnsi="Times New Roman"/>
                <w:b/>
                <w:sz w:val="22"/>
                <w:u w:val="single"/>
              </w:rPr>
            </w:pPr>
            <w:r w:rsidRPr="00572062">
              <w:rPr>
                <w:rFonts w:ascii="Times New Roman" w:hAnsi="Times New Roman"/>
                <w:sz w:val="22"/>
                <w:szCs w:val="28"/>
              </w:rPr>
              <w:t xml:space="preserve">б) частину першу статті 2 викласти в такій редакції: </w:t>
            </w:r>
            <w:r w:rsidRPr="00572062">
              <w:rPr>
                <w:rFonts w:ascii="Times New Roman" w:hAnsi="Times New Roman"/>
                <w:b/>
                <w:sz w:val="22"/>
                <w:szCs w:val="28"/>
                <w:u w:val="single"/>
              </w:rPr>
              <w:t>“Законодавство</w:t>
            </w:r>
            <w:r w:rsidRPr="00572062">
              <w:rPr>
                <w:rFonts w:ascii="Times New Roman" w:hAnsi="Times New Roman"/>
                <w:b/>
                <w:sz w:val="22"/>
                <w:u w:val="single"/>
              </w:rPr>
              <w:t xml:space="preserve"> про </w:t>
            </w:r>
            <w:r w:rsidRPr="00572062">
              <w:rPr>
                <w:rFonts w:ascii="Times New Roman" w:hAnsi="Times New Roman"/>
                <w:b/>
                <w:sz w:val="22"/>
                <w:szCs w:val="28"/>
                <w:u w:val="single"/>
              </w:rPr>
              <w:t>безпечність та окремі показники якості харчових продуктів складається з Конституції України, Закону України “Про інформацію для споживачів щодо харчових продуктів”, цього Закону, інших актів законодавства, що видаються відповідно до нього”.</w:t>
            </w:r>
          </w:p>
          <w:p w:rsidR="00572062" w:rsidRPr="00572062" w:rsidRDefault="00572062" w:rsidP="00572062">
            <w:pPr>
              <w:pStyle w:val="a"/>
              <w:spacing w:before="360" w:after="360"/>
              <w:rPr>
                <w:rFonts w:ascii="Times New Roman" w:hAnsi="Times New Roman"/>
                <w:sz w:val="22"/>
              </w:rPr>
            </w:pPr>
            <w:r w:rsidRPr="00572062">
              <w:rPr>
                <w:rFonts w:ascii="Times New Roman" w:hAnsi="Times New Roman"/>
                <w:sz w:val="22"/>
                <w:szCs w:val="28"/>
              </w:rPr>
              <w:t xml:space="preserve">в) </w:t>
            </w:r>
            <w:r w:rsidRPr="00572062">
              <w:rPr>
                <w:rFonts w:ascii="Times New Roman" w:hAnsi="Times New Roman"/>
                <w:sz w:val="22"/>
              </w:rPr>
              <w:t>статтю 39 виключити</w:t>
            </w:r>
            <w:r w:rsidRPr="00572062">
              <w:rPr>
                <w:rFonts w:ascii="Times New Roman" w:hAnsi="Times New Roman"/>
                <w:sz w:val="22"/>
                <w:szCs w:val="28"/>
              </w:rPr>
              <w:t>;</w:t>
            </w:r>
          </w:p>
          <w:p w:rsidR="00572062" w:rsidRPr="00572062" w:rsidRDefault="00572062" w:rsidP="00572062">
            <w:pPr>
              <w:pStyle w:val="a"/>
              <w:spacing w:before="360"/>
              <w:rPr>
                <w:rFonts w:ascii="Times New Roman" w:hAnsi="Times New Roman"/>
                <w:sz w:val="22"/>
                <w:szCs w:val="28"/>
              </w:rPr>
            </w:pPr>
            <w:r w:rsidRPr="00572062">
              <w:rPr>
                <w:rFonts w:ascii="Times New Roman" w:hAnsi="Times New Roman"/>
                <w:sz w:val="22"/>
                <w:szCs w:val="28"/>
              </w:rPr>
              <w:t>г) абзац перший пункту 10 частини першої статті 64 викласти в такій редакції: «обіг харчових продуктів дата «бажано вжити до» яких минула»;</w:t>
            </w:r>
          </w:p>
          <w:p w:rsidR="00572062" w:rsidRPr="00572062" w:rsidRDefault="00572062" w:rsidP="00572062">
            <w:pPr>
              <w:pStyle w:val="a"/>
              <w:shd w:val="clear" w:color="auto" w:fill="FFFFFF"/>
              <w:spacing w:before="360"/>
              <w:rPr>
                <w:rFonts w:ascii="Times New Roman" w:hAnsi="Times New Roman"/>
                <w:sz w:val="22"/>
                <w:szCs w:val="28"/>
              </w:rPr>
            </w:pPr>
            <w:r w:rsidRPr="00572062">
              <w:rPr>
                <w:rFonts w:ascii="Times New Roman" w:hAnsi="Times New Roman"/>
                <w:sz w:val="22"/>
                <w:szCs w:val="28"/>
              </w:rPr>
              <w:t>д) абзац перший пункту 11 частини першої статті 64 після слів “харчових продуктів” доповнити такими словами: “та пропонування споживачам харчового продукту дата “вжити до” якого минула”.</w:t>
            </w:r>
          </w:p>
          <w:p w:rsidR="00572062" w:rsidRPr="00572062" w:rsidRDefault="00572062" w:rsidP="00572062">
            <w:pPr>
              <w:pStyle w:val="a"/>
              <w:spacing w:before="360" w:after="240"/>
              <w:rPr>
                <w:rFonts w:ascii="Times New Roman" w:hAnsi="Times New Roman"/>
                <w:sz w:val="22"/>
                <w:szCs w:val="28"/>
              </w:rPr>
            </w:pPr>
            <w:r w:rsidRPr="00572062">
              <w:rPr>
                <w:rFonts w:ascii="Times New Roman" w:hAnsi="Times New Roman"/>
                <w:sz w:val="22"/>
              </w:rPr>
              <w:t xml:space="preserve">5. Кабінету Міністрів України </w:t>
            </w:r>
            <w:r w:rsidRPr="00572062">
              <w:rPr>
                <w:rFonts w:ascii="Times New Roman" w:hAnsi="Times New Roman"/>
                <w:sz w:val="22"/>
                <w:szCs w:val="28"/>
              </w:rPr>
              <w:t>до набрання чинності цим Законом:</w:t>
            </w:r>
          </w:p>
          <w:p w:rsidR="00572062" w:rsidRPr="00572062" w:rsidRDefault="00572062" w:rsidP="00572062">
            <w:pPr>
              <w:pStyle w:val="a"/>
              <w:spacing w:before="240"/>
              <w:rPr>
                <w:rFonts w:ascii="Times New Roman" w:hAnsi="Times New Roman"/>
                <w:b/>
                <w:sz w:val="22"/>
                <w:u w:val="single"/>
              </w:rPr>
            </w:pPr>
            <w:r w:rsidRPr="00572062">
              <w:rPr>
                <w:rFonts w:ascii="Times New Roman" w:hAnsi="Times New Roman"/>
                <w:b/>
                <w:sz w:val="22"/>
                <w:u w:val="single"/>
              </w:rPr>
              <w:t>привести</w:t>
            </w:r>
            <w:r w:rsidRPr="00572062">
              <w:rPr>
                <w:rFonts w:ascii="Times New Roman" w:hAnsi="Times New Roman"/>
                <w:b/>
                <w:sz w:val="22"/>
                <w:szCs w:val="28"/>
                <w:u w:val="single"/>
              </w:rPr>
              <w:t xml:space="preserve"> у відповідність із цим Законом</w:t>
            </w:r>
            <w:r w:rsidRPr="00572062">
              <w:rPr>
                <w:rFonts w:ascii="Times New Roman" w:hAnsi="Times New Roman"/>
                <w:b/>
                <w:sz w:val="22"/>
                <w:u w:val="single"/>
              </w:rPr>
              <w:t xml:space="preserve"> свої нормативно-правові акти, а також нормативно-правові акти міністерств та інших центральних органів виконавчої влади </w:t>
            </w:r>
            <w:r w:rsidRPr="00572062">
              <w:rPr>
                <w:rFonts w:ascii="Times New Roman" w:hAnsi="Times New Roman"/>
                <w:b/>
                <w:sz w:val="22"/>
                <w:szCs w:val="28"/>
                <w:u w:val="single"/>
              </w:rPr>
              <w:t>України;</w:t>
            </w:r>
          </w:p>
          <w:p w:rsidR="00572062" w:rsidRPr="00572062" w:rsidRDefault="00572062" w:rsidP="00572062">
            <w:pPr>
              <w:pStyle w:val="a"/>
              <w:rPr>
                <w:rFonts w:ascii="Times New Roman" w:hAnsi="Times New Roman"/>
                <w:b/>
                <w:sz w:val="22"/>
                <w:szCs w:val="28"/>
                <w:u w:val="single"/>
              </w:rPr>
            </w:pPr>
            <w:r w:rsidRPr="00572062">
              <w:rPr>
                <w:rFonts w:ascii="Times New Roman" w:hAnsi="Times New Roman"/>
                <w:b/>
                <w:sz w:val="22"/>
                <w:szCs w:val="28"/>
                <w:u w:val="single"/>
              </w:rPr>
              <w:t>забезпечити прийняття нормативно-правових актів, передбачених цим Законом і набрання ними чинності одночасно з цим Законом, якщо інше не встановлено цим Законом.</w:t>
            </w:r>
          </w:p>
          <w:p w:rsidR="00572062" w:rsidRPr="00572062" w:rsidRDefault="00572062" w:rsidP="00572062">
            <w:pPr>
              <w:pStyle w:val="a"/>
              <w:rPr>
                <w:rFonts w:ascii="Times New Roman" w:hAnsi="Times New Roman"/>
                <w:b/>
                <w:sz w:val="22"/>
                <w:szCs w:val="28"/>
                <w:u w:val="single"/>
              </w:rPr>
            </w:pPr>
            <w:r w:rsidRPr="00572062">
              <w:rPr>
                <w:rFonts w:ascii="Times New Roman" w:hAnsi="Times New Roman"/>
                <w:b/>
                <w:sz w:val="22"/>
                <w:szCs w:val="28"/>
                <w:u w:val="single"/>
              </w:rPr>
              <w:t>6. З 01.01.2016 і до настання календарної дати, що відповідає трьом рокам, що минули з дня, наступного за днем опублікування цього Закону, оператори ринку не несуть відповідальність за невиконання положень таких нормативно-правових актів:</w:t>
            </w:r>
          </w:p>
          <w:p w:rsidR="00572062" w:rsidRPr="00572062" w:rsidRDefault="00572062" w:rsidP="00572062">
            <w:pPr>
              <w:pStyle w:val="a"/>
              <w:rPr>
                <w:rFonts w:ascii="Times New Roman" w:hAnsi="Times New Roman"/>
                <w:b/>
                <w:sz w:val="22"/>
                <w:szCs w:val="28"/>
                <w:u w:val="single"/>
              </w:rPr>
            </w:pPr>
            <w:r w:rsidRPr="00572062">
              <w:rPr>
                <w:rFonts w:ascii="Times New Roman" w:hAnsi="Times New Roman"/>
                <w:b/>
                <w:sz w:val="22"/>
                <w:szCs w:val="28"/>
                <w:u w:val="single"/>
              </w:rPr>
              <w:t xml:space="preserve">1) Наказ Міністерства економічного розвитку і торгівлі України № 914 від 04.08.2015  «Про затвердження визначень основних одиниць SI, назв та визначень похідних одиниць SI, десяткових кратних і частинних від одиниць SI, дозволених позасистемних одиниць, а також їх позначень та Правил застосування одиниць вимірювання і написання назв та позначень одиниць вимірювання і символів величин»; </w:t>
            </w:r>
          </w:p>
          <w:p w:rsidR="00572062" w:rsidRPr="00572062" w:rsidRDefault="00572062" w:rsidP="00572062">
            <w:pPr>
              <w:spacing w:before="120"/>
              <w:ind w:firstLine="567"/>
              <w:jc w:val="both"/>
              <w:rPr>
                <w:rFonts w:ascii="Times New Roman" w:hAnsi="Times New Roman" w:cs="Times New Roman"/>
                <w:b/>
                <w:szCs w:val="28"/>
                <w:u w:val="single"/>
              </w:rPr>
            </w:pPr>
            <w:r w:rsidRPr="00572062">
              <w:rPr>
                <w:rFonts w:ascii="Times New Roman" w:hAnsi="Times New Roman" w:cs="Times New Roman"/>
                <w:b/>
                <w:szCs w:val="28"/>
                <w:u w:val="single"/>
              </w:rPr>
              <w:t xml:space="preserve">2) Постанова КМУ від 16 грудня 2015 р. № 1193 «Про затвердження Технічного регламенту щодо деяких товарів, які фасують за масою та об’ємом у готову упаковку».             </w:t>
            </w:r>
          </w:p>
          <w:p w:rsidR="00572062" w:rsidRPr="00E51028" w:rsidRDefault="00572062" w:rsidP="00572062">
            <w:pPr>
              <w:jc w:val="both"/>
              <w:rPr>
                <w:rFonts w:ascii="Times New Roman" w:hAnsi="Times New Roman" w:cs="Times New Roman"/>
              </w:rPr>
            </w:pPr>
          </w:p>
        </w:tc>
        <w:tc>
          <w:tcPr>
            <w:tcW w:w="3606" w:type="dxa"/>
          </w:tcPr>
          <w:p w:rsidR="00983842" w:rsidRDefault="00983842" w:rsidP="000D79CF">
            <w:pPr>
              <w:rPr>
                <w:rFonts w:ascii="Times New Roman" w:hAnsi="Times New Roman" w:cs="Times New Roman"/>
                <w:highlight w:val="green"/>
              </w:rPr>
            </w:pPr>
            <w:r w:rsidRPr="00983842">
              <w:rPr>
                <w:rFonts w:ascii="Times New Roman" w:hAnsi="Times New Roman" w:cs="Times New Roman"/>
                <w:highlight w:val="green"/>
              </w:rPr>
              <w:t>Занадто малий термін перехідного періоду</w:t>
            </w:r>
          </w:p>
          <w:p w:rsidR="00983842" w:rsidRDefault="00983842" w:rsidP="000D79CF">
            <w:pPr>
              <w:rPr>
                <w:rFonts w:ascii="Times New Roman" w:hAnsi="Times New Roman" w:cs="Times New Roman"/>
                <w:highlight w:val="green"/>
              </w:rPr>
            </w:pPr>
          </w:p>
          <w:p w:rsidR="000D79CF" w:rsidRPr="000D79CF" w:rsidRDefault="000D79CF" w:rsidP="000D79CF">
            <w:pPr>
              <w:rPr>
                <w:rFonts w:ascii="Times New Roman" w:hAnsi="Times New Roman" w:cs="Times New Roman"/>
                <w:highlight w:val="yellow"/>
              </w:rPr>
            </w:pPr>
            <w:r w:rsidRPr="000D79CF">
              <w:rPr>
                <w:rFonts w:ascii="Times New Roman" w:hAnsi="Times New Roman" w:cs="Times New Roman"/>
                <w:highlight w:val="yellow"/>
              </w:rPr>
              <w:t>Немає чітко визначеного терміну прийняття цього ЗУ, тому не потрібно встановлювати чіткого строку. До 1.01.2019р не можливо привести у відповідність усе пакування, 2 роки – недостатньо для перехідного періоду.</w:t>
            </w:r>
          </w:p>
          <w:p w:rsidR="000D79CF" w:rsidRPr="000D79CF" w:rsidRDefault="000D79CF" w:rsidP="000D79CF">
            <w:pPr>
              <w:rPr>
                <w:rFonts w:ascii="Times New Roman" w:hAnsi="Times New Roman" w:cs="Times New Roman"/>
                <w:highlight w:val="yellow"/>
              </w:rPr>
            </w:pPr>
            <w:r w:rsidRPr="000D79CF">
              <w:rPr>
                <w:rFonts w:ascii="Times New Roman" w:hAnsi="Times New Roman" w:cs="Times New Roman"/>
                <w:highlight w:val="yellow"/>
              </w:rPr>
              <w:t>Законопроект потрібно вводити в дію цей ЗУ після опублікування, але визначати перехідний період в 3 роки (4-5 років для продажу), як це було зроблено в ЄС :</w:t>
            </w:r>
          </w:p>
          <w:p w:rsidR="000D79CF" w:rsidRPr="000D79CF" w:rsidRDefault="000D79CF" w:rsidP="000D79CF">
            <w:pPr>
              <w:rPr>
                <w:rFonts w:ascii="Times New Roman" w:hAnsi="Times New Roman" w:cs="Times New Roman"/>
              </w:rPr>
            </w:pPr>
            <w:r w:rsidRPr="000D79CF">
              <w:rPr>
                <w:rFonts w:ascii="Times New Roman" w:hAnsi="Times New Roman" w:cs="Times New Roman"/>
                <w:highlight w:val="yellow"/>
              </w:rPr>
              <w:t>12.12.2011 введено в дію, але тільки з 13.12.2014 обов’язкове дотримання.</w:t>
            </w:r>
          </w:p>
          <w:p w:rsidR="000D79CF" w:rsidRPr="000D79CF" w:rsidRDefault="000D79CF" w:rsidP="000D79CF">
            <w:pPr>
              <w:rPr>
                <w:rFonts w:ascii="Times New Roman" w:hAnsi="Times New Roman" w:cs="Times New Roman"/>
              </w:rPr>
            </w:pPr>
          </w:p>
          <w:p w:rsidR="00572062" w:rsidRDefault="000D79CF" w:rsidP="000D79CF">
            <w:pPr>
              <w:rPr>
                <w:rFonts w:ascii="Times New Roman" w:hAnsi="Times New Roman" w:cs="Times New Roman"/>
              </w:rPr>
            </w:pPr>
            <w:r w:rsidRPr="000D79CF">
              <w:rPr>
                <w:rFonts w:ascii="Times New Roman" w:hAnsi="Times New Roman" w:cs="Times New Roman"/>
                <w:highlight w:val="yellow"/>
              </w:rPr>
              <w:t xml:space="preserve">Або альтернативний варіант – додати : </w:t>
            </w:r>
            <w:r w:rsidRPr="000D79CF">
              <w:rPr>
                <w:rFonts w:ascii="Times New Roman" w:hAnsi="Times New Roman" w:cs="Times New Roman"/>
                <w:b/>
                <w:highlight w:val="yellow"/>
              </w:rPr>
              <w:t>Дозволити суб’єктам господарювання застосовувати вимоги до маркування, які визначені цим Законом, до моменту набрання ним чинності.</w:t>
            </w:r>
          </w:p>
          <w:p w:rsidR="000D79CF" w:rsidRDefault="000D79CF" w:rsidP="000D79CF">
            <w:pPr>
              <w:rPr>
                <w:rFonts w:ascii="Times New Roman" w:hAnsi="Times New Roman" w:cs="Times New Roman"/>
              </w:rPr>
            </w:pPr>
          </w:p>
          <w:p w:rsidR="00572062" w:rsidRDefault="00572062" w:rsidP="00E51028">
            <w:pPr>
              <w:rPr>
                <w:rFonts w:ascii="Times New Roman" w:hAnsi="Times New Roman" w:cs="Times New Roman"/>
              </w:rPr>
            </w:pPr>
            <w:r w:rsidRPr="00572062">
              <w:rPr>
                <w:rFonts w:ascii="Times New Roman" w:hAnsi="Times New Roman" w:cs="Times New Roman"/>
              </w:rPr>
              <w:t xml:space="preserve">Така редакція статті більше відповідає інтересам операторів ринку, тому що ясно </w:t>
            </w:r>
            <w:r w:rsidR="0099569D" w:rsidRPr="00572062">
              <w:rPr>
                <w:rFonts w:ascii="Times New Roman" w:hAnsi="Times New Roman" w:cs="Times New Roman"/>
              </w:rPr>
              <w:t>встановлює</w:t>
            </w:r>
            <w:r w:rsidRPr="00572062">
              <w:rPr>
                <w:rFonts w:ascii="Times New Roman" w:hAnsi="Times New Roman" w:cs="Times New Roman"/>
              </w:rPr>
              <w:t xml:space="preserve"> вимогу до Кабміну привести у відповідність та  створити відповідні законодавчі акти, які відповідають вимогам цього Закону, також чітко визначає перелік законів щодо вимог до </w:t>
            </w:r>
            <w:r w:rsidR="0099569D" w:rsidRPr="00572062">
              <w:rPr>
                <w:rFonts w:ascii="Times New Roman" w:hAnsi="Times New Roman" w:cs="Times New Roman"/>
              </w:rPr>
              <w:t>безпечності</w:t>
            </w:r>
            <w:r w:rsidRPr="00572062">
              <w:rPr>
                <w:rFonts w:ascii="Times New Roman" w:hAnsi="Times New Roman" w:cs="Times New Roman"/>
              </w:rPr>
              <w:t xml:space="preserve"> і якості </w:t>
            </w:r>
            <w:r w:rsidR="0099569D" w:rsidRPr="00572062">
              <w:rPr>
                <w:rFonts w:ascii="Times New Roman" w:hAnsi="Times New Roman" w:cs="Times New Roman"/>
              </w:rPr>
              <w:t>харчових</w:t>
            </w:r>
            <w:r w:rsidRPr="00572062">
              <w:rPr>
                <w:rFonts w:ascii="Times New Roman" w:hAnsi="Times New Roman" w:cs="Times New Roman"/>
              </w:rPr>
              <w:t xml:space="preserve"> </w:t>
            </w:r>
            <w:r w:rsidR="0099569D" w:rsidRPr="00572062">
              <w:rPr>
                <w:rFonts w:ascii="Times New Roman" w:hAnsi="Times New Roman" w:cs="Times New Roman"/>
              </w:rPr>
              <w:t>продуктів</w:t>
            </w:r>
            <w:r w:rsidRPr="00572062">
              <w:rPr>
                <w:rFonts w:ascii="Times New Roman" w:hAnsi="Times New Roman" w:cs="Times New Roman"/>
              </w:rPr>
              <w:t>.</w:t>
            </w:r>
          </w:p>
          <w:p w:rsidR="00983842" w:rsidRDefault="00983842" w:rsidP="00E51028">
            <w:pPr>
              <w:rPr>
                <w:rFonts w:ascii="Times New Roman" w:hAnsi="Times New Roman" w:cs="Times New Roman"/>
              </w:rPr>
            </w:pPr>
          </w:p>
          <w:p w:rsidR="00983842" w:rsidRPr="00E51028" w:rsidRDefault="00983842" w:rsidP="00E51028">
            <w:pPr>
              <w:rPr>
                <w:rFonts w:ascii="Times New Roman" w:hAnsi="Times New Roman" w:cs="Times New Roman"/>
              </w:rPr>
            </w:pPr>
          </w:p>
        </w:tc>
      </w:tr>
      <w:tr w:rsidR="003E064C" w:rsidRPr="00E51028" w:rsidTr="00EC432E">
        <w:tc>
          <w:tcPr>
            <w:tcW w:w="7863" w:type="dxa"/>
          </w:tcPr>
          <w:p w:rsidR="00CA2343" w:rsidRPr="00E51028" w:rsidRDefault="00CA2343" w:rsidP="00E51028">
            <w:pPr>
              <w:jc w:val="both"/>
              <w:rPr>
                <w:rFonts w:ascii="Times New Roman" w:hAnsi="Times New Roman" w:cs="Times New Roman"/>
                <w:b/>
                <w:bCs/>
              </w:rPr>
            </w:pPr>
            <w:r w:rsidRPr="00E51028">
              <w:rPr>
                <w:rFonts w:ascii="Times New Roman" w:hAnsi="Times New Roman" w:cs="Times New Roman"/>
                <w:b/>
                <w:bCs/>
              </w:rPr>
              <w:lastRenderedPageBreak/>
              <w:t xml:space="preserve">Голова Верховної Ради </w:t>
            </w:r>
          </w:p>
          <w:p w:rsidR="00CA2343" w:rsidRPr="00E51028" w:rsidRDefault="00CA2343" w:rsidP="00E51028">
            <w:pPr>
              <w:pStyle w:val="Heading2"/>
              <w:outlineLvl w:val="1"/>
              <w:rPr>
                <w:sz w:val="22"/>
                <w:szCs w:val="22"/>
              </w:rPr>
            </w:pPr>
            <w:r w:rsidRPr="00E51028">
              <w:rPr>
                <w:sz w:val="22"/>
                <w:szCs w:val="22"/>
              </w:rPr>
              <w:t xml:space="preserve">    України      </w:t>
            </w:r>
          </w:p>
          <w:p w:rsidR="00CA2343" w:rsidRPr="00E51028" w:rsidRDefault="0099569D" w:rsidP="00E51028">
            <w:pPr>
              <w:pStyle w:val="Heading2"/>
              <w:ind w:firstLine="0"/>
              <w:outlineLvl w:val="1"/>
              <w:rPr>
                <w:sz w:val="22"/>
                <w:szCs w:val="22"/>
              </w:rPr>
            </w:pPr>
            <w:r>
              <w:rPr>
                <w:sz w:val="22"/>
                <w:szCs w:val="22"/>
              </w:rPr>
              <w:t xml:space="preserve">        </w:t>
            </w:r>
            <w:r w:rsidR="00CA2343" w:rsidRPr="00E51028">
              <w:rPr>
                <w:sz w:val="22"/>
                <w:szCs w:val="22"/>
              </w:rPr>
              <w:t xml:space="preserve">В.Б. </w:t>
            </w:r>
            <w:proofErr w:type="spellStart"/>
            <w:r w:rsidR="00CA2343" w:rsidRPr="00E51028">
              <w:rPr>
                <w:sz w:val="22"/>
                <w:szCs w:val="22"/>
              </w:rPr>
              <w:t>Гройсман</w:t>
            </w:r>
            <w:proofErr w:type="spellEnd"/>
            <w:r w:rsidR="00CA2343" w:rsidRPr="00E51028">
              <w:rPr>
                <w:sz w:val="22"/>
                <w:szCs w:val="22"/>
              </w:rPr>
              <w:t xml:space="preserve">         </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CA2343" w:rsidRPr="00E51028" w:rsidRDefault="000D79CF" w:rsidP="00E51028">
            <w:pPr>
              <w:ind w:right="51" w:firstLine="6521"/>
              <w:jc w:val="center"/>
              <w:rPr>
                <w:rFonts w:ascii="Times New Roman" w:hAnsi="Times New Roman" w:cs="Times New Roman"/>
                <w:b/>
              </w:rPr>
            </w:pPr>
            <w:r>
              <w:rPr>
                <w:rFonts w:ascii="Times New Roman" w:hAnsi="Times New Roman" w:cs="Times New Roman"/>
                <w:b/>
              </w:rPr>
              <w:t>Д</w:t>
            </w:r>
            <w:r w:rsidR="00CA2343" w:rsidRPr="00E51028">
              <w:rPr>
                <w:rFonts w:ascii="Times New Roman" w:hAnsi="Times New Roman" w:cs="Times New Roman"/>
                <w:b/>
              </w:rPr>
              <w:t>одаток 1</w:t>
            </w:r>
          </w:p>
          <w:p w:rsidR="00CA2343" w:rsidRPr="00E51028" w:rsidRDefault="000601BD" w:rsidP="000601BD">
            <w:pPr>
              <w:ind w:right="51" w:firstLine="5387"/>
              <w:jc w:val="center"/>
              <w:rPr>
                <w:rFonts w:ascii="Times New Roman" w:hAnsi="Times New Roman" w:cs="Times New Roman"/>
              </w:rPr>
            </w:pPr>
            <w:r>
              <w:rPr>
                <w:rFonts w:ascii="Times New Roman" w:hAnsi="Times New Roman" w:cs="Times New Roman"/>
              </w:rPr>
              <w:t>до</w:t>
            </w:r>
            <w:r w:rsidR="00CA2343" w:rsidRPr="00E51028">
              <w:rPr>
                <w:rFonts w:ascii="Times New Roman" w:hAnsi="Times New Roman" w:cs="Times New Roman"/>
              </w:rPr>
              <w:t xml:space="preserve"> Закону України</w:t>
            </w:r>
          </w:p>
          <w:p w:rsidR="00CA2343" w:rsidRPr="00E51028" w:rsidRDefault="00CA2343" w:rsidP="00E51028">
            <w:pPr>
              <w:ind w:right="49" w:firstLine="425"/>
              <w:jc w:val="right"/>
              <w:rPr>
                <w:rFonts w:ascii="Times New Roman" w:hAnsi="Times New Roman" w:cs="Times New Roman"/>
              </w:rPr>
            </w:pPr>
            <w:r w:rsidRPr="00E51028">
              <w:rPr>
                <w:rFonts w:ascii="Times New Roman" w:hAnsi="Times New Roman" w:cs="Times New Roman"/>
              </w:rPr>
              <w:t>«Про інформацію для споживачів щодо харчових продуктів»</w:t>
            </w:r>
          </w:p>
          <w:p w:rsidR="00CA2343" w:rsidRPr="00E51028" w:rsidRDefault="00CA2343" w:rsidP="00E51028">
            <w:pPr>
              <w:ind w:right="49" w:firstLine="425"/>
              <w:jc w:val="right"/>
              <w:rPr>
                <w:rFonts w:ascii="Times New Roman" w:hAnsi="Times New Roman" w:cs="Times New Roman"/>
                <w:b/>
              </w:rPr>
            </w:pPr>
          </w:p>
          <w:p w:rsidR="00CA2343" w:rsidRPr="00E51028" w:rsidRDefault="00CA2343" w:rsidP="00E51028">
            <w:pPr>
              <w:ind w:right="49" w:firstLine="425"/>
              <w:jc w:val="center"/>
              <w:rPr>
                <w:rFonts w:ascii="Times New Roman" w:hAnsi="Times New Roman" w:cs="Times New Roman"/>
                <w:b/>
              </w:rPr>
            </w:pPr>
            <w:r w:rsidRPr="00E51028">
              <w:rPr>
                <w:rFonts w:ascii="Times New Roman" w:hAnsi="Times New Roman" w:cs="Times New Roman"/>
                <w:b/>
              </w:rPr>
              <w:t>ПЕРЕЛІК</w:t>
            </w:r>
          </w:p>
          <w:p w:rsidR="00CA2343" w:rsidRPr="00E51028" w:rsidRDefault="00CA2343" w:rsidP="00E51028">
            <w:pPr>
              <w:ind w:right="49" w:firstLine="425"/>
              <w:jc w:val="center"/>
              <w:rPr>
                <w:rFonts w:ascii="Times New Roman" w:hAnsi="Times New Roman" w:cs="Times New Roman"/>
                <w:b/>
                <w:color w:val="FF0000"/>
              </w:rPr>
            </w:pPr>
            <w:r w:rsidRPr="00E51028">
              <w:rPr>
                <w:rFonts w:ascii="Times New Roman" w:hAnsi="Times New Roman" w:cs="Times New Roman"/>
                <w:b/>
              </w:rPr>
              <w:t xml:space="preserve">РЕЧОВИН ТА ХАРЧОВИХ ПРОДУКТІВ, ЯКІ СПРИЧИНЯЮТЬ АЛЕРГІЧНІ РЕАКЦІЇ АБО </w:t>
            </w:r>
            <w:r w:rsidRPr="00E51028">
              <w:rPr>
                <w:rFonts w:ascii="Times New Roman" w:hAnsi="Times New Roman" w:cs="Times New Roman"/>
                <w:b/>
                <w:color w:val="000000"/>
              </w:rPr>
              <w:t>НЕПЕРЕНОСИМІСТЬ</w:t>
            </w:r>
          </w:p>
          <w:p w:rsidR="00CA2343" w:rsidRPr="00E51028" w:rsidRDefault="00CA2343" w:rsidP="00E51028">
            <w:pPr>
              <w:pStyle w:val="ListParagraph"/>
              <w:numPr>
                <w:ilvl w:val="0"/>
                <w:numId w:val="37"/>
              </w:numPr>
              <w:ind w:left="0" w:right="113" w:firstLine="425"/>
              <w:contextualSpacing w:val="0"/>
              <w:jc w:val="both"/>
              <w:rPr>
                <w:rFonts w:ascii="Times New Roman" w:hAnsi="Times New Roman"/>
                <w:lang w:val="uk-UA"/>
              </w:rPr>
            </w:pPr>
            <w:r w:rsidRPr="00E51028">
              <w:rPr>
                <w:rFonts w:ascii="Times New Roman" w:hAnsi="Times New Roman"/>
                <w:lang w:val="uk-UA"/>
              </w:rPr>
              <w:t xml:space="preserve">Злаки, що містять </w:t>
            </w:r>
            <w:proofErr w:type="spellStart"/>
            <w:r w:rsidRPr="00E51028">
              <w:rPr>
                <w:rFonts w:ascii="Times New Roman" w:hAnsi="Times New Roman"/>
                <w:color w:val="000000"/>
                <w:lang w:val="uk-UA"/>
              </w:rPr>
              <w:t>глютен</w:t>
            </w:r>
            <w:proofErr w:type="spellEnd"/>
            <w:r w:rsidRPr="00E51028">
              <w:rPr>
                <w:rFonts w:ascii="Times New Roman" w:hAnsi="Times New Roman"/>
                <w:color w:val="000000"/>
                <w:lang w:val="uk-UA"/>
              </w:rPr>
              <w:t xml:space="preserve">, </w:t>
            </w:r>
            <w:r w:rsidRPr="00E51028">
              <w:rPr>
                <w:rFonts w:ascii="Times New Roman" w:hAnsi="Times New Roman"/>
                <w:lang w:val="uk-UA"/>
              </w:rPr>
              <w:t xml:space="preserve">а саме: пшениця (пшениця </w:t>
            </w:r>
            <w:proofErr w:type="spellStart"/>
            <w:r w:rsidRPr="00E51028">
              <w:rPr>
                <w:rFonts w:ascii="Times New Roman" w:hAnsi="Times New Roman"/>
                <w:lang w:val="uk-UA"/>
              </w:rPr>
              <w:t>спельта</w:t>
            </w:r>
            <w:proofErr w:type="spellEnd"/>
            <w:r w:rsidRPr="00E51028">
              <w:rPr>
                <w:rFonts w:ascii="Times New Roman" w:hAnsi="Times New Roman"/>
                <w:lang w:val="uk-UA"/>
              </w:rPr>
              <w:t xml:space="preserve"> та </w:t>
            </w:r>
            <w:proofErr w:type="spellStart"/>
            <w:r w:rsidRPr="00E51028">
              <w:rPr>
                <w:rFonts w:ascii="Times New Roman" w:hAnsi="Times New Roman"/>
                <w:lang w:val="uk-UA"/>
              </w:rPr>
              <w:t>камут</w:t>
            </w:r>
            <w:proofErr w:type="spellEnd"/>
            <w:r w:rsidRPr="00E51028">
              <w:rPr>
                <w:rFonts w:ascii="Times New Roman" w:hAnsi="Times New Roman"/>
                <w:lang w:val="uk-UA"/>
              </w:rPr>
              <w:t>), жито, ячмінь, овес або їх гібридні види та продукти, виготовлені з них, за винятком:</w:t>
            </w:r>
          </w:p>
          <w:p w:rsidR="00CA2343" w:rsidRPr="00E51028" w:rsidRDefault="00CA2343" w:rsidP="00E51028">
            <w:pPr>
              <w:pStyle w:val="ListParagraph"/>
              <w:numPr>
                <w:ilvl w:val="0"/>
                <w:numId w:val="40"/>
              </w:numPr>
              <w:ind w:left="0" w:right="113" w:firstLine="425"/>
              <w:contextualSpacing w:val="0"/>
              <w:jc w:val="both"/>
              <w:rPr>
                <w:rFonts w:ascii="Times New Roman" w:hAnsi="Times New Roman"/>
              </w:rPr>
            </w:pPr>
            <w:r w:rsidRPr="00E51028">
              <w:rPr>
                <w:rFonts w:ascii="Times New Roman" w:hAnsi="Times New Roman"/>
                <w:lang w:val="uk-UA"/>
              </w:rPr>
              <w:t>сиропів з глюкози,</w:t>
            </w:r>
            <w:r w:rsidRPr="00E51028">
              <w:rPr>
                <w:rFonts w:ascii="Times New Roman" w:hAnsi="Times New Roman"/>
                <w:color w:val="FF0000"/>
                <w:lang w:val="uk-UA"/>
              </w:rPr>
              <w:t xml:space="preserve"> </w:t>
            </w:r>
            <w:r w:rsidRPr="00E51028">
              <w:rPr>
                <w:rFonts w:ascii="Times New Roman" w:hAnsi="Times New Roman"/>
                <w:lang w:val="uk-UA"/>
              </w:rPr>
              <w:t>на основі пшениці, включно з декстрозою;</w:t>
            </w:r>
          </w:p>
          <w:p w:rsidR="00CA2343" w:rsidRPr="00E51028" w:rsidRDefault="00CA2343" w:rsidP="00E51028">
            <w:pPr>
              <w:pStyle w:val="ListParagraph"/>
              <w:numPr>
                <w:ilvl w:val="0"/>
                <w:numId w:val="40"/>
              </w:numPr>
              <w:ind w:left="0" w:right="113" w:firstLine="425"/>
              <w:contextualSpacing w:val="0"/>
              <w:jc w:val="both"/>
              <w:rPr>
                <w:rFonts w:ascii="Times New Roman" w:hAnsi="Times New Roman"/>
              </w:rPr>
            </w:pPr>
            <w:proofErr w:type="spellStart"/>
            <w:r w:rsidRPr="00E51028">
              <w:rPr>
                <w:rFonts w:ascii="Times New Roman" w:hAnsi="Times New Roman"/>
                <w:lang w:val="uk-UA"/>
              </w:rPr>
              <w:t>мальтодекстринів</w:t>
            </w:r>
            <w:proofErr w:type="spellEnd"/>
            <w:r w:rsidRPr="00E51028">
              <w:rPr>
                <w:rFonts w:ascii="Times New Roman" w:hAnsi="Times New Roman"/>
                <w:lang w:val="uk-UA"/>
              </w:rPr>
              <w:t xml:space="preserve"> на основі пшениці;</w:t>
            </w:r>
          </w:p>
          <w:p w:rsidR="00CA2343" w:rsidRPr="00E51028" w:rsidRDefault="00CA2343" w:rsidP="00E51028">
            <w:pPr>
              <w:pStyle w:val="ListParagraph"/>
              <w:numPr>
                <w:ilvl w:val="0"/>
                <w:numId w:val="40"/>
              </w:numPr>
              <w:ind w:left="0" w:right="113" w:firstLine="425"/>
              <w:contextualSpacing w:val="0"/>
              <w:jc w:val="both"/>
              <w:rPr>
                <w:rFonts w:ascii="Times New Roman" w:hAnsi="Times New Roman"/>
                <w:lang w:val="uk-UA"/>
              </w:rPr>
            </w:pPr>
            <w:r w:rsidRPr="00E51028">
              <w:rPr>
                <w:rFonts w:ascii="Times New Roman" w:hAnsi="Times New Roman"/>
                <w:lang w:val="uk-UA"/>
              </w:rPr>
              <w:t>сиропів з глюкози на основі ячменю;</w:t>
            </w:r>
          </w:p>
          <w:p w:rsidR="00CA2343" w:rsidRPr="00E51028" w:rsidRDefault="00CA2343" w:rsidP="00E51028">
            <w:pPr>
              <w:pStyle w:val="ListParagraph"/>
              <w:numPr>
                <w:ilvl w:val="0"/>
                <w:numId w:val="40"/>
              </w:numPr>
              <w:ind w:left="0" w:right="113" w:firstLine="425"/>
              <w:contextualSpacing w:val="0"/>
              <w:jc w:val="both"/>
              <w:rPr>
                <w:rFonts w:ascii="Times New Roman" w:hAnsi="Times New Roman"/>
                <w:lang w:val="uk-UA"/>
              </w:rPr>
            </w:pPr>
            <w:r w:rsidRPr="00E51028">
              <w:rPr>
                <w:rFonts w:ascii="Times New Roman" w:hAnsi="Times New Roman"/>
                <w:lang w:val="uk-UA"/>
              </w:rPr>
              <w:t xml:space="preserve">зернових, що використовуються для виробництва </w:t>
            </w:r>
            <w:r w:rsidRPr="00E51028">
              <w:rPr>
                <w:rFonts w:ascii="Times New Roman" w:hAnsi="Times New Roman"/>
                <w:color w:val="000000"/>
                <w:lang w:val="uk-UA"/>
              </w:rPr>
              <w:t xml:space="preserve">спиртових дистилятів, </w:t>
            </w:r>
            <w:r w:rsidRPr="00E51028">
              <w:rPr>
                <w:rFonts w:ascii="Times New Roman" w:hAnsi="Times New Roman"/>
                <w:lang w:val="uk-UA"/>
              </w:rPr>
              <w:t>включно з етиловим спиртом сільськогосподарського походження;</w:t>
            </w:r>
          </w:p>
          <w:p w:rsidR="00CA2343" w:rsidRPr="00E51028" w:rsidRDefault="00CA2343" w:rsidP="00E51028">
            <w:pPr>
              <w:pStyle w:val="ListParagraph"/>
              <w:numPr>
                <w:ilvl w:val="0"/>
                <w:numId w:val="37"/>
              </w:numPr>
              <w:ind w:left="0" w:right="113" w:firstLine="425"/>
              <w:contextualSpacing w:val="0"/>
              <w:jc w:val="both"/>
              <w:rPr>
                <w:rFonts w:ascii="Times New Roman" w:hAnsi="Times New Roman"/>
                <w:lang w:val="uk-UA"/>
              </w:rPr>
            </w:pPr>
            <w:r w:rsidRPr="00E51028">
              <w:rPr>
                <w:rFonts w:ascii="Times New Roman" w:hAnsi="Times New Roman"/>
                <w:lang w:val="uk-UA"/>
              </w:rPr>
              <w:t>Ракоподібні та продукти з ракоподібних;</w:t>
            </w:r>
          </w:p>
          <w:p w:rsidR="00CA2343" w:rsidRPr="00E51028" w:rsidRDefault="00CA2343" w:rsidP="00E51028">
            <w:pPr>
              <w:pStyle w:val="ListParagraph"/>
              <w:numPr>
                <w:ilvl w:val="0"/>
                <w:numId w:val="37"/>
              </w:numPr>
              <w:ind w:left="0" w:right="113" w:firstLine="425"/>
              <w:contextualSpacing w:val="0"/>
              <w:jc w:val="both"/>
              <w:rPr>
                <w:rFonts w:ascii="Times New Roman" w:hAnsi="Times New Roman"/>
                <w:lang w:val="uk-UA"/>
              </w:rPr>
            </w:pPr>
            <w:r w:rsidRPr="00E51028">
              <w:rPr>
                <w:rFonts w:ascii="Times New Roman" w:hAnsi="Times New Roman"/>
                <w:lang w:val="uk-UA"/>
              </w:rPr>
              <w:t>Яйця та продукти з яєць;</w:t>
            </w:r>
          </w:p>
          <w:p w:rsidR="00CA2343" w:rsidRPr="00E51028" w:rsidRDefault="00CA2343" w:rsidP="00E51028">
            <w:pPr>
              <w:pStyle w:val="ListParagraph"/>
              <w:numPr>
                <w:ilvl w:val="0"/>
                <w:numId w:val="37"/>
              </w:numPr>
              <w:ind w:left="0" w:right="113" w:firstLine="425"/>
              <w:contextualSpacing w:val="0"/>
              <w:jc w:val="both"/>
              <w:rPr>
                <w:rFonts w:ascii="Times New Roman" w:hAnsi="Times New Roman"/>
                <w:lang w:val="uk-UA"/>
              </w:rPr>
            </w:pPr>
            <w:r w:rsidRPr="00E51028">
              <w:rPr>
                <w:rFonts w:ascii="Times New Roman" w:hAnsi="Times New Roman"/>
                <w:lang w:val="uk-UA"/>
              </w:rPr>
              <w:t>Риба та продукти з риби, за винятком:</w:t>
            </w:r>
          </w:p>
          <w:p w:rsidR="00CA2343" w:rsidRPr="00E51028" w:rsidRDefault="00CA2343" w:rsidP="00E51028">
            <w:pPr>
              <w:pStyle w:val="ListParagraph"/>
              <w:numPr>
                <w:ilvl w:val="0"/>
                <w:numId w:val="41"/>
              </w:numPr>
              <w:ind w:left="0" w:right="113" w:firstLine="426"/>
              <w:contextualSpacing w:val="0"/>
              <w:jc w:val="both"/>
              <w:rPr>
                <w:rFonts w:ascii="Times New Roman" w:hAnsi="Times New Roman"/>
                <w:color w:val="000000"/>
                <w:lang w:val="uk-UA"/>
              </w:rPr>
            </w:pPr>
            <w:r w:rsidRPr="00E51028">
              <w:rPr>
                <w:rFonts w:ascii="Times New Roman" w:hAnsi="Times New Roman"/>
                <w:color w:val="000000"/>
                <w:lang w:val="uk-UA"/>
              </w:rPr>
              <w:t xml:space="preserve">риб’ячого желатину, що використовується як </w:t>
            </w:r>
            <w:r w:rsidRPr="00E51028">
              <w:rPr>
                <w:rFonts w:ascii="Times New Roman" w:hAnsi="Times New Roman"/>
                <w:lang w:val="uk-UA"/>
              </w:rPr>
              <w:t>носій д</w:t>
            </w:r>
            <w:r w:rsidRPr="00E51028">
              <w:rPr>
                <w:rFonts w:ascii="Times New Roman" w:hAnsi="Times New Roman"/>
                <w:color w:val="000000"/>
                <w:lang w:val="uk-UA"/>
              </w:rPr>
              <w:t xml:space="preserve">ля вітамінів або </w:t>
            </w:r>
            <w:proofErr w:type="spellStart"/>
            <w:r w:rsidRPr="00E51028">
              <w:rPr>
                <w:rFonts w:ascii="Times New Roman" w:hAnsi="Times New Roman"/>
                <w:color w:val="000000"/>
                <w:lang w:val="uk-UA"/>
              </w:rPr>
              <w:t>каротиноїдних</w:t>
            </w:r>
            <w:proofErr w:type="spellEnd"/>
            <w:r w:rsidRPr="00E51028">
              <w:rPr>
                <w:rFonts w:ascii="Times New Roman" w:hAnsi="Times New Roman"/>
                <w:color w:val="000000"/>
                <w:lang w:val="uk-UA"/>
              </w:rPr>
              <w:t xml:space="preserve"> препаратів;</w:t>
            </w:r>
          </w:p>
          <w:p w:rsidR="00CA2343" w:rsidRPr="00E51028" w:rsidRDefault="00CA2343" w:rsidP="00E51028">
            <w:pPr>
              <w:pStyle w:val="ListParagraph"/>
              <w:numPr>
                <w:ilvl w:val="0"/>
                <w:numId w:val="41"/>
              </w:numPr>
              <w:ind w:left="0" w:right="113" w:firstLine="426"/>
              <w:contextualSpacing w:val="0"/>
              <w:jc w:val="both"/>
              <w:rPr>
                <w:rFonts w:ascii="Times New Roman" w:hAnsi="Times New Roman"/>
                <w:lang w:val="uk-UA"/>
              </w:rPr>
            </w:pPr>
            <w:r w:rsidRPr="00E51028">
              <w:rPr>
                <w:rFonts w:ascii="Times New Roman" w:hAnsi="Times New Roman"/>
                <w:lang w:val="uk-UA"/>
              </w:rPr>
              <w:t>риб’ячого желатину або риб’ячого клею, що використовується як освітлювач у пиві та вині;</w:t>
            </w:r>
          </w:p>
          <w:p w:rsidR="00CA2343" w:rsidRPr="00E51028" w:rsidRDefault="00CA2343" w:rsidP="00E51028">
            <w:pPr>
              <w:pStyle w:val="ListParagraph"/>
              <w:numPr>
                <w:ilvl w:val="0"/>
                <w:numId w:val="37"/>
              </w:numPr>
              <w:ind w:left="0" w:right="113" w:firstLine="425"/>
              <w:contextualSpacing w:val="0"/>
              <w:jc w:val="both"/>
              <w:rPr>
                <w:rFonts w:ascii="Times New Roman" w:hAnsi="Times New Roman"/>
                <w:lang w:val="uk-UA"/>
              </w:rPr>
            </w:pPr>
            <w:r w:rsidRPr="00E51028">
              <w:rPr>
                <w:rFonts w:ascii="Times New Roman" w:hAnsi="Times New Roman"/>
                <w:lang w:val="uk-UA"/>
              </w:rPr>
              <w:t>Арахіс та продукти з арахісу;</w:t>
            </w:r>
          </w:p>
          <w:p w:rsidR="00CA2343" w:rsidRPr="00E51028" w:rsidRDefault="00CA2343" w:rsidP="00E51028">
            <w:pPr>
              <w:pStyle w:val="ListParagraph"/>
              <w:numPr>
                <w:ilvl w:val="0"/>
                <w:numId w:val="37"/>
              </w:numPr>
              <w:ind w:left="0" w:right="113" w:firstLine="425"/>
              <w:contextualSpacing w:val="0"/>
              <w:jc w:val="both"/>
              <w:rPr>
                <w:rFonts w:ascii="Times New Roman" w:hAnsi="Times New Roman"/>
                <w:lang w:val="uk-UA"/>
              </w:rPr>
            </w:pPr>
            <w:r w:rsidRPr="00E51028">
              <w:rPr>
                <w:rFonts w:ascii="Times New Roman" w:hAnsi="Times New Roman"/>
                <w:lang w:val="uk-UA"/>
              </w:rPr>
              <w:t>Соєві боби та продукти з них, за винятком:</w:t>
            </w:r>
          </w:p>
          <w:p w:rsidR="00CA2343" w:rsidRPr="00E51028" w:rsidRDefault="00CA2343" w:rsidP="00E51028">
            <w:pPr>
              <w:pStyle w:val="ListParagraph"/>
              <w:numPr>
                <w:ilvl w:val="0"/>
                <w:numId w:val="38"/>
              </w:numPr>
              <w:ind w:left="0" w:right="113" w:firstLine="426"/>
              <w:contextualSpacing w:val="0"/>
              <w:jc w:val="both"/>
              <w:rPr>
                <w:rFonts w:ascii="Times New Roman" w:hAnsi="Times New Roman"/>
                <w:lang w:val="uk-UA"/>
              </w:rPr>
            </w:pPr>
            <w:r w:rsidRPr="00E51028">
              <w:rPr>
                <w:rFonts w:ascii="Times New Roman" w:hAnsi="Times New Roman"/>
                <w:lang w:val="uk-UA"/>
              </w:rPr>
              <w:t>повністю рафінованих соєвої олії та жиру;</w:t>
            </w:r>
          </w:p>
          <w:p w:rsidR="00CA2343" w:rsidRPr="00E51028" w:rsidRDefault="00CA2343" w:rsidP="00E51028">
            <w:pPr>
              <w:pStyle w:val="ListParagraph"/>
              <w:numPr>
                <w:ilvl w:val="0"/>
                <w:numId w:val="38"/>
              </w:numPr>
              <w:ind w:left="0" w:right="113" w:firstLine="426"/>
              <w:contextualSpacing w:val="0"/>
              <w:jc w:val="both"/>
              <w:rPr>
                <w:rFonts w:ascii="Times New Roman" w:hAnsi="Times New Roman"/>
                <w:lang w:val="uk-UA"/>
              </w:rPr>
            </w:pPr>
            <w:r w:rsidRPr="00E51028">
              <w:rPr>
                <w:rFonts w:ascii="Times New Roman" w:hAnsi="Times New Roman"/>
                <w:color w:val="000000"/>
                <w:lang w:val="uk-UA"/>
              </w:rPr>
              <w:t xml:space="preserve">природніх змішаних </w:t>
            </w:r>
            <w:r w:rsidRPr="00E51028">
              <w:rPr>
                <w:rFonts w:ascii="Times New Roman" w:hAnsi="Times New Roman"/>
                <w:lang w:val="uk-UA"/>
              </w:rPr>
              <w:t xml:space="preserve">токоферолів (E306), природнього D-альфа токоферолу, природнього D-альфа токоферолу ацетату та природнього D-альфа токоферолу </w:t>
            </w:r>
            <w:proofErr w:type="spellStart"/>
            <w:r w:rsidRPr="00E51028">
              <w:rPr>
                <w:rFonts w:ascii="Times New Roman" w:hAnsi="Times New Roman"/>
                <w:lang w:val="uk-UA"/>
              </w:rPr>
              <w:t>сукцинату</w:t>
            </w:r>
            <w:proofErr w:type="spellEnd"/>
            <w:r w:rsidRPr="00E51028">
              <w:rPr>
                <w:rFonts w:ascii="Times New Roman" w:hAnsi="Times New Roman"/>
                <w:lang w:val="uk-UA"/>
              </w:rPr>
              <w:t>, джерелом яких є соя;</w:t>
            </w:r>
          </w:p>
          <w:p w:rsidR="00CA2343" w:rsidRPr="00E51028" w:rsidRDefault="00CA2343" w:rsidP="00E51028">
            <w:pPr>
              <w:pStyle w:val="ListParagraph"/>
              <w:numPr>
                <w:ilvl w:val="0"/>
                <w:numId w:val="38"/>
              </w:numPr>
              <w:ind w:left="0" w:right="113" w:firstLine="426"/>
              <w:contextualSpacing w:val="0"/>
              <w:jc w:val="both"/>
              <w:rPr>
                <w:rFonts w:ascii="Times New Roman" w:hAnsi="Times New Roman"/>
                <w:lang w:val="uk-UA"/>
              </w:rPr>
            </w:pPr>
            <w:proofErr w:type="spellStart"/>
            <w:r w:rsidRPr="00E51028">
              <w:rPr>
                <w:rFonts w:ascii="Times New Roman" w:hAnsi="Times New Roman"/>
                <w:lang w:val="uk-UA"/>
              </w:rPr>
              <w:t>фітостеролів</w:t>
            </w:r>
            <w:proofErr w:type="spellEnd"/>
            <w:r w:rsidRPr="00E51028">
              <w:rPr>
                <w:rFonts w:ascii="Times New Roman" w:hAnsi="Times New Roman"/>
                <w:lang w:val="uk-UA"/>
              </w:rPr>
              <w:t xml:space="preserve"> та ефірів </w:t>
            </w:r>
            <w:proofErr w:type="spellStart"/>
            <w:r w:rsidRPr="00E51028">
              <w:rPr>
                <w:rFonts w:ascii="Times New Roman" w:hAnsi="Times New Roman"/>
                <w:lang w:val="uk-UA"/>
              </w:rPr>
              <w:t>фітостеролів</w:t>
            </w:r>
            <w:proofErr w:type="spellEnd"/>
            <w:r w:rsidRPr="00E51028">
              <w:rPr>
                <w:rFonts w:ascii="Times New Roman" w:hAnsi="Times New Roman"/>
                <w:lang w:val="uk-UA"/>
              </w:rPr>
              <w:t>, що походять з рослинної олії, джерелом якої є соя;</w:t>
            </w:r>
          </w:p>
          <w:p w:rsidR="00CA2343" w:rsidRPr="00E51028" w:rsidRDefault="00CA2343" w:rsidP="00E51028">
            <w:pPr>
              <w:pStyle w:val="ListParagraph"/>
              <w:numPr>
                <w:ilvl w:val="0"/>
                <w:numId w:val="38"/>
              </w:numPr>
              <w:ind w:left="0" w:right="113" w:firstLine="426"/>
              <w:contextualSpacing w:val="0"/>
              <w:jc w:val="both"/>
              <w:rPr>
                <w:rFonts w:ascii="Times New Roman" w:hAnsi="Times New Roman"/>
                <w:lang w:val="uk-UA"/>
              </w:rPr>
            </w:pPr>
            <w:r w:rsidRPr="00E51028">
              <w:rPr>
                <w:rFonts w:ascii="Times New Roman" w:hAnsi="Times New Roman"/>
                <w:lang w:val="uk-UA"/>
              </w:rPr>
              <w:t xml:space="preserve">рослинного ефіру </w:t>
            </w:r>
            <w:proofErr w:type="spellStart"/>
            <w:r w:rsidRPr="00E51028">
              <w:rPr>
                <w:rFonts w:ascii="Times New Roman" w:hAnsi="Times New Roman"/>
                <w:lang w:val="uk-UA"/>
              </w:rPr>
              <w:t>станолу</w:t>
            </w:r>
            <w:proofErr w:type="spellEnd"/>
            <w:r w:rsidRPr="00E51028">
              <w:rPr>
                <w:rFonts w:ascii="Times New Roman" w:hAnsi="Times New Roman"/>
                <w:lang w:val="uk-UA"/>
              </w:rPr>
              <w:t>, виробленого зі стеролів рослинної олії, джерелом якої є соя;</w:t>
            </w:r>
          </w:p>
          <w:p w:rsidR="00CA2343" w:rsidRPr="00E51028" w:rsidRDefault="00CA2343" w:rsidP="00E51028">
            <w:pPr>
              <w:pStyle w:val="ListParagraph"/>
              <w:numPr>
                <w:ilvl w:val="0"/>
                <w:numId w:val="37"/>
              </w:numPr>
              <w:ind w:left="0" w:right="113" w:firstLine="425"/>
              <w:contextualSpacing w:val="0"/>
              <w:jc w:val="both"/>
              <w:rPr>
                <w:rFonts w:ascii="Times New Roman" w:hAnsi="Times New Roman"/>
                <w:lang w:val="uk-UA"/>
              </w:rPr>
            </w:pPr>
            <w:r w:rsidRPr="00E51028">
              <w:rPr>
                <w:rFonts w:ascii="Times New Roman" w:hAnsi="Times New Roman"/>
                <w:lang w:val="uk-UA"/>
              </w:rPr>
              <w:t>Молоко та продукти з молока (включаючи лактозу), за винятком:</w:t>
            </w:r>
          </w:p>
          <w:p w:rsidR="00CA2343" w:rsidRPr="00E51028" w:rsidRDefault="00CA2343" w:rsidP="00E51028">
            <w:pPr>
              <w:pStyle w:val="ListParagraph"/>
              <w:numPr>
                <w:ilvl w:val="0"/>
                <w:numId w:val="39"/>
              </w:numPr>
              <w:ind w:left="0" w:right="113" w:firstLine="425"/>
              <w:contextualSpacing w:val="0"/>
              <w:jc w:val="both"/>
              <w:rPr>
                <w:rFonts w:ascii="Times New Roman" w:hAnsi="Times New Roman"/>
                <w:lang w:val="uk-UA"/>
              </w:rPr>
            </w:pPr>
            <w:r w:rsidRPr="00E51028">
              <w:rPr>
                <w:rFonts w:ascii="Times New Roman" w:hAnsi="Times New Roman"/>
                <w:lang w:val="uk-UA"/>
              </w:rPr>
              <w:t>сироватки, що використовується для виробництва спиртових дистилятів, включно з етиловим спиртом сільськогосподарського походження;</w:t>
            </w:r>
          </w:p>
          <w:p w:rsidR="00CA2343" w:rsidRPr="00E51028" w:rsidRDefault="00CA2343" w:rsidP="00E51028">
            <w:pPr>
              <w:pStyle w:val="ListParagraph"/>
              <w:numPr>
                <w:ilvl w:val="0"/>
                <w:numId w:val="39"/>
              </w:numPr>
              <w:ind w:left="0" w:right="113" w:firstLine="425"/>
              <w:contextualSpacing w:val="0"/>
              <w:jc w:val="both"/>
              <w:rPr>
                <w:rFonts w:ascii="Times New Roman" w:hAnsi="Times New Roman"/>
                <w:lang w:val="uk-UA"/>
              </w:rPr>
            </w:pPr>
            <w:proofErr w:type="spellStart"/>
            <w:r w:rsidRPr="00E51028">
              <w:rPr>
                <w:rFonts w:ascii="Times New Roman" w:hAnsi="Times New Roman"/>
                <w:lang w:val="uk-UA"/>
              </w:rPr>
              <w:t>лактитолу</w:t>
            </w:r>
            <w:proofErr w:type="spellEnd"/>
            <w:r w:rsidRPr="00E51028">
              <w:rPr>
                <w:rFonts w:ascii="Times New Roman" w:hAnsi="Times New Roman"/>
                <w:lang w:val="uk-UA"/>
              </w:rPr>
              <w:t>;</w:t>
            </w:r>
          </w:p>
          <w:p w:rsidR="00CA2343" w:rsidRPr="00E51028" w:rsidRDefault="00CA2343" w:rsidP="00E51028">
            <w:pPr>
              <w:pStyle w:val="ListParagraph"/>
              <w:numPr>
                <w:ilvl w:val="0"/>
                <w:numId w:val="37"/>
              </w:numPr>
              <w:ind w:left="0" w:right="113" w:firstLine="425"/>
              <w:contextualSpacing w:val="0"/>
              <w:jc w:val="both"/>
              <w:rPr>
                <w:rFonts w:ascii="Times New Roman" w:hAnsi="Times New Roman"/>
                <w:lang w:val="uk-UA"/>
              </w:rPr>
            </w:pPr>
            <w:r w:rsidRPr="00E51028">
              <w:rPr>
                <w:rFonts w:ascii="Times New Roman" w:hAnsi="Times New Roman"/>
                <w:lang w:val="uk-UA"/>
              </w:rPr>
              <w:lastRenderedPageBreak/>
              <w:t>Горіхи, а саме: мигдаль (</w:t>
            </w:r>
            <w:proofErr w:type="spellStart"/>
            <w:r w:rsidRPr="00E51028">
              <w:rPr>
                <w:rFonts w:ascii="Times New Roman" w:hAnsi="Times New Roman"/>
                <w:lang w:val="uk-UA"/>
              </w:rPr>
              <w:t>Amygdalus</w:t>
            </w:r>
            <w:proofErr w:type="spellEnd"/>
            <w:r w:rsidRPr="00E51028">
              <w:rPr>
                <w:rFonts w:ascii="Times New Roman" w:hAnsi="Times New Roman"/>
                <w:lang w:val="uk-UA"/>
              </w:rPr>
              <w:t xml:space="preserve"> </w:t>
            </w:r>
            <w:proofErr w:type="spellStart"/>
            <w:r w:rsidRPr="00E51028">
              <w:rPr>
                <w:rFonts w:ascii="Times New Roman" w:hAnsi="Times New Roman"/>
                <w:lang w:val="uk-UA"/>
              </w:rPr>
              <w:t>communis</w:t>
            </w:r>
            <w:proofErr w:type="spellEnd"/>
            <w:r w:rsidRPr="00E51028">
              <w:rPr>
                <w:rFonts w:ascii="Times New Roman" w:hAnsi="Times New Roman"/>
                <w:lang w:val="uk-UA"/>
              </w:rPr>
              <w:t xml:space="preserve"> L.), лісовий горіх (</w:t>
            </w:r>
            <w:proofErr w:type="spellStart"/>
            <w:r w:rsidRPr="00E51028">
              <w:rPr>
                <w:rFonts w:ascii="Times New Roman" w:hAnsi="Times New Roman"/>
                <w:lang w:val="uk-UA"/>
              </w:rPr>
              <w:t>Corylus</w:t>
            </w:r>
            <w:proofErr w:type="spellEnd"/>
            <w:r w:rsidRPr="00E51028">
              <w:rPr>
                <w:rFonts w:ascii="Times New Roman" w:hAnsi="Times New Roman"/>
                <w:lang w:val="uk-UA"/>
              </w:rPr>
              <w:t xml:space="preserve"> </w:t>
            </w:r>
            <w:proofErr w:type="spellStart"/>
            <w:r w:rsidRPr="00E51028">
              <w:rPr>
                <w:rFonts w:ascii="Times New Roman" w:hAnsi="Times New Roman"/>
                <w:lang w:val="uk-UA"/>
              </w:rPr>
              <w:t>avellana</w:t>
            </w:r>
            <w:proofErr w:type="spellEnd"/>
            <w:r w:rsidRPr="00E51028">
              <w:rPr>
                <w:rFonts w:ascii="Times New Roman" w:hAnsi="Times New Roman"/>
                <w:lang w:val="uk-UA"/>
              </w:rPr>
              <w:t>), грецький горіх (</w:t>
            </w:r>
            <w:proofErr w:type="spellStart"/>
            <w:r w:rsidRPr="00E51028">
              <w:rPr>
                <w:rFonts w:ascii="Times New Roman" w:hAnsi="Times New Roman"/>
                <w:lang w:val="uk-UA"/>
              </w:rPr>
              <w:t>Juglans</w:t>
            </w:r>
            <w:proofErr w:type="spellEnd"/>
            <w:r w:rsidRPr="00E51028">
              <w:rPr>
                <w:rFonts w:ascii="Times New Roman" w:hAnsi="Times New Roman"/>
                <w:lang w:val="uk-UA"/>
              </w:rPr>
              <w:t xml:space="preserve"> </w:t>
            </w:r>
            <w:proofErr w:type="spellStart"/>
            <w:r w:rsidRPr="00E51028">
              <w:rPr>
                <w:rFonts w:ascii="Times New Roman" w:hAnsi="Times New Roman"/>
                <w:lang w:val="uk-UA"/>
              </w:rPr>
              <w:t>regia</w:t>
            </w:r>
            <w:proofErr w:type="spellEnd"/>
            <w:r w:rsidRPr="00E51028">
              <w:rPr>
                <w:rFonts w:ascii="Times New Roman" w:hAnsi="Times New Roman"/>
                <w:lang w:val="uk-UA"/>
              </w:rPr>
              <w:t>), кеш’ю (</w:t>
            </w:r>
            <w:proofErr w:type="spellStart"/>
            <w:r w:rsidRPr="00E51028">
              <w:rPr>
                <w:rFonts w:ascii="Times New Roman" w:hAnsi="Times New Roman"/>
                <w:lang w:val="uk-UA"/>
              </w:rPr>
              <w:t>Anacardium</w:t>
            </w:r>
            <w:proofErr w:type="spellEnd"/>
            <w:r w:rsidRPr="00E51028">
              <w:rPr>
                <w:rFonts w:ascii="Times New Roman" w:hAnsi="Times New Roman"/>
                <w:lang w:val="uk-UA"/>
              </w:rPr>
              <w:t xml:space="preserve"> </w:t>
            </w:r>
            <w:proofErr w:type="spellStart"/>
            <w:r w:rsidRPr="00E51028">
              <w:rPr>
                <w:rFonts w:ascii="Times New Roman" w:hAnsi="Times New Roman"/>
                <w:lang w:val="uk-UA"/>
              </w:rPr>
              <w:t>occidentale</w:t>
            </w:r>
            <w:proofErr w:type="spellEnd"/>
            <w:r w:rsidRPr="00E51028">
              <w:rPr>
                <w:rFonts w:ascii="Times New Roman" w:hAnsi="Times New Roman"/>
                <w:lang w:val="uk-UA"/>
              </w:rPr>
              <w:t>), пекан (</w:t>
            </w:r>
            <w:proofErr w:type="spellStart"/>
            <w:r w:rsidRPr="00E51028">
              <w:rPr>
                <w:rFonts w:ascii="Times New Roman" w:hAnsi="Times New Roman"/>
                <w:lang w:val="uk-UA"/>
              </w:rPr>
              <w:t>Carya</w:t>
            </w:r>
            <w:proofErr w:type="spellEnd"/>
            <w:r w:rsidRPr="00E51028">
              <w:rPr>
                <w:rFonts w:ascii="Times New Roman" w:hAnsi="Times New Roman"/>
                <w:lang w:val="uk-UA"/>
              </w:rPr>
              <w:t xml:space="preserve"> </w:t>
            </w:r>
            <w:proofErr w:type="spellStart"/>
            <w:r w:rsidRPr="00E51028">
              <w:rPr>
                <w:rFonts w:ascii="Times New Roman" w:hAnsi="Times New Roman"/>
                <w:lang w:val="uk-UA"/>
              </w:rPr>
              <w:t>illinoinensis</w:t>
            </w:r>
            <w:proofErr w:type="spellEnd"/>
            <w:r w:rsidRPr="00E51028">
              <w:rPr>
                <w:rFonts w:ascii="Times New Roman" w:hAnsi="Times New Roman"/>
                <w:lang w:val="uk-UA"/>
              </w:rPr>
              <w:t xml:space="preserve"> (</w:t>
            </w:r>
            <w:proofErr w:type="spellStart"/>
            <w:r w:rsidRPr="00E51028">
              <w:rPr>
                <w:rFonts w:ascii="Times New Roman" w:hAnsi="Times New Roman"/>
                <w:lang w:val="uk-UA"/>
              </w:rPr>
              <w:t>Wangenh</w:t>
            </w:r>
            <w:proofErr w:type="spellEnd"/>
            <w:r w:rsidRPr="00E51028">
              <w:rPr>
                <w:rFonts w:ascii="Times New Roman" w:hAnsi="Times New Roman"/>
                <w:lang w:val="uk-UA"/>
              </w:rPr>
              <w:t xml:space="preserve">.) K. </w:t>
            </w:r>
            <w:proofErr w:type="spellStart"/>
            <w:r w:rsidRPr="00E51028">
              <w:rPr>
                <w:rFonts w:ascii="Times New Roman" w:hAnsi="Times New Roman"/>
                <w:lang w:val="uk-UA"/>
              </w:rPr>
              <w:t>Koch</w:t>
            </w:r>
            <w:proofErr w:type="spellEnd"/>
            <w:r w:rsidRPr="00E51028">
              <w:rPr>
                <w:rFonts w:ascii="Times New Roman" w:hAnsi="Times New Roman"/>
                <w:lang w:val="uk-UA"/>
              </w:rPr>
              <w:t>), бразильський горіх (</w:t>
            </w:r>
            <w:proofErr w:type="spellStart"/>
            <w:r w:rsidRPr="00E51028">
              <w:rPr>
                <w:rFonts w:ascii="Times New Roman" w:hAnsi="Times New Roman"/>
                <w:lang w:val="uk-UA"/>
              </w:rPr>
              <w:t>Bertholletia</w:t>
            </w:r>
            <w:proofErr w:type="spellEnd"/>
            <w:r w:rsidRPr="00E51028">
              <w:rPr>
                <w:rFonts w:ascii="Times New Roman" w:hAnsi="Times New Roman"/>
                <w:lang w:val="uk-UA"/>
              </w:rPr>
              <w:t xml:space="preserve"> </w:t>
            </w:r>
            <w:proofErr w:type="spellStart"/>
            <w:r w:rsidRPr="00E51028">
              <w:rPr>
                <w:rFonts w:ascii="Times New Roman" w:hAnsi="Times New Roman"/>
                <w:lang w:val="uk-UA"/>
              </w:rPr>
              <w:t>excelsa</w:t>
            </w:r>
            <w:proofErr w:type="spellEnd"/>
            <w:r w:rsidRPr="00E51028">
              <w:rPr>
                <w:rFonts w:ascii="Times New Roman" w:hAnsi="Times New Roman"/>
                <w:lang w:val="uk-UA"/>
              </w:rPr>
              <w:t>), фісташки (</w:t>
            </w:r>
            <w:proofErr w:type="spellStart"/>
            <w:r w:rsidRPr="00E51028">
              <w:rPr>
                <w:rFonts w:ascii="Times New Roman" w:hAnsi="Times New Roman"/>
                <w:lang w:val="uk-UA"/>
              </w:rPr>
              <w:t>Pistacia</w:t>
            </w:r>
            <w:proofErr w:type="spellEnd"/>
            <w:r w:rsidRPr="00E51028">
              <w:rPr>
                <w:rFonts w:ascii="Times New Roman" w:hAnsi="Times New Roman"/>
                <w:lang w:val="uk-UA"/>
              </w:rPr>
              <w:t xml:space="preserve"> </w:t>
            </w:r>
            <w:proofErr w:type="spellStart"/>
            <w:r w:rsidRPr="00E51028">
              <w:rPr>
                <w:rFonts w:ascii="Times New Roman" w:hAnsi="Times New Roman"/>
                <w:lang w:val="uk-UA"/>
              </w:rPr>
              <w:t>vera</w:t>
            </w:r>
            <w:proofErr w:type="spellEnd"/>
            <w:r w:rsidRPr="00E51028">
              <w:rPr>
                <w:rFonts w:ascii="Times New Roman" w:hAnsi="Times New Roman"/>
                <w:lang w:val="uk-UA"/>
              </w:rPr>
              <w:t xml:space="preserve">), </w:t>
            </w:r>
            <w:proofErr w:type="spellStart"/>
            <w:r w:rsidRPr="00E51028">
              <w:rPr>
                <w:rFonts w:ascii="Times New Roman" w:hAnsi="Times New Roman"/>
                <w:lang w:val="uk-UA"/>
              </w:rPr>
              <w:t>макадамія</w:t>
            </w:r>
            <w:proofErr w:type="spellEnd"/>
            <w:r w:rsidRPr="00E51028">
              <w:rPr>
                <w:rFonts w:ascii="Times New Roman" w:hAnsi="Times New Roman"/>
                <w:lang w:val="uk-UA"/>
              </w:rPr>
              <w:t xml:space="preserve"> (</w:t>
            </w:r>
            <w:proofErr w:type="spellStart"/>
            <w:r w:rsidRPr="00E51028">
              <w:rPr>
                <w:rFonts w:ascii="Times New Roman" w:hAnsi="Times New Roman"/>
                <w:lang w:val="uk-UA"/>
              </w:rPr>
              <w:t>Macadamia</w:t>
            </w:r>
            <w:proofErr w:type="spellEnd"/>
            <w:r w:rsidRPr="00E51028">
              <w:rPr>
                <w:rFonts w:ascii="Times New Roman" w:hAnsi="Times New Roman"/>
                <w:lang w:val="uk-UA"/>
              </w:rPr>
              <w:t xml:space="preserve"> </w:t>
            </w:r>
            <w:proofErr w:type="spellStart"/>
            <w:r w:rsidRPr="00E51028">
              <w:rPr>
                <w:rFonts w:ascii="Times New Roman" w:hAnsi="Times New Roman"/>
                <w:lang w:val="uk-UA"/>
              </w:rPr>
              <w:t>ternifolia</w:t>
            </w:r>
            <w:proofErr w:type="spellEnd"/>
            <w:r w:rsidRPr="00E51028">
              <w:rPr>
                <w:rFonts w:ascii="Times New Roman" w:hAnsi="Times New Roman"/>
                <w:lang w:val="uk-UA"/>
              </w:rPr>
              <w:t>), продукти з цих горіхів за винятком горіхів, що використовуються для виробництва алкогольних продуктів перегонки включно з етиловим спиртом сільськогосподарського походження;</w:t>
            </w:r>
          </w:p>
          <w:p w:rsidR="00CA2343" w:rsidRPr="00E51028" w:rsidRDefault="00CA2343" w:rsidP="00E51028">
            <w:pPr>
              <w:pStyle w:val="ListParagraph"/>
              <w:numPr>
                <w:ilvl w:val="0"/>
                <w:numId w:val="37"/>
              </w:numPr>
              <w:ind w:left="0" w:right="113" w:firstLine="425"/>
              <w:contextualSpacing w:val="0"/>
              <w:jc w:val="both"/>
              <w:rPr>
                <w:rFonts w:ascii="Times New Roman" w:hAnsi="Times New Roman"/>
                <w:lang w:val="uk-UA"/>
              </w:rPr>
            </w:pPr>
            <w:r w:rsidRPr="00E51028">
              <w:rPr>
                <w:rFonts w:ascii="Times New Roman" w:hAnsi="Times New Roman"/>
                <w:lang w:val="uk-UA"/>
              </w:rPr>
              <w:t>Селера та продукти з селери;</w:t>
            </w:r>
          </w:p>
          <w:p w:rsidR="00CA2343" w:rsidRPr="00E51028" w:rsidRDefault="00CA2343" w:rsidP="00E51028">
            <w:pPr>
              <w:pStyle w:val="ListParagraph"/>
              <w:numPr>
                <w:ilvl w:val="0"/>
                <w:numId w:val="37"/>
              </w:numPr>
              <w:tabs>
                <w:tab w:val="left" w:pos="851"/>
              </w:tabs>
              <w:ind w:left="0" w:right="113" w:firstLine="425"/>
              <w:contextualSpacing w:val="0"/>
              <w:jc w:val="both"/>
              <w:rPr>
                <w:rFonts w:ascii="Times New Roman" w:hAnsi="Times New Roman"/>
                <w:lang w:val="uk-UA"/>
              </w:rPr>
            </w:pPr>
            <w:r w:rsidRPr="00E51028">
              <w:rPr>
                <w:rFonts w:ascii="Times New Roman" w:hAnsi="Times New Roman"/>
                <w:lang w:val="uk-UA"/>
              </w:rPr>
              <w:t>Гірчиця та продукти з гірчиці;</w:t>
            </w:r>
          </w:p>
          <w:p w:rsidR="00CA2343" w:rsidRPr="00E51028" w:rsidRDefault="00CA2343" w:rsidP="00E51028">
            <w:pPr>
              <w:pStyle w:val="ListParagraph"/>
              <w:numPr>
                <w:ilvl w:val="0"/>
                <w:numId w:val="37"/>
              </w:numPr>
              <w:tabs>
                <w:tab w:val="left" w:pos="851"/>
              </w:tabs>
              <w:ind w:left="0" w:right="113" w:firstLine="425"/>
              <w:contextualSpacing w:val="0"/>
              <w:jc w:val="both"/>
              <w:rPr>
                <w:rFonts w:ascii="Times New Roman" w:hAnsi="Times New Roman"/>
                <w:lang w:val="uk-UA"/>
              </w:rPr>
            </w:pPr>
            <w:r w:rsidRPr="00E51028">
              <w:rPr>
                <w:rFonts w:ascii="Times New Roman" w:hAnsi="Times New Roman"/>
                <w:lang w:val="uk-UA"/>
              </w:rPr>
              <w:t>Насіння кунжуту та продукти з нього;</w:t>
            </w:r>
          </w:p>
          <w:p w:rsidR="00CA2343" w:rsidRPr="00E51028" w:rsidRDefault="00CA2343" w:rsidP="00E51028">
            <w:pPr>
              <w:pStyle w:val="ListParagraph"/>
              <w:numPr>
                <w:ilvl w:val="0"/>
                <w:numId w:val="37"/>
              </w:numPr>
              <w:tabs>
                <w:tab w:val="left" w:pos="851"/>
              </w:tabs>
              <w:ind w:left="0" w:right="113" w:firstLine="425"/>
              <w:contextualSpacing w:val="0"/>
              <w:jc w:val="both"/>
              <w:rPr>
                <w:rFonts w:ascii="Times New Roman" w:hAnsi="Times New Roman"/>
                <w:lang w:val="uk-UA"/>
              </w:rPr>
            </w:pPr>
            <w:r w:rsidRPr="00E51028">
              <w:rPr>
                <w:rFonts w:ascii="Times New Roman" w:hAnsi="Times New Roman"/>
                <w:lang w:val="uk-UA"/>
              </w:rPr>
              <w:t xml:space="preserve">Двоокис сірки та сульфіти (солі </w:t>
            </w:r>
            <w:proofErr w:type="spellStart"/>
            <w:r w:rsidRPr="00E51028">
              <w:rPr>
                <w:rFonts w:ascii="Times New Roman" w:hAnsi="Times New Roman"/>
                <w:lang w:val="uk-UA"/>
              </w:rPr>
              <w:t>сірчастої</w:t>
            </w:r>
            <w:proofErr w:type="spellEnd"/>
            <w:r w:rsidRPr="00E51028">
              <w:rPr>
                <w:rFonts w:ascii="Times New Roman" w:hAnsi="Times New Roman"/>
                <w:lang w:val="uk-UA"/>
              </w:rPr>
              <w:t xml:space="preserve"> кислоти)</w:t>
            </w:r>
            <w:r w:rsidRPr="00E51028">
              <w:rPr>
                <w:rFonts w:ascii="Times New Roman" w:hAnsi="Times New Roman"/>
                <w:color w:val="FF0000"/>
                <w:lang w:val="uk-UA"/>
              </w:rPr>
              <w:t xml:space="preserve"> </w:t>
            </w:r>
            <w:r w:rsidRPr="00E51028">
              <w:rPr>
                <w:rFonts w:ascii="Times New Roman" w:hAnsi="Times New Roman"/>
                <w:lang w:val="uk-UA"/>
              </w:rPr>
              <w:t>у концентраціях понад 10 мг/кг або 10 мг/літр в розрахунку на сумарний SO</w:t>
            </w:r>
            <w:r w:rsidRPr="00E51028">
              <w:rPr>
                <w:rFonts w:ascii="Times New Roman" w:hAnsi="Times New Roman"/>
                <w:vertAlign w:val="subscript"/>
                <w:lang w:val="uk-UA"/>
              </w:rPr>
              <w:t>2</w:t>
            </w:r>
            <w:r w:rsidRPr="00E51028">
              <w:rPr>
                <w:rFonts w:ascii="Times New Roman" w:hAnsi="Times New Roman"/>
                <w:lang w:val="uk-UA"/>
              </w:rPr>
              <w:t>, що розраховуються для продуктів, які пропонуються як готові до споживання або відтворені згідно з інструкціями виробників;</w:t>
            </w:r>
          </w:p>
          <w:p w:rsidR="00CA2343" w:rsidRPr="00E51028" w:rsidRDefault="00CA2343" w:rsidP="00E51028">
            <w:pPr>
              <w:pStyle w:val="ListParagraph"/>
              <w:numPr>
                <w:ilvl w:val="0"/>
                <w:numId w:val="37"/>
              </w:numPr>
              <w:tabs>
                <w:tab w:val="left" w:pos="851"/>
              </w:tabs>
              <w:ind w:left="0" w:right="113" w:firstLine="426"/>
              <w:contextualSpacing w:val="0"/>
              <w:jc w:val="both"/>
              <w:rPr>
                <w:rFonts w:ascii="Times New Roman" w:hAnsi="Times New Roman"/>
                <w:lang w:val="uk-UA"/>
              </w:rPr>
            </w:pPr>
            <w:r w:rsidRPr="00E51028">
              <w:rPr>
                <w:rFonts w:ascii="Times New Roman" w:hAnsi="Times New Roman"/>
                <w:lang w:val="uk-UA"/>
              </w:rPr>
              <w:t>Люпин та продукти з нього;</w:t>
            </w:r>
          </w:p>
          <w:p w:rsidR="00CA2343" w:rsidRPr="00E51028" w:rsidRDefault="00CA2343" w:rsidP="00E51028">
            <w:pPr>
              <w:pStyle w:val="ListParagraph"/>
              <w:numPr>
                <w:ilvl w:val="0"/>
                <w:numId w:val="37"/>
              </w:numPr>
              <w:tabs>
                <w:tab w:val="left" w:pos="851"/>
              </w:tabs>
              <w:ind w:left="0" w:right="113" w:firstLine="426"/>
              <w:contextualSpacing w:val="0"/>
              <w:jc w:val="both"/>
              <w:rPr>
                <w:rFonts w:ascii="Times New Roman" w:hAnsi="Times New Roman"/>
                <w:lang w:val="uk-UA"/>
              </w:rPr>
            </w:pPr>
            <w:r w:rsidRPr="00E51028">
              <w:rPr>
                <w:rFonts w:ascii="Times New Roman" w:hAnsi="Times New Roman"/>
                <w:lang w:val="uk-UA"/>
              </w:rPr>
              <w:t>Молюски та продукти з них.</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CA2343" w:rsidRPr="00E51028" w:rsidRDefault="000D79CF" w:rsidP="00E51028">
            <w:pPr>
              <w:ind w:right="51" w:firstLine="6521"/>
              <w:jc w:val="center"/>
              <w:rPr>
                <w:rFonts w:ascii="Times New Roman" w:hAnsi="Times New Roman" w:cs="Times New Roman"/>
                <w:b/>
              </w:rPr>
            </w:pPr>
            <w:r>
              <w:rPr>
                <w:rFonts w:ascii="Times New Roman" w:hAnsi="Times New Roman" w:cs="Times New Roman"/>
                <w:b/>
              </w:rPr>
              <w:lastRenderedPageBreak/>
              <w:t>Д</w:t>
            </w:r>
            <w:r w:rsidR="00CA2343" w:rsidRPr="00E51028">
              <w:rPr>
                <w:rFonts w:ascii="Times New Roman" w:hAnsi="Times New Roman" w:cs="Times New Roman"/>
                <w:b/>
              </w:rPr>
              <w:t>одаток 2</w:t>
            </w:r>
          </w:p>
          <w:p w:rsidR="00CA2343" w:rsidRPr="00E51028" w:rsidRDefault="000D79CF" w:rsidP="000601BD">
            <w:pPr>
              <w:ind w:right="51" w:firstLine="5529"/>
              <w:jc w:val="center"/>
              <w:rPr>
                <w:rFonts w:ascii="Times New Roman" w:hAnsi="Times New Roman" w:cs="Times New Roman"/>
              </w:rPr>
            </w:pPr>
            <w:r>
              <w:rPr>
                <w:rFonts w:ascii="Times New Roman" w:hAnsi="Times New Roman" w:cs="Times New Roman"/>
              </w:rPr>
              <w:t>д</w:t>
            </w:r>
            <w:r w:rsidR="000601BD">
              <w:rPr>
                <w:rFonts w:ascii="Times New Roman" w:hAnsi="Times New Roman" w:cs="Times New Roman"/>
              </w:rPr>
              <w:t>о</w:t>
            </w:r>
            <w:r w:rsidR="00CA2343" w:rsidRPr="00E51028">
              <w:rPr>
                <w:rFonts w:ascii="Times New Roman" w:hAnsi="Times New Roman" w:cs="Times New Roman"/>
              </w:rPr>
              <w:t xml:space="preserve"> Закону України</w:t>
            </w:r>
          </w:p>
          <w:p w:rsidR="00CA2343" w:rsidRPr="00E51028" w:rsidRDefault="00CA2343" w:rsidP="00E51028">
            <w:pPr>
              <w:ind w:right="49" w:firstLine="425"/>
              <w:jc w:val="right"/>
              <w:rPr>
                <w:rFonts w:ascii="Times New Roman" w:hAnsi="Times New Roman" w:cs="Times New Roman"/>
              </w:rPr>
            </w:pPr>
            <w:r w:rsidRPr="00E51028">
              <w:rPr>
                <w:rFonts w:ascii="Times New Roman" w:hAnsi="Times New Roman" w:cs="Times New Roman"/>
              </w:rPr>
              <w:t>«Про інформацію для споживачів щодо харчових продуктів»</w:t>
            </w:r>
          </w:p>
          <w:p w:rsidR="00CA2343" w:rsidRDefault="00CA2343" w:rsidP="00E51028">
            <w:pPr>
              <w:ind w:left="113" w:right="113"/>
              <w:jc w:val="center"/>
              <w:rPr>
                <w:rFonts w:ascii="Times New Roman" w:hAnsi="Times New Roman" w:cs="Times New Roman"/>
                <w:b/>
              </w:rPr>
            </w:pPr>
          </w:p>
          <w:p w:rsidR="000601BD" w:rsidRPr="00E51028" w:rsidRDefault="000601BD" w:rsidP="00E51028">
            <w:pPr>
              <w:ind w:left="113" w:right="113"/>
              <w:jc w:val="center"/>
              <w:rPr>
                <w:rFonts w:ascii="Times New Roman" w:hAnsi="Times New Roman" w:cs="Times New Roman"/>
                <w:b/>
              </w:rPr>
            </w:pPr>
          </w:p>
          <w:p w:rsidR="00CA2343" w:rsidRPr="00E51028" w:rsidRDefault="00CA2343" w:rsidP="00E51028">
            <w:pPr>
              <w:ind w:left="113" w:right="113"/>
              <w:jc w:val="center"/>
              <w:rPr>
                <w:rFonts w:ascii="Times New Roman" w:hAnsi="Times New Roman" w:cs="Times New Roman"/>
                <w:b/>
              </w:rPr>
            </w:pPr>
            <w:r w:rsidRPr="00E51028">
              <w:rPr>
                <w:rFonts w:ascii="Times New Roman" w:hAnsi="Times New Roman" w:cs="Times New Roman"/>
                <w:b/>
              </w:rPr>
              <w:t>ХАРЧОВІ ПРОДУКТИ, ІНФОРМАЦІЯ ПРО ЯКІ ПОВИННА МІСТИТИ ДОДАТКОВІ ДАНІ</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0"/>
              <w:gridCol w:w="8"/>
              <w:gridCol w:w="3797"/>
            </w:tblGrid>
            <w:tr w:rsidR="00CA2343" w:rsidRPr="00E51028" w:rsidTr="00CA2343">
              <w:tc>
                <w:tcPr>
                  <w:tcW w:w="4611" w:type="dxa"/>
                  <w:gridSpan w:val="2"/>
                </w:tcPr>
                <w:p w:rsidR="00CA2343" w:rsidRPr="00E51028" w:rsidRDefault="00CA2343" w:rsidP="00E51028">
                  <w:pPr>
                    <w:spacing w:after="0" w:line="240" w:lineRule="auto"/>
                    <w:ind w:right="113"/>
                    <w:jc w:val="center"/>
                    <w:rPr>
                      <w:rFonts w:ascii="Times New Roman" w:hAnsi="Times New Roman" w:cs="Times New Roman"/>
                    </w:rPr>
                  </w:pPr>
                  <w:r w:rsidRPr="00E51028">
                    <w:rPr>
                      <w:rFonts w:ascii="Times New Roman" w:hAnsi="Times New Roman" w:cs="Times New Roman"/>
                    </w:rPr>
                    <w:t>ТИП АБО КАТЕГОРІЯ ХАРЧОВИХ ПРОДУКТІВ</w:t>
                  </w:r>
                </w:p>
              </w:tc>
              <w:tc>
                <w:tcPr>
                  <w:tcW w:w="4621" w:type="dxa"/>
                </w:tcPr>
                <w:p w:rsidR="00CA2343" w:rsidRPr="00E51028" w:rsidRDefault="00CA2343" w:rsidP="00E51028">
                  <w:pPr>
                    <w:spacing w:after="0" w:line="240" w:lineRule="auto"/>
                    <w:ind w:right="113"/>
                    <w:jc w:val="center"/>
                    <w:rPr>
                      <w:rFonts w:ascii="Times New Roman" w:hAnsi="Times New Roman" w:cs="Times New Roman"/>
                    </w:rPr>
                  </w:pPr>
                  <w:r w:rsidRPr="00E51028">
                    <w:rPr>
                      <w:rFonts w:ascii="Times New Roman" w:hAnsi="Times New Roman" w:cs="Times New Roman"/>
                    </w:rPr>
                    <w:t>ДОДАТКОВІ ДАНІ</w:t>
                  </w:r>
                </w:p>
              </w:tc>
            </w:tr>
            <w:tr w:rsidR="00CA2343" w:rsidRPr="00E51028" w:rsidTr="00CA2343">
              <w:tc>
                <w:tcPr>
                  <w:tcW w:w="9232" w:type="dxa"/>
                  <w:gridSpan w:val="3"/>
                </w:tcPr>
                <w:p w:rsidR="00CA2343" w:rsidRPr="00E51028" w:rsidRDefault="00CA2343" w:rsidP="00E51028">
                  <w:pPr>
                    <w:spacing w:after="0" w:line="240" w:lineRule="auto"/>
                    <w:ind w:right="113"/>
                    <w:jc w:val="both"/>
                    <w:rPr>
                      <w:rFonts w:ascii="Times New Roman" w:hAnsi="Times New Roman" w:cs="Times New Roman"/>
                      <w:b/>
                    </w:rPr>
                  </w:pPr>
                  <w:r w:rsidRPr="00E51028">
                    <w:rPr>
                      <w:rFonts w:ascii="Times New Roman" w:hAnsi="Times New Roman" w:cs="Times New Roman"/>
                    </w:rPr>
                    <w:t xml:space="preserve">1. </w:t>
                  </w:r>
                  <w:r w:rsidRPr="00E51028">
                    <w:rPr>
                      <w:rFonts w:ascii="Times New Roman" w:hAnsi="Times New Roman" w:cs="Times New Roman"/>
                      <w:b/>
                    </w:rPr>
                    <w:t>Харчові продукти, запаковані у середовищі певних газів</w:t>
                  </w:r>
                </w:p>
              </w:tc>
            </w:tr>
            <w:tr w:rsidR="00CA2343" w:rsidRPr="00E51028" w:rsidTr="00CA2343">
              <w:tc>
                <w:tcPr>
                  <w:tcW w:w="4611" w:type="dxa"/>
                  <w:gridSpan w:val="2"/>
                </w:tcPr>
                <w:p w:rsidR="00CA2343" w:rsidRPr="00E51028" w:rsidRDefault="00CA2343" w:rsidP="00E51028">
                  <w:pPr>
                    <w:spacing w:after="0" w:line="240" w:lineRule="auto"/>
                    <w:ind w:right="113"/>
                    <w:jc w:val="both"/>
                    <w:rPr>
                      <w:rFonts w:ascii="Times New Roman" w:hAnsi="Times New Roman" w:cs="Times New Roman"/>
                      <w:b/>
                    </w:rPr>
                  </w:pPr>
                  <w:r w:rsidRPr="00E51028">
                    <w:rPr>
                      <w:rFonts w:ascii="Times New Roman" w:hAnsi="Times New Roman" w:cs="Times New Roman"/>
                    </w:rPr>
                    <w:t xml:space="preserve">1.1. Харчові продукти, строк </w:t>
                  </w:r>
                  <w:r w:rsidRPr="00E51028">
                    <w:rPr>
                      <w:rFonts w:ascii="Times New Roman" w:hAnsi="Times New Roman" w:cs="Times New Roman"/>
                      <w:color w:val="000000"/>
                    </w:rPr>
                    <w:t>придатності</w:t>
                  </w:r>
                  <w:r w:rsidRPr="00E51028">
                    <w:rPr>
                      <w:rFonts w:ascii="Times New Roman" w:hAnsi="Times New Roman" w:cs="Times New Roman"/>
                      <w:color w:val="FF0000"/>
                    </w:rPr>
                    <w:t xml:space="preserve"> </w:t>
                  </w:r>
                  <w:r w:rsidRPr="00E51028">
                    <w:rPr>
                      <w:rFonts w:ascii="Times New Roman" w:hAnsi="Times New Roman" w:cs="Times New Roman"/>
                    </w:rPr>
                    <w:t xml:space="preserve">яких був подовжений за допомогою </w:t>
                  </w:r>
                  <w:proofErr w:type="spellStart"/>
                  <w:r w:rsidRPr="00E51028">
                    <w:rPr>
                      <w:rFonts w:ascii="Times New Roman" w:hAnsi="Times New Roman" w:cs="Times New Roman"/>
                    </w:rPr>
                    <w:t>консервуючих</w:t>
                  </w:r>
                  <w:proofErr w:type="spellEnd"/>
                  <w:r w:rsidRPr="00E51028">
                    <w:rPr>
                      <w:rFonts w:ascii="Times New Roman" w:hAnsi="Times New Roman" w:cs="Times New Roman"/>
                    </w:rPr>
                    <w:t xml:space="preserve"> газів</w:t>
                  </w:r>
                </w:p>
              </w:tc>
              <w:tc>
                <w:tcPr>
                  <w:tcW w:w="4621" w:type="dxa"/>
                </w:tcPr>
                <w:p w:rsidR="00CA2343" w:rsidRPr="00E51028" w:rsidRDefault="00CA2343" w:rsidP="00E51028">
                  <w:pPr>
                    <w:spacing w:after="0" w:line="240" w:lineRule="auto"/>
                    <w:ind w:right="113"/>
                    <w:jc w:val="both"/>
                    <w:rPr>
                      <w:rFonts w:ascii="Times New Roman" w:hAnsi="Times New Roman" w:cs="Times New Roman"/>
                      <w:b/>
                    </w:rPr>
                  </w:pPr>
                  <w:r w:rsidRPr="00E51028">
                    <w:rPr>
                      <w:rFonts w:ascii="Times New Roman" w:hAnsi="Times New Roman" w:cs="Times New Roman"/>
                    </w:rPr>
                    <w:t>"</w:t>
                  </w:r>
                  <w:r w:rsidRPr="000D79CF">
                    <w:rPr>
                      <w:rFonts w:ascii="Times New Roman" w:hAnsi="Times New Roman" w:cs="Times New Roman"/>
                    </w:rPr>
                    <w:t>запаковано в захисному</w:t>
                  </w:r>
                  <w:r w:rsidRPr="000D79CF">
                    <w:rPr>
                      <w:rFonts w:ascii="Times New Roman" w:hAnsi="Times New Roman" w:cs="Times New Roman"/>
                      <w:b/>
                    </w:rPr>
                    <w:t xml:space="preserve"> </w:t>
                  </w:r>
                  <w:r w:rsidRPr="000D79CF">
                    <w:rPr>
                      <w:rFonts w:ascii="Times New Roman" w:hAnsi="Times New Roman" w:cs="Times New Roman"/>
                      <w:b/>
                      <w:strike/>
                      <w:highlight w:val="yellow"/>
                    </w:rPr>
                    <w:t>газовому</w:t>
                  </w:r>
                  <w:r w:rsidRPr="000D79CF">
                    <w:rPr>
                      <w:rFonts w:ascii="Times New Roman" w:hAnsi="Times New Roman" w:cs="Times New Roman"/>
                      <w:b/>
                    </w:rPr>
                    <w:t xml:space="preserve"> </w:t>
                  </w:r>
                  <w:r w:rsidRPr="000D79CF">
                    <w:rPr>
                      <w:rFonts w:ascii="Times New Roman" w:hAnsi="Times New Roman" w:cs="Times New Roman"/>
                    </w:rPr>
                    <w:t xml:space="preserve">середовищі </w:t>
                  </w:r>
                  <w:r w:rsidRPr="000D79CF">
                    <w:rPr>
                      <w:rFonts w:ascii="Times New Roman" w:hAnsi="Times New Roman" w:cs="Times New Roman"/>
                      <w:b/>
                    </w:rPr>
                    <w:t>"</w:t>
                  </w:r>
                </w:p>
              </w:tc>
            </w:tr>
            <w:tr w:rsidR="00CA2343" w:rsidRPr="00E51028" w:rsidTr="00CA2343">
              <w:tc>
                <w:tcPr>
                  <w:tcW w:w="9232" w:type="dxa"/>
                  <w:gridSpan w:val="3"/>
                </w:tcPr>
                <w:p w:rsidR="00CA2343" w:rsidRPr="00E51028" w:rsidRDefault="00CA2343" w:rsidP="00E51028">
                  <w:pPr>
                    <w:spacing w:after="0" w:line="240" w:lineRule="auto"/>
                    <w:ind w:right="113"/>
                    <w:jc w:val="both"/>
                    <w:rPr>
                      <w:rFonts w:ascii="Times New Roman" w:hAnsi="Times New Roman" w:cs="Times New Roman"/>
                      <w:b/>
                    </w:rPr>
                  </w:pPr>
                  <w:r w:rsidRPr="00E51028">
                    <w:rPr>
                      <w:rFonts w:ascii="Times New Roman" w:hAnsi="Times New Roman" w:cs="Times New Roman"/>
                    </w:rPr>
                    <w:t xml:space="preserve">2. </w:t>
                  </w:r>
                  <w:r w:rsidRPr="00E51028">
                    <w:rPr>
                      <w:rFonts w:ascii="Times New Roman" w:hAnsi="Times New Roman" w:cs="Times New Roman"/>
                      <w:b/>
                    </w:rPr>
                    <w:t xml:space="preserve">Харчові продукти, що містять </w:t>
                  </w:r>
                  <w:proofErr w:type="spellStart"/>
                  <w:r w:rsidRPr="00E51028">
                    <w:rPr>
                      <w:rFonts w:ascii="Times New Roman" w:hAnsi="Times New Roman" w:cs="Times New Roman"/>
                      <w:b/>
                    </w:rPr>
                    <w:t>підсолоджувачі</w:t>
                  </w:r>
                  <w:proofErr w:type="spellEnd"/>
                </w:p>
              </w:tc>
            </w:tr>
            <w:tr w:rsidR="00CA2343" w:rsidRPr="00E51028" w:rsidTr="00CA2343">
              <w:tc>
                <w:tcPr>
                  <w:tcW w:w="4611" w:type="dxa"/>
                  <w:gridSpan w:val="2"/>
                </w:tcPr>
                <w:p w:rsidR="00CA2343" w:rsidRPr="00E51028" w:rsidRDefault="00CA2343" w:rsidP="00E51028">
                  <w:pPr>
                    <w:spacing w:after="0" w:line="240" w:lineRule="auto"/>
                    <w:ind w:right="113"/>
                    <w:jc w:val="both"/>
                    <w:rPr>
                      <w:rFonts w:ascii="Times New Roman" w:hAnsi="Times New Roman" w:cs="Times New Roman"/>
                      <w:b/>
                    </w:rPr>
                  </w:pPr>
                  <w:r w:rsidRPr="00E51028">
                    <w:rPr>
                      <w:rFonts w:ascii="Times New Roman" w:hAnsi="Times New Roman" w:cs="Times New Roman"/>
                    </w:rPr>
                    <w:t xml:space="preserve">2.1. Харчові продукти, що містять </w:t>
                  </w:r>
                  <w:proofErr w:type="spellStart"/>
                  <w:r w:rsidRPr="00E51028">
                    <w:rPr>
                      <w:rFonts w:ascii="Times New Roman" w:hAnsi="Times New Roman" w:cs="Times New Roman"/>
                    </w:rPr>
                    <w:t>підсолоджувач</w:t>
                  </w:r>
                  <w:proofErr w:type="spellEnd"/>
                  <w:r w:rsidRPr="00E51028">
                    <w:rPr>
                      <w:rFonts w:ascii="Times New Roman" w:hAnsi="Times New Roman" w:cs="Times New Roman"/>
                    </w:rPr>
                    <w:t xml:space="preserve"> або </w:t>
                  </w:r>
                  <w:proofErr w:type="spellStart"/>
                  <w:r w:rsidRPr="00E51028">
                    <w:rPr>
                      <w:rFonts w:ascii="Times New Roman" w:hAnsi="Times New Roman" w:cs="Times New Roman"/>
                    </w:rPr>
                    <w:t>підсолоджувачі</w:t>
                  </w:r>
                  <w:proofErr w:type="spellEnd"/>
                </w:p>
              </w:tc>
              <w:tc>
                <w:tcPr>
                  <w:tcW w:w="4621" w:type="dxa"/>
                </w:tcPr>
                <w:p w:rsidR="00CA2343" w:rsidRPr="00E51028" w:rsidRDefault="00CA2343" w:rsidP="00E51028">
                  <w:pPr>
                    <w:spacing w:after="0" w:line="240" w:lineRule="auto"/>
                    <w:ind w:right="113"/>
                    <w:jc w:val="both"/>
                    <w:rPr>
                      <w:rFonts w:ascii="Times New Roman" w:hAnsi="Times New Roman" w:cs="Times New Roman"/>
                      <w:b/>
                    </w:rPr>
                  </w:pPr>
                  <w:r w:rsidRPr="00E51028">
                    <w:rPr>
                      <w:rFonts w:ascii="Times New Roman" w:hAnsi="Times New Roman" w:cs="Times New Roman"/>
                    </w:rPr>
                    <w:t xml:space="preserve">"з </w:t>
                  </w:r>
                  <w:proofErr w:type="spellStart"/>
                  <w:r w:rsidRPr="00E51028">
                    <w:rPr>
                      <w:rFonts w:ascii="Times New Roman" w:hAnsi="Times New Roman" w:cs="Times New Roman"/>
                    </w:rPr>
                    <w:t>підсолоджувачем</w:t>
                  </w:r>
                  <w:proofErr w:type="spellEnd"/>
                  <w:r w:rsidRPr="00E51028">
                    <w:rPr>
                      <w:rFonts w:ascii="Times New Roman" w:hAnsi="Times New Roman" w:cs="Times New Roman"/>
                    </w:rPr>
                    <w:t xml:space="preserve"> (</w:t>
                  </w:r>
                  <w:proofErr w:type="spellStart"/>
                  <w:r w:rsidRPr="00E51028">
                    <w:rPr>
                      <w:rFonts w:ascii="Times New Roman" w:hAnsi="Times New Roman" w:cs="Times New Roman"/>
                    </w:rPr>
                    <w:t>ами</w:t>
                  </w:r>
                  <w:proofErr w:type="spellEnd"/>
                  <w:r w:rsidRPr="00E51028">
                    <w:rPr>
                      <w:rFonts w:ascii="Times New Roman" w:hAnsi="Times New Roman" w:cs="Times New Roman"/>
                    </w:rPr>
                    <w:t xml:space="preserve">)". </w:t>
                  </w:r>
                  <w:r w:rsidRPr="00E51028">
                    <w:rPr>
                      <w:rFonts w:ascii="Times New Roman" w:hAnsi="Times New Roman" w:cs="Times New Roman"/>
                      <w:color w:val="000000"/>
                    </w:rPr>
                    <w:t>Це словосполучення має супроводжувати назву харчового продукту</w:t>
                  </w:r>
                </w:p>
              </w:tc>
            </w:tr>
            <w:tr w:rsidR="00CA2343" w:rsidRPr="00E51028" w:rsidTr="00CA2343">
              <w:tc>
                <w:tcPr>
                  <w:tcW w:w="4611" w:type="dxa"/>
                  <w:gridSpan w:val="2"/>
                </w:tcPr>
                <w:p w:rsidR="00CA2343" w:rsidRPr="00E51028" w:rsidRDefault="00CA2343" w:rsidP="00E51028">
                  <w:pPr>
                    <w:spacing w:after="0" w:line="240" w:lineRule="auto"/>
                    <w:ind w:right="113"/>
                    <w:jc w:val="both"/>
                    <w:rPr>
                      <w:rFonts w:ascii="Times New Roman" w:hAnsi="Times New Roman" w:cs="Times New Roman"/>
                      <w:b/>
                    </w:rPr>
                  </w:pPr>
                  <w:r w:rsidRPr="00E51028">
                    <w:rPr>
                      <w:rFonts w:ascii="Times New Roman" w:hAnsi="Times New Roman" w:cs="Times New Roman"/>
                    </w:rPr>
                    <w:t xml:space="preserve">2.2. Харчові продукти, що містять доданий цукор або цукри і </w:t>
                  </w:r>
                  <w:proofErr w:type="spellStart"/>
                  <w:r w:rsidRPr="00E51028">
                    <w:rPr>
                      <w:rFonts w:ascii="Times New Roman" w:hAnsi="Times New Roman" w:cs="Times New Roman"/>
                    </w:rPr>
                    <w:t>підсолоджувач</w:t>
                  </w:r>
                  <w:proofErr w:type="spellEnd"/>
                  <w:r w:rsidRPr="00E51028">
                    <w:rPr>
                      <w:rFonts w:ascii="Times New Roman" w:hAnsi="Times New Roman" w:cs="Times New Roman"/>
                    </w:rPr>
                    <w:t xml:space="preserve"> або </w:t>
                  </w:r>
                  <w:proofErr w:type="spellStart"/>
                  <w:r w:rsidRPr="00E51028">
                    <w:rPr>
                      <w:rFonts w:ascii="Times New Roman" w:hAnsi="Times New Roman" w:cs="Times New Roman"/>
                    </w:rPr>
                    <w:t>підсолоджувачі</w:t>
                  </w:r>
                  <w:proofErr w:type="spellEnd"/>
                </w:p>
              </w:tc>
              <w:tc>
                <w:tcPr>
                  <w:tcW w:w="4621" w:type="dxa"/>
                </w:tcPr>
                <w:p w:rsidR="00CA2343" w:rsidRPr="00E51028" w:rsidRDefault="00CA2343" w:rsidP="00E51028">
                  <w:pPr>
                    <w:spacing w:after="0" w:line="240" w:lineRule="auto"/>
                    <w:ind w:right="113"/>
                    <w:jc w:val="both"/>
                    <w:rPr>
                      <w:rFonts w:ascii="Times New Roman" w:hAnsi="Times New Roman" w:cs="Times New Roman"/>
                      <w:b/>
                    </w:rPr>
                  </w:pPr>
                  <w:r w:rsidRPr="00E51028">
                    <w:rPr>
                      <w:rFonts w:ascii="Times New Roman" w:hAnsi="Times New Roman" w:cs="Times New Roman"/>
                    </w:rPr>
                    <w:t>"з цукром (</w:t>
                  </w:r>
                  <w:proofErr w:type="spellStart"/>
                  <w:r w:rsidRPr="00E51028">
                    <w:rPr>
                      <w:rFonts w:ascii="Times New Roman" w:hAnsi="Times New Roman" w:cs="Times New Roman"/>
                    </w:rPr>
                    <w:t>ами</w:t>
                  </w:r>
                  <w:proofErr w:type="spellEnd"/>
                  <w:r w:rsidRPr="00E51028">
                    <w:rPr>
                      <w:rFonts w:ascii="Times New Roman" w:hAnsi="Times New Roman" w:cs="Times New Roman"/>
                    </w:rPr>
                    <w:t xml:space="preserve">) та </w:t>
                  </w:r>
                  <w:proofErr w:type="spellStart"/>
                  <w:r w:rsidRPr="00E51028">
                    <w:rPr>
                      <w:rFonts w:ascii="Times New Roman" w:hAnsi="Times New Roman" w:cs="Times New Roman"/>
                    </w:rPr>
                    <w:t>підсолоджувачем</w:t>
                  </w:r>
                  <w:proofErr w:type="spellEnd"/>
                  <w:r w:rsidRPr="00E51028">
                    <w:rPr>
                      <w:rFonts w:ascii="Times New Roman" w:hAnsi="Times New Roman" w:cs="Times New Roman"/>
                    </w:rPr>
                    <w:t xml:space="preserve"> (</w:t>
                  </w:r>
                  <w:proofErr w:type="spellStart"/>
                  <w:r w:rsidRPr="00E51028">
                    <w:rPr>
                      <w:rFonts w:ascii="Times New Roman" w:hAnsi="Times New Roman" w:cs="Times New Roman"/>
                    </w:rPr>
                    <w:t>ами</w:t>
                  </w:r>
                  <w:proofErr w:type="spellEnd"/>
                  <w:r w:rsidRPr="00E51028">
                    <w:rPr>
                      <w:rFonts w:ascii="Times New Roman" w:hAnsi="Times New Roman" w:cs="Times New Roman"/>
                    </w:rPr>
                    <w:t xml:space="preserve">)". </w:t>
                  </w:r>
                  <w:r w:rsidRPr="00E51028">
                    <w:rPr>
                      <w:rFonts w:ascii="Times New Roman" w:hAnsi="Times New Roman" w:cs="Times New Roman"/>
                      <w:color w:val="000000"/>
                    </w:rPr>
                    <w:t>Це словосполучення має супроводжувати назву харчового продукту</w:t>
                  </w:r>
                </w:p>
              </w:tc>
            </w:tr>
            <w:tr w:rsidR="00CA2343" w:rsidRPr="00E51028" w:rsidTr="00CA2343">
              <w:tc>
                <w:tcPr>
                  <w:tcW w:w="4611" w:type="dxa"/>
                  <w:gridSpan w:val="2"/>
                </w:tcPr>
                <w:p w:rsidR="00CA2343" w:rsidRPr="00E51028" w:rsidRDefault="00CA2343" w:rsidP="00E51028">
                  <w:pPr>
                    <w:spacing w:after="0" w:line="240" w:lineRule="auto"/>
                    <w:ind w:right="113"/>
                    <w:jc w:val="both"/>
                    <w:rPr>
                      <w:rFonts w:ascii="Times New Roman" w:hAnsi="Times New Roman" w:cs="Times New Roman"/>
                      <w:b/>
                    </w:rPr>
                  </w:pPr>
                  <w:r w:rsidRPr="00E51028">
                    <w:rPr>
                      <w:rFonts w:ascii="Times New Roman" w:hAnsi="Times New Roman" w:cs="Times New Roman"/>
                    </w:rPr>
                    <w:lastRenderedPageBreak/>
                    <w:t xml:space="preserve">2.3. Харчові продукти, що містять </w:t>
                  </w:r>
                  <w:proofErr w:type="spellStart"/>
                  <w:r w:rsidRPr="00E51028">
                    <w:rPr>
                      <w:rFonts w:ascii="Times New Roman" w:hAnsi="Times New Roman" w:cs="Times New Roman"/>
                    </w:rPr>
                    <w:t>аспартам</w:t>
                  </w:r>
                  <w:proofErr w:type="spellEnd"/>
                  <w:r w:rsidRPr="00E51028">
                    <w:rPr>
                      <w:rFonts w:ascii="Times New Roman" w:hAnsi="Times New Roman" w:cs="Times New Roman"/>
                    </w:rPr>
                    <w:t xml:space="preserve">/сіль </w:t>
                  </w:r>
                  <w:proofErr w:type="spellStart"/>
                  <w:r w:rsidRPr="00E51028">
                    <w:rPr>
                      <w:rFonts w:ascii="Times New Roman" w:hAnsi="Times New Roman" w:cs="Times New Roman"/>
                    </w:rPr>
                    <w:t>аспартам</w:t>
                  </w:r>
                  <w:proofErr w:type="spellEnd"/>
                  <w:r w:rsidRPr="00E51028">
                    <w:rPr>
                      <w:rFonts w:ascii="Times New Roman" w:hAnsi="Times New Roman" w:cs="Times New Roman"/>
                    </w:rPr>
                    <w:t xml:space="preserve"> - </w:t>
                  </w:r>
                  <w:proofErr w:type="spellStart"/>
                  <w:r w:rsidRPr="00E51028">
                    <w:rPr>
                      <w:rFonts w:ascii="Times New Roman" w:hAnsi="Times New Roman" w:cs="Times New Roman"/>
                    </w:rPr>
                    <w:t>ацесульфаму</w:t>
                  </w:r>
                  <w:proofErr w:type="spellEnd"/>
                  <w:r w:rsidRPr="00E51028">
                    <w:rPr>
                      <w:rFonts w:ascii="Times New Roman" w:hAnsi="Times New Roman" w:cs="Times New Roman"/>
                    </w:rPr>
                    <w:t xml:space="preserve"> </w:t>
                  </w:r>
                </w:p>
              </w:tc>
              <w:tc>
                <w:tcPr>
                  <w:tcW w:w="4621"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-"Містить </w:t>
                  </w:r>
                  <w:proofErr w:type="spellStart"/>
                  <w:r w:rsidRPr="00E51028">
                    <w:rPr>
                      <w:rFonts w:ascii="Times New Roman" w:hAnsi="Times New Roman" w:cs="Times New Roman"/>
                    </w:rPr>
                    <w:t>аспартам</w:t>
                  </w:r>
                  <w:proofErr w:type="spellEnd"/>
                  <w:r w:rsidRPr="00E51028">
                    <w:rPr>
                      <w:rFonts w:ascii="Times New Roman" w:hAnsi="Times New Roman" w:cs="Times New Roman"/>
                    </w:rPr>
                    <w:t xml:space="preserve"> (джерело </w:t>
                  </w:r>
                  <w:proofErr w:type="spellStart"/>
                  <w:r w:rsidRPr="00E51028">
                    <w:rPr>
                      <w:rFonts w:ascii="Times New Roman" w:hAnsi="Times New Roman" w:cs="Times New Roman"/>
                    </w:rPr>
                    <w:t>фенілаланілу</w:t>
                  </w:r>
                  <w:proofErr w:type="spellEnd"/>
                  <w:r w:rsidRPr="00E51028">
                    <w:rPr>
                      <w:rFonts w:ascii="Times New Roman" w:hAnsi="Times New Roman" w:cs="Times New Roman"/>
                    </w:rPr>
                    <w:t xml:space="preserve">)" має розміщуватися на етикетці у випадках, коли </w:t>
                  </w:r>
                  <w:proofErr w:type="spellStart"/>
                  <w:r w:rsidRPr="00E51028">
                    <w:rPr>
                      <w:rFonts w:ascii="Times New Roman" w:hAnsi="Times New Roman" w:cs="Times New Roman"/>
                    </w:rPr>
                    <w:t>аспартам</w:t>
                  </w:r>
                  <w:proofErr w:type="spellEnd"/>
                  <w:r w:rsidRPr="00E51028">
                    <w:rPr>
                      <w:rFonts w:ascii="Times New Roman" w:hAnsi="Times New Roman" w:cs="Times New Roman"/>
                    </w:rPr>
                    <w:t xml:space="preserve"> / сіль </w:t>
                  </w:r>
                  <w:proofErr w:type="spellStart"/>
                  <w:r w:rsidRPr="00E51028">
                    <w:rPr>
                      <w:rFonts w:ascii="Times New Roman" w:hAnsi="Times New Roman" w:cs="Times New Roman"/>
                    </w:rPr>
                    <w:t>аспартам</w:t>
                  </w:r>
                  <w:proofErr w:type="spellEnd"/>
                  <w:r w:rsidRPr="00E51028">
                    <w:rPr>
                      <w:rFonts w:ascii="Times New Roman" w:hAnsi="Times New Roman" w:cs="Times New Roman"/>
                    </w:rPr>
                    <w:t xml:space="preserve">- </w:t>
                  </w:r>
                  <w:proofErr w:type="spellStart"/>
                  <w:r w:rsidRPr="00E51028">
                    <w:rPr>
                      <w:rFonts w:ascii="Times New Roman" w:hAnsi="Times New Roman" w:cs="Times New Roman"/>
                    </w:rPr>
                    <w:t>ацесульфаму</w:t>
                  </w:r>
                  <w:proofErr w:type="spellEnd"/>
                  <w:r w:rsidRPr="00E51028">
                    <w:rPr>
                      <w:rFonts w:ascii="Times New Roman" w:hAnsi="Times New Roman" w:cs="Times New Roman"/>
                    </w:rPr>
                    <w:t xml:space="preserve"> вказана у переліку інгредієнтів шляхом зазначення лише Е -коду. </w:t>
                  </w:r>
                </w:p>
                <w:p w:rsidR="00CA2343" w:rsidRPr="00E51028" w:rsidRDefault="00CA2343" w:rsidP="00E51028">
                  <w:pPr>
                    <w:spacing w:after="0" w:line="240" w:lineRule="auto"/>
                    <w:ind w:right="113"/>
                    <w:jc w:val="both"/>
                    <w:rPr>
                      <w:rFonts w:ascii="Times New Roman" w:hAnsi="Times New Roman" w:cs="Times New Roman"/>
                      <w:b/>
                    </w:rPr>
                  </w:pPr>
                  <w:r w:rsidRPr="00E51028">
                    <w:rPr>
                      <w:rFonts w:ascii="Times New Roman" w:hAnsi="Times New Roman" w:cs="Times New Roman"/>
                    </w:rPr>
                    <w:t xml:space="preserve">-"Містить джерело </w:t>
                  </w:r>
                  <w:proofErr w:type="spellStart"/>
                  <w:r w:rsidRPr="00E51028">
                    <w:rPr>
                      <w:rFonts w:ascii="Times New Roman" w:hAnsi="Times New Roman" w:cs="Times New Roman"/>
                    </w:rPr>
                    <w:t>фенілаланілу</w:t>
                  </w:r>
                  <w:proofErr w:type="spellEnd"/>
                  <w:r w:rsidRPr="00E51028">
                    <w:rPr>
                      <w:rFonts w:ascii="Times New Roman" w:hAnsi="Times New Roman" w:cs="Times New Roman"/>
                    </w:rPr>
                    <w:t xml:space="preserve">" має розміщуватися на етикетці, у випадках, коли </w:t>
                  </w:r>
                  <w:proofErr w:type="spellStart"/>
                  <w:r w:rsidRPr="00E51028">
                    <w:rPr>
                      <w:rFonts w:ascii="Times New Roman" w:hAnsi="Times New Roman" w:cs="Times New Roman"/>
                    </w:rPr>
                    <w:t>аспартам</w:t>
                  </w:r>
                  <w:proofErr w:type="spellEnd"/>
                  <w:r w:rsidRPr="00E51028">
                    <w:rPr>
                      <w:rFonts w:ascii="Times New Roman" w:hAnsi="Times New Roman" w:cs="Times New Roman"/>
                    </w:rPr>
                    <w:t xml:space="preserve">/сіль </w:t>
                  </w:r>
                  <w:proofErr w:type="spellStart"/>
                  <w:r w:rsidRPr="00E51028">
                    <w:rPr>
                      <w:rFonts w:ascii="Times New Roman" w:hAnsi="Times New Roman" w:cs="Times New Roman"/>
                    </w:rPr>
                    <w:t>аспартам</w:t>
                  </w:r>
                  <w:proofErr w:type="spellEnd"/>
                  <w:r w:rsidRPr="00E51028">
                    <w:rPr>
                      <w:rFonts w:ascii="Times New Roman" w:hAnsi="Times New Roman" w:cs="Times New Roman"/>
                    </w:rPr>
                    <w:t xml:space="preserve">- </w:t>
                  </w:r>
                  <w:proofErr w:type="spellStart"/>
                  <w:r w:rsidRPr="00E51028">
                    <w:rPr>
                      <w:rFonts w:ascii="Times New Roman" w:hAnsi="Times New Roman" w:cs="Times New Roman"/>
                    </w:rPr>
                    <w:t>ацесульфаму</w:t>
                  </w:r>
                  <w:proofErr w:type="spellEnd"/>
                  <w:r w:rsidRPr="00E51028">
                    <w:rPr>
                      <w:rFonts w:ascii="Times New Roman" w:hAnsi="Times New Roman" w:cs="Times New Roman"/>
                    </w:rPr>
                    <w:t xml:space="preserve"> вказана у переліку інгредієнтів під своєю назвою</w:t>
                  </w:r>
                </w:p>
              </w:tc>
            </w:tr>
            <w:tr w:rsidR="00CA2343" w:rsidRPr="00E51028" w:rsidTr="00CA2343">
              <w:tc>
                <w:tcPr>
                  <w:tcW w:w="4611" w:type="dxa"/>
                  <w:gridSpan w:val="2"/>
                </w:tcPr>
                <w:p w:rsidR="00CA2343" w:rsidRPr="00E51028" w:rsidRDefault="00CA2343" w:rsidP="00E51028">
                  <w:pPr>
                    <w:spacing w:after="0" w:line="240" w:lineRule="auto"/>
                    <w:ind w:right="113"/>
                    <w:jc w:val="both"/>
                    <w:rPr>
                      <w:rFonts w:ascii="Times New Roman" w:hAnsi="Times New Roman" w:cs="Times New Roman"/>
                      <w:b/>
                    </w:rPr>
                  </w:pPr>
                  <w:r w:rsidRPr="00E51028">
                    <w:rPr>
                      <w:rFonts w:ascii="Times New Roman" w:hAnsi="Times New Roman" w:cs="Times New Roman"/>
                    </w:rPr>
                    <w:t xml:space="preserve">2.4. Харчові продукти, що містять понад 10 відсотків доданих </w:t>
                  </w:r>
                  <w:proofErr w:type="spellStart"/>
                  <w:r w:rsidRPr="00E51028">
                    <w:rPr>
                      <w:rFonts w:ascii="Times New Roman" w:hAnsi="Times New Roman" w:cs="Times New Roman"/>
                    </w:rPr>
                    <w:t>поліолів</w:t>
                  </w:r>
                  <w:proofErr w:type="spellEnd"/>
                  <w:r w:rsidRPr="00E51028">
                    <w:rPr>
                      <w:rFonts w:ascii="Times New Roman" w:hAnsi="Times New Roman" w:cs="Times New Roman"/>
                    </w:rPr>
                    <w:t xml:space="preserve"> </w:t>
                  </w:r>
                </w:p>
              </w:tc>
              <w:tc>
                <w:tcPr>
                  <w:tcW w:w="4621" w:type="dxa"/>
                </w:tcPr>
                <w:p w:rsidR="00CA2343" w:rsidRPr="00E51028" w:rsidRDefault="00CA2343" w:rsidP="00E51028">
                  <w:pPr>
                    <w:spacing w:after="0" w:line="240" w:lineRule="auto"/>
                    <w:ind w:right="113"/>
                    <w:jc w:val="both"/>
                    <w:rPr>
                      <w:rFonts w:ascii="Times New Roman" w:hAnsi="Times New Roman" w:cs="Times New Roman"/>
                      <w:b/>
                    </w:rPr>
                  </w:pPr>
                  <w:r w:rsidRPr="00E51028">
                    <w:rPr>
                      <w:rFonts w:ascii="Times New Roman" w:hAnsi="Times New Roman" w:cs="Times New Roman"/>
                    </w:rPr>
                    <w:t>"Надмірне вживання може спричинити послаблюючий ефект"</w:t>
                  </w:r>
                </w:p>
              </w:tc>
            </w:tr>
            <w:tr w:rsidR="00CA2343" w:rsidRPr="00E51028" w:rsidTr="00CA2343">
              <w:tc>
                <w:tcPr>
                  <w:tcW w:w="9232" w:type="dxa"/>
                  <w:gridSpan w:val="3"/>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3. </w:t>
                  </w:r>
                  <w:r w:rsidRPr="00E51028">
                    <w:rPr>
                      <w:rFonts w:ascii="Times New Roman" w:hAnsi="Times New Roman" w:cs="Times New Roman"/>
                      <w:b/>
                    </w:rPr>
                    <w:t xml:space="preserve">Харчові продукти, що містять </w:t>
                  </w:r>
                  <w:proofErr w:type="spellStart"/>
                  <w:r w:rsidRPr="00E51028">
                    <w:rPr>
                      <w:rFonts w:ascii="Times New Roman" w:hAnsi="Times New Roman" w:cs="Times New Roman"/>
                      <w:b/>
                    </w:rPr>
                    <w:t>гліциризинову</w:t>
                  </w:r>
                  <w:proofErr w:type="spellEnd"/>
                  <w:r w:rsidRPr="00E51028">
                    <w:rPr>
                      <w:rFonts w:ascii="Times New Roman" w:hAnsi="Times New Roman" w:cs="Times New Roman"/>
                      <w:b/>
                    </w:rPr>
                    <w:t xml:space="preserve"> кислоту або її амонієву сіль</w:t>
                  </w:r>
                </w:p>
              </w:tc>
            </w:tr>
            <w:tr w:rsidR="00CA2343" w:rsidRPr="00E51028" w:rsidTr="00CA2343">
              <w:tc>
                <w:tcPr>
                  <w:tcW w:w="4611" w:type="dxa"/>
                  <w:gridSpan w:val="2"/>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3.1.Кондитерські вироби або напої, що містять </w:t>
                  </w:r>
                  <w:proofErr w:type="spellStart"/>
                  <w:r w:rsidRPr="00E51028">
                    <w:rPr>
                      <w:rFonts w:ascii="Times New Roman" w:hAnsi="Times New Roman" w:cs="Times New Roman"/>
                    </w:rPr>
                    <w:t>гліциризинову</w:t>
                  </w:r>
                  <w:proofErr w:type="spellEnd"/>
                  <w:r w:rsidRPr="00E51028">
                    <w:rPr>
                      <w:rFonts w:ascii="Times New Roman" w:hAnsi="Times New Roman" w:cs="Times New Roman"/>
                    </w:rPr>
                    <w:t xml:space="preserve"> кислоту або її амонієву сіль внаслідок додавання цих речовин(и) або рослини лакриці (</w:t>
                  </w:r>
                  <w:proofErr w:type="spellStart"/>
                  <w:r w:rsidRPr="00E51028">
                    <w:rPr>
                      <w:rFonts w:ascii="Times New Roman" w:hAnsi="Times New Roman" w:cs="Times New Roman"/>
                    </w:rPr>
                    <w:t>Glycyrrhiza</w:t>
                  </w:r>
                  <w:proofErr w:type="spellEnd"/>
                  <w:r w:rsidRPr="00E51028">
                    <w:rPr>
                      <w:rFonts w:ascii="Times New Roman" w:hAnsi="Times New Roman" w:cs="Times New Roman"/>
                    </w:rPr>
                    <w:t xml:space="preserve"> </w:t>
                  </w:r>
                  <w:proofErr w:type="spellStart"/>
                  <w:r w:rsidRPr="00E51028">
                    <w:rPr>
                      <w:rFonts w:ascii="Times New Roman" w:hAnsi="Times New Roman" w:cs="Times New Roman"/>
                    </w:rPr>
                    <w:t>glabra</w:t>
                  </w:r>
                  <w:proofErr w:type="spellEnd"/>
                  <w:r w:rsidRPr="00E51028">
                    <w:rPr>
                      <w:rFonts w:ascii="Times New Roman" w:hAnsi="Times New Roman" w:cs="Times New Roman"/>
                    </w:rPr>
                    <w:t>) в концентрації 100 мг/кг або 10 мг/л або більше</w:t>
                  </w:r>
                </w:p>
              </w:tc>
              <w:tc>
                <w:tcPr>
                  <w:tcW w:w="4621"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"містить лакрицю" має розміщуватися одразу після переліку інгредієнтів, якщо термін "лакриця" не був включений в перелік інгредієнтів або в назву харчового продукту. За відсутності переліку інгредієнтів це словосполучення має супроводжувати назву харчового продукту</w:t>
                  </w:r>
                </w:p>
              </w:tc>
            </w:tr>
            <w:tr w:rsidR="00CA2343" w:rsidRPr="00E51028" w:rsidTr="00CA2343">
              <w:tc>
                <w:tcPr>
                  <w:tcW w:w="4611" w:type="dxa"/>
                  <w:gridSpan w:val="2"/>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3.2. Кондитерські вироби, що містять </w:t>
                  </w:r>
                  <w:proofErr w:type="spellStart"/>
                  <w:r w:rsidRPr="00E51028">
                    <w:rPr>
                      <w:rFonts w:ascii="Times New Roman" w:hAnsi="Times New Roman" w:cs="Times New Roman"/>
                    </w:rPr>
                    <w:t>гліциризинову</w:t>
                  </w:r>
                  <w:proofErr w:type="spellEnd"/>
                  <w:r w:rsidRPr="00E51028">
                    <w:rPr>
                      <w:rFonts w:ascii="Times New Roman" w:hAnsi="Times New Roman" w:cs="Times New Roman"/>
                    </w:rPr>
                    <w:t xml:space="preserve"> кислоту або її амонієву сіль внаслідок додавання цих речовин(и) або рослини лакриці (</w:t>
                  </w:r>
                  <w:proofErr w:type="spellStart"/>
                  <w:r w:rsidRPr="00E51028">
                    <w:rPr>
                      <w:rFonts w:ascii="Times New Roman" w:hAnsi="Times New Roman" w:cs="Times New Roman"/>
                    </w:rPr>
                    <w:t>Glycyrrhiza</w:t>
                  </w:r>
                  <w:proofErr w:type="spellEnd"/>
                  <w:r w:rsidRPr="00E51028">
                    <w:rPr>
                      <w:rFonts w:ascii="Times New Roman" w:hAnsi="Times New Roman" w:cs="Times New Roman"/>
                    </w:rPr>
                    <w:t xml:space="preserve"> </w:t>
                  </w:r>
                  <w:proofErr w:type="spellStart"/>
                  <w:r w:rsidRPr="00E51028">
                    <w:rPr>
                      <w:rFonts w:ascii="Times New Roman" w:hAnsi="Times New Roman" w:cs="Times New Roman"/>
                    </w:rPr>
                    <w:t>glabra</w:t>
                  </w:r>
                  <w:proofErr w:type="spellEnd"/>
                  <w:r w:rsidRPr="00E51028">
                    <w:rPr>
                      <w:rFonts w:ascii="Times New Roman" w:hAnsi="Times New Roman" w:cs="Times New Roman"/>
                    </w:rPr>
                    <w:t>) в концентрації 4 г/кг або більше</w:t>
                  </w:r>
                </w:p>
              </w:tc>
              <w:tc>
                <w:tcPr>
                  <w:tcW w:w="4621"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"містить лакрицю – особам, які потерпають від гіпертонії, слід уникати надмірного споживання" має розміщуватися одразу після переліку інгредієнтів. За відсутності переліку інгредієнтів це словосполучення має супроводжувати назву харчового продукту</w:t>
                  </w:r>
                </w:p>
              </w:tc>
            </w:tr>
            <w:tr w:rsidR="00CA2343" w:rsidRPr="00E51028" w:rsidTr="00CA2343">
              <w:tc>
                <w:tcPr>
                  <w:tcW w:w="4611" w:type="dxa"/>
                  <w:gridSpan w:val="2"/>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3.3. Напої, що містять </w:t>
                  </w:r>
                  <w:proofErr w:type="spellStart"/>
                  <w:r w:rsidRPr="00E51028">
                    <w:rPr>
                      <w:rFonts w:ascii="Times New Roman" w:hAnsi="Times New Roman" w:cs="Times New Roman"/>
                    </w:rPr>
                    <w:t>гліциризинову</w:t>
                  </w:r>
                  <w:proofErr w:type="spellEnd"/>
                  <w:r w:rsidRPr="00E51028">
                    <w:rPr>
                      <w:rFonts w:ascii="Times New Roman" w:hAnsi="Times New Roman" w:cs="Times New Roman"/>
                    </w:rPr>
                    <w:t xml:space="preserve"> кислоту або її </w:t>
                  </w:r>
                  <w:r w:rsidRPr="00E51028">
                    <w:rPr>
                      <w:rFonts w:ascii="Times New Roman" w:hAnsi="Times New Roman" w:cs="Times New Roman"/>
                    </w:rPr>
                    <w:lastRenderedPageBreak/>
                    <w:t>амонієву сіль внаслідок додавання цих речовин(и) або рослини лакриця (</w:t>
                  </w:r>
                  <w:proofErr w:type="spellStart"/>
                  <w:r w:rsidRPr="00E51028">
                    <w:rPr>
                      <w:rFonts w:ascii="Times New Roman" w:hAnsi="Times New Roman" w:cs="Times New Roman"/>
                    </w:rPr>
                    <w:t>Glycyrrhiza</w:t>
                  </w:r>
                  <w:proofErr w:type="spellEnd"/>
                  <w:r w:rsidRPr="00E51028">
                    <w:rPr>
                      <w:rFonts w:ascii="Times New Roman" w:hAnsi="Times New Roman" w:cs="Times New Roman"/>
                    </w:rPr>
                    <w:t xml:space="preserve"> </w:t>
                  </w:r>
                  <w:proofErr w:type="spellStart"/>
                  <w:r w:rsidRPr="00E51028">
                    <w:rPr>
                      <w:rFonts w:ascii="Times New Roman" w:hAnsi="Times New Roman" w:cs="Times New Roman"/>
                    </w:rPr>
                    <w:t>glabra</w:t>
                  </w:r>
                  <w:proofErr w:type="spellEnd"/>
                  <w:r w:rsidRPr="00E51028">
                    <w:rPr>
                      <w:rFonts w:ascii="Times New Roman" w:hAnsi="Times New Roman" w:cs="Times New Roman"/>
                    </w:rPr>
                    <w:t xml:space="preserve">) в концентрації 50 мг/кг або більше, чи 300 мг/л або більше, якщо напої містять понад 1,2 відсотка </w:t>
                  </w:r>
                  <w:r w:rsidRPr="00E51028">
                    <w:rPr>
                      <w:rFonts w:ascii="Times New Roman" w:hAnsi="Times New Roman" w:cs="Times New Roman"/>
                      <w:color w:val="000000"/>
                    </w:rPr>
                    <w:t xml:space="preserve">об’ємних </w:t>
                  </w:r>
                  <w:proofErr w:type="spellStart"/>
                  <w:r w:rsidRPr="00E51028">
                    <w:rPr>
                      <w:rFonts w:ascii="Times New Roman" w:hAnsi="Times New Roman" w:cs="Times New Roman"/>
                      <w:color w:val="000000"/>
                    </w:rPr>
                    <w:t>одииць</w:t>
                  </w:r>
                  <w:proofErr w:type="spellEnd"/>
                  <w:r w:rsidRPr="00E51028">
                    <w:rPr>
                      <w:rFonts w:ascii="Times New Roman" w:hAnsi="Times New Roman" w:cs="Times New Roman"/>
                      <w:color w:val="000000"/>
                    </w:rPr>
                    <w:t xml:space="preserve"> спирту</w:t>
                  </w:r>
                  <w:r w:rsidRPr="00E51028">
                    <w:rPr>
                      <w:rFonts w:ascii="Times New Roman" w:hAnsi="Times New Roman" w:cs="Times New Roman"/>
                    </w:rPr>
                    <w:t>(</w:t>
                  </w:r>
                  <w:r w:rsidRPr="00E51028">
                    <w:rPr>
                      <w:rFonts w:ascii="Times New Roman" w:hAnsi="Times New Roman" w:cs="Times New Roman"/>
                      <w:vertAlign w:val="superscript"/>
                    </w:rPr>
                    <w:footnoteReference w:id="1"/>
                  </w:r>
                  <w:r w:rsidRPr="00E51028">
                    <w:rPr>
                      <w:rFonts w:ascii="Times New Roman" w:hAnsi="Times New Roman" w:cs="Times New Roman"/>
                    </w:rPr>
                    <w:t>)</w:t>
                  </w:r>
                </w:p>
              </w:tc>
              <w:tc>
                <w:tcPr>
                  <w:tcW w:w="4621"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lastRenderedPageBreak/>
                    <w:t xml:space="preserve">"містить лакрицю  – особам, які потерпають від гіпертонії, слід </w:t>
                  </w:r>
                  <w:r w:rsidRPr="00E51028">
                    <w:rPr>
                      <w:rFonts w:ascii="Times New Roman" w:hAnsi="Times New Roman" w:cs="Times New Roman"/>
                    </w:rPr>
                    <w:lastRenderedPageBreak/>
                    <w:t>уникати надмірного споживання" має розміщуватися одразу після переліку інгредієнтів. За відсутності переліку інгредієнтів це словосполучення має супроводжувати назву харчового продукту</w:t>
                  </w:r>
                </w:p>
              </w:tc>
            </w:tr>
            <w:tr w:rsidR="00CA2343" w:rsidRPr="00E51028" w:rsidTr="00CA2343">
              <w:tc>
                <w:tcPr>
                  <w:tcW w:w="4602" w:type="dxa"/>
                </w:tcPr>
                <w:p w:rsidR="00CA2343" w:rsidRPr="00E51028" w:rsidRDefault="00CA2343" w:rsidP="00E51028">
                  <w:pPr>
                    <w:spacing w:after="0" w:line="240" w:lineRule="auto"/>
                    <w:ind w:right="113"/>
                    <w:jc w:val="center"/>
                    <w:rPr>
                      <w:rFonts w:ascii="Times New Roman" w:hAnsi="Times New Roman" w:cs="Times New Roman"/>
                    </w:rPr>
                  </w:pPr>
                  <w:r w:rsidRPr="00E51028">
                    <w:rPr>
                      <w:rFonts w:ascii="Times New Roman" w:hAnsi="Times New Roman" w:cs="Times New Roman"/>
                    </w:rPr>
                    <w:lastRenderedPageBreak/>
                    <w:br w:type="page"/>
                    <w:t>ТИП АБО КАТЕГОРІЯ ХАРЧОВИХ ПРОДУКТІВ</w:t>
                  </w:r>
                </w:p>
              </w:tc>
              <w:tc>
                <w:tcPr>
                  <w:tcW w:w="4630" w:type="dxa"/>
                  <w:gridSpan w:val="2"/>
                </w:tcPr>
                <w:p w:rsidR="00CA2343" w:rsidRPr="00E51028" w:rsidRDefault="00CA2343" w:rsidP="00E51028">
                  <w:pPr>
                    <w:spacing w:after="0" w:line="240" w:lineRule="auto"/>
                    <w:ind w:right="113"/>
                    <w:jc w:val="center"/>
                    <w:rPr>
                      <w:rFonts w:ascii="Times New Roman" w:hAnsi="Times New Roman" w:cs="Times New Roman"/>
                    </w:rPr>
                  </w:pPr>
                  <w:r w:rsidRPr="00E51028">
                    <w:rPr>
                      <w:rFonts w:ascii="Times New Roman" w:hAnsi="Times New Roman" w:cs="Times New Roman"/>
                    </w:rPr>
                    <w:t xml:space="preserve">ДОДАТКОВІ ДАНІ </w:t>
                  </w:r>
                </w:p>
              </w:tc>
            </w:tr>
            <w:tr w:rsidR="00CA2343" w:rsidRPr="00E51028" w:rsidTr="00CA2343">
              <w:tc>
                <w:tcPr>
                  <w:tcW w:w="9232" w:type="dxa"/>
                  <w:gridSpan w:val="3"/>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4. </w:t>
                  </w:r>
                  <w:r w:rsidRPr="00E51028">
                    <w:rPr>
                      <w:rFonts w:ascii="Times New Roman" w:hAnsi="Times New Roman" w:cs="Times New Roman"/>
                      <w:b/>
                    </w:rPr>
                    <w:t>Напої з високим вмістом кофеїну або харчові продукти із додаванням кофеїну</w:t>
                  </w:r>
                </w:p>
              </w:tc>
            </w:tr>
            <w:tr w:rsidR="00CA2343" w:rsidRPr="00E51028" w:rsidTr="00CA2343">
              <w:tc>
                <w:tcPr>
                  <w:tcW w:w="4602"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4.1. Напої, за винятком напоїв на основі кави, чаю або екстрактів кави або чаю, назва яких включає термін «кава» або «чай», які: </w:t>
                  </w:r>
                </w:p>
                <w:p w:rsidR="00CA2343" w:rsidRPr="00E51028" w:rsidRDefault="00CA2343" w:rsidP="00E51028">
                  <w:pPr>
                    <w:spacing w:after="0" w:line="240" w:lineRule="auto"/>
                    <w:ind w:left="313" w:right="113" w:hanging="284"/>
                    <w:jc w:val="both"/>
                    <w:rPr>
                      <w:rFonts w:ascii="Times New Roman" w:hAnsi="Times New Roman" w:cs="Times New Roman"/>
                    </w:rPr>
                  </w:pPr>
                  <w:r w:rsidRPr="00E51028">
                    <w:rPr>
                      <w:rFonts w:ascii="Times New Roman" w:hAnsi="Times New Roman" w:cs="Times New Roman"/>
                    </w:rPr>
                    <w:t>-</w:t>
                  </w:r>
                  <w:r w:rsidRPr="00E51028">
                    <w:rPr>
                      <w:rFonts w:ascii="Times New Roman" w:hAnsi="Times New Roman" w:cs="Times New Roman"/>
                    </w:rPr>
                    <w:tab/>
                    <w:t>призначені для споживання без модифікації</w:t>
                  </w:r>
                  <w:r w:rsidRPr="00E51028">
                    <w:rPr>
                      <w:rFonts w:ascii="Times New Roman" w:hAnsi="Times New Roman" w:cs="Times New Roman"/>
                      <w:color w:val="FF0000"/>
                    </w:rPr>
                    <w:t xml:space="preserve"> </w:t>
                  </w:r>
                  <w:r w:rsidRPr="00E51028">
                    <w:rPr>
                      <w:rFonts w:ascii="Times New Roman" w:hAnsi="Times New Roman" w:cs="Times New Roman"/>
                    </w:rPr>
                    <w:t xml:space="preserve">і містять кофеїн з будь-якого джерела, у пропорції понад 150 мг/л або </w:t>
                  </w:r>
                </w:p>
                <w:p w:rsidR="00CA2343" w:rsidRPr="00E51028" w:rsidRDefault="00CA2343" w:rsidP="00E51028">
                  <w:pPr>
                    <w:spacing w:after="0" w:line="240" w:lineRule="auto"/>
                    <w:ind w:left="313" w:right="113" w:hanging="284"/>
                    <w:jc w:val="both"/>
                    <w:rPr>
                      <w:rFonts w:ascii="Times New Roman" w:hAnsi="Times New Roman" w:cs="Times New Roman"/>
                    </w:rPr>
                  </w:pPr>
                  <w:r w:rsidRPr="00E51028">
                    <w:rPr>
                      <w:rFonts w:ascii="Times New Roman" w:hAnsi="Times New Roman" w:cs="Times New Roman"/>
                    </w:rPr>
                    <w:t>-</w:t>
                  </w:r>
                  <w:r w:rsidRPr="00E51028">
                    <w:rPr>
                      <w:rFonts w:ascii="Times New Roman" w:hAnsi="Times New Roman" w:cs="Times New Roman"/>
                    </w:rPr>
                    <w:tab/>
                    <w:t>у концентрованій або сухій формі та після відновлення містять кофеїн, з будь-якого джерела, у пропорції понад 150 мг/л</w:t>
                  </w:r>
                </w:p>
              </w:tc>
              <w:tc>
                <w:tcPr>
                  <w:tcW w:w="4630" w:type="dxa"/>
                  <w:gridSpan w:val="2"/>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"Високий вміст кофеїну. Не рекомендований для дітей, вагітних жінок та жінок, що годують груддю" розміщується в тому ж полі зору, що й назва напою; у дужках вказується вміст кофеїну в мг на 100 мл.</w:t>
                  </w:r>
                </w:p>
              </w:tc>
            </w:tr>
            <w:tr w:rsidR="00CA2343" w:rsidRPr="00E51028" w:rsidTr="00CA2343">
              <w:tc>
                <w:tcPr>
                  <w:tcW w:w="4602"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4.2. Харчові продукти, крім напоїв, до яких кофеїн доданий з фізіологічною метою</w:t>
                  </w:r>
                </w:p>
              </w:tc>
              <w:tc>
                <w:tcPr>
                  <w:tcW w:w="4630" w:type="dxa"/>
                  <w:gridSpan w:val="2"/>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"Містить кофеїн. Не рекомендується для вживання дітьми та вагітними жінками"  розміщується в тому ж полі зору, що й назва харчового продукту; у дужках вказується вміст кофеїну в мг на 100 г/мл</w:t>
                  </w:r>
                  <w:r w:rsidRPr="00E51028">
                    <w:rPr>
                      <w:rFonts w:ascii="Times New Roman" w:hAnsi="Times New Roman" w:cs="Times New Roman"/>
                      <w:color w:val="000000"/>
                    </w:rPr>
                    <w:t>.</w:t>
                  </w:r>
                  <w:r w:rsidRPr="00E51028">
                    <w:rPr>
                      <w:rFonts w:ascii="Times New Roman" w:hAnsi="Times New Roman" w:cs="Times New Roman"/>
                      <w:color w:val="FF0000"/>
                    </w:rPr>
                    <w:t xml:space="preserve"> </w:t>
                  </w:r>
                  <w:r w:rsidRPr="00E51028">
                    <w:rPr>
                      <w:rFonts w:ascii="Times New Roman" w:hAnsi="Times New Roman" w:cs="Times New Roman"/>
                    </w:rPr>
                    <w:t>У разі додавання кофеїну до їжі у якості харчової добавки, вміст кофеїну виражається на порцію згідно з вміщеними на етикетці рекомендаціями стосовно денної норми споживання.</w:t>
                  </w:r>
                </w:p>
              </w:tc>
            </w:tr>
            <w:tr w:rsidR="00CA2343" w:rsidRPr="00E51028" w:rsidTr="00CA2343">
              <w:tc>
                <w:tcPr>
                  <w:tcW w:w="9232" w:type="dxa"/>
                  <w:gridSpan w:val="3"/>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5. </w:t>
                  </w:r>
                  <w:r w:rsidRPr="00E51028">
                    <w:rPr>
                      <w:rFonts w:ascii="Times New Roman" w:hAnsi="Times New Roman" w:cs="Times New Roman"/>
                      <w:b/>
                    </w:rPr>
                    <w:t xml:space="preserve">Харчові продукти з добавками </w:t>
                  </w:r>
                  <w:proofErr w:type="spellStart"/>
                  <w:r w:rsidRPr="00E51028">
                    <w:rPr>
                      <w:rFonts w:ascii="Times New Roman" w:hAnsi="Times New Roman" w:cs="Times New Roman"/>
                      <w:b/>
                    </w:rPr>
                    <w:t>фітостеролів</w:t>
                  </w:r>
                  <w:proofErr w:type="spellEnd"/>
                  <w:r w:rsidRPr="00E51028">
                    <w:rPr>
                      <w:rFonts w:ascii="Times New Roman" w:hAnsi="Times New Roman" w:cs="Times New Roman"/>
                      <w:b/>
                    </w:rPr>
                    <w:t xml:space="preserve">, ефірів </w:t>
                  </w:r>
                  <w:proofErr w:type="spellStart"/>
                  <w:r w:rsidRPr="00E51028">
                    <w:rPr>
                      <w:rFonts w:ascii="Times New Roman" w:hAnsi="Times New Roman" w:cs="Times New Roman"/>
                      <w:b/>
                    </w:rPr>
                    <w:t>фітостеролів</w:t>
                  </w:r>
                  <w:proofErr w:type="spellEnd"/>
                  <w:r w:rsidRPr="00E51028">
                    <w:rPr>
                      <w:rFonts w:ascii="Times New Roman" w:hAnsi="Times New Roman" w:cs="Times New Roman"/>
                      <w:b/>
                    </w:rPr>
                    <w:t xml:space="preserve">, </w:t>
                  </w:r>
                  <w:proofErr w:type="spellStart"/>
                  <w:r w:rsidRPr="00E51028">
                    <w:rPr>
                      <w:rFonts w:ascii="Times New Roman" w:hAnsi="Times New Roman" w:cs="Times New Roman"/>
                      <w:b/>
                    </w:rPr>
                    <w:t>фітостанолів</w:t>
                  </w:r>
                  <w:proofErr w:type="spellEnd"/>
                  <w:r w:rsidRPr="00E51028">
                    <w:rPr>
                      <w:rFonts w:ascii="Times New Roman" w:hAnsi="Times New Roman" w:cs="Times New Roman"/>
                      <w:b/>
                    </w:rPr>
                    <w:t xml:space="preserve"> та ефірів </w:t>
                  </w:r>
                  <w:proofErr w:type="spellStart"/>
                  <w:r w:rsidRPr="00E51028">
                    <w:rPr>
                      <w:rFonts w:ascii="Times New Roman" w:hAnsi="Times New Roman" w:cs="Times New Roman"/>
                      <w:b/>
                    </w:rPr>
                    <w:t>фітостанолів</w:t>
                  </w:r>
                  <w:proofErr w:type="spellEnd"/>
                </w:p>
              </w:tc>
            </w:tr>
            <w:tr w:rsidR="00CA2343" w:rsidRPr="00E51028" w:rsidTr="00CA2343">
              <w:tc>
                <w:tcPr>
                  <w:tcW w:w="4602"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lastRenderedPageBreak/>
                    <w:t xml:space="preserve">5.1. Харчові продукти або інгредієнти харчових продуктів з добавками </w:t>
                  </w:r>
                  <w:proofErr w:type="spellStart"/>
                  <w:r w:rsidRPr="00E51028">
                    <w:rPr>
                      <w:rFonts w:ascii="Times New Roman" w:hAnsi="Times New Roman" w:cs="Times New Roman"/>
                    </w:rPr>
                    <w:t>фітостеролів</w:t>
                  </w:r>
                  <w:proofErr w:type="spellEnd"/>
                  <w:r w:rsidRPr="00E51028">
                    <w:rPr>
                      <w:rFonts w:ascii="Times New Roman" w:hAnsi="Times New Roman" w:cs="Times New Roman"/>
                    </w:rPr>
                    <w:t xml:space="preserve">, ефірів </w:t>
                  </w:r>
                  <w:proofErr w:type="spellStart"/>
                  <w:r w:rsidRPr="00E51028">
                    <w:rPr>
                      <w:rFonts w:ascii="Times New Roman" w:hAnsi="Times New Roman" w:cs="Times New Roman"/>
                    </w:rPr>
                    <w:t>фітостеролів</w:t>
                  </w:r>
                  <w:proofErr w:type="spellEnd"/>
                  <w:r w:rsidRPr="00E51028">
                    <w:rPr>
                      <w:rFonts w:ascii="Times New Roman" w:hAnsi="Times New Roman" w:cs="Times New Roman"/>
                    </w:rPr>
                    <w:t xml:space="preserve">, </w:t>
                  </w:r>
                  <w:proofErr w:type="spellStart"/>
                  <w:r w:rsidRPr="00E51028">
                    <w:rPr>
                      <w:rFonts w:ascii="Times New Roman" w:hAnsi="Times New Roman" w:cs="Times New Roman"/>
                    </w:rPr>
                    <w:t>фітостанолів</w:t>
                  </w:r>
                  <w:proofErr w:type="spellEnd"/>
                  <w:r w:rsidRPr="00E51028">
                    <w:rPr>
                      <w:rFonts w:ascii="Times New Roman" w:hAnsi="Times New Roman" w:cs="Times New Roman"/>
                    </w:rPr>
                    <w:t xml:space="preserve"> або ефірів </w:t>
                  </w:r>
                  <w:proofErr w:type="spellStart"/>
                  <w:r w:rsidRPr="00E51028">
                    <w:rPr>
                      <w:rFonts w:ascii="Times New Roman" w:hAnsi="Times New Roman" w:cs="Times New Roman"/>
                    </w:rPr>
                    <w:t>фітостанолів</w:t>
                  </w:r>
                  <w:proofErr w:type="spellEnd"/>
                </w:p>
              </w:tc>
              <w:tc>
                <w:tcPr>
                  <w:tcW w:w="4630" w:type="dxa"/>
                  <w:gridSpan w:val="2"/>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(1)</w:t>
                  </w:r>
                  <w:r w:rsidRPr="00E51028">
                    <w:rPr>
                      <w:rFonts w:ascii="Times New Roman" w:hAnsi="Times New Roman" w:cs="Times New Roman"/>
                      <w:lang w:val="en-US"/>
                    </w:rPr>
                    <w:t> </w:t>
                  </w:r>
                  <w:r w:rsidRPr="00E51028">
                    <w:rPr>
                      <w:rFonts w:ascii="Times New Roman" w:hAnsi="Times New Roman" w:cs="Times New Roman"/>
                    </w:rPr>
                    <w:t xml:space="preserve"> "із додаванням рослинних стеролів" або "із додаванням рослинних </w:t>
                  </w:r>
                  <w:proofErr w:type="spellStart"/>
                  <w:r w:rsidRPr="00E51028">
                    <w:rPr>
                      <w:rFonts w:ascii="Times New Roman" w:hAnsi="Times New Roman" w:cs="Times New Roman"/>
                    </w:rPr>
                    <w:t>станолів</w:t>
                  </w:r>
                  <w:proofErr w:type="spellEnd"/>
                  <w:r w:rsidRPr="00E51028">
                    <w:rPr>
                      <w:rFonts w:ascii="Times New Roman" w:hAnsi="Times New Roman" w:cs="Times New Roman"/>
                    </w:rPr>
                    <w:t xml:space="preserve">" розміщується у тому ж полі зору, що й назва харчового продукту; </w:t>
                  </w:r>
                </w:p>
                <w:p w:rsidR="00CA2343" w:rsidRPr="00E51028" w:rsidRDefault="00CA2343" w:rsidP="00E51028">
                  <w:pPr>
                    <w:spacing w:after="0" w:line="240" w:lineRule="auto"/>
                    <w:ind w:right="113"/>
                    <w:jc w:val="both"/>
                    <w:rPr>
                      <w:rFonts w:ascii="Times New Roman" w:hAnsi="Times New Roman" w:cs="Times New Roman"/>
                      <w:color w:val="000000"/>
                    </w:rPr>
                  </w:pPr>
                  <w:r w:rsidRPr="00E51028">
                    <w:rPr>
                      <w:rFonts w:ascii="Times New Roman" w:hAnsi="Times New Roman" w:cs="Times New Roman"/>
                    </w:rPr>
                    <w:t>(2)</w:t>
                  </w:r>
                  <w:r w:rsidRPr="00E51028">
                    <w:rPr>
                      <w:rFonts w:ascii="Times New Roman" w:hAnsi="Times New Roman" w:cs="Times New Roman"/>
                      <w:lang w:val="en-US"/>
                    </w:rPr>
                    <w:t> </w:t>
                  </w:r>
                  <w:r w:rsidRPr="00E51028">
                    <w:rPr>
                      <w:rFonts w:ascii="Times New Roman" w:hAnsi="Times New Roman" w:cs="Times New Roman"/>
                    </w:rPr>
                    <w:t xml:space="preserve">кількісний вміст доданих </w:t>
                  </w:r>
                  <w:proofErr w:type="spellStart"/>
                  <w:r w:rsidRPr="00E51028">
                    <w:rPr>
                      <w:rFonts w:ascii="Times New Roman" w:hAnsi="Times New Roman" w:cs="Times New Roman"/>
                    </w:rPr>
                    <w:t>фітостеролів</w:t>
                  </w:r>
                  <w:proofErr w:type="spellEnd"/>
                  <w:r w:rsidRPr="00E51028">
                    <w:rPr>
                      <w:rFonts w:ascii="Times New Roman" w:hAnsi="Times New Roman" w:cs="Times New Roman"/>
                    </w:rPr>
                    <w:t xml:space="preserve">, ефірів </w:t>
                  </w:r>
                  <w:proofErr w:type="spellStart"/>
                  <w:r w:rsidRPr="00E51028">
                    <w:rPr>
                      <w:rFonts w:ascii="Times New Roman" w:hAnsi="Times New Roman" w:cs="Times New Roman"/>
                    </w:rPr>
                    <w:t>фітостеролів</w:t>
                  </w:r>
                  <w:proofErr w:type="spellEnd"/>
                  <w:r w:rsidRPr="00E51028">
                    <w:rPr>
                      <w:rFonts w:ascii="Times New Roman" w:hAnsi="Times New Roman" w:cs="Times New Roman"/>
                    </w:rPr>
                    <w:t xml:space="preserve">, </w:t>
                  </w:r>
                  <w:proofErr w:type="spellStart"/>
                  <w:r w:rsidRPr="00E51028">
                    <w:rPr>
                      <w:rFonts w:ascii="Times New Roman" w:hAnsi="Times New Roman" w:cs="Times New Roman"/>
                    </w:rPr>
                    <w:t>фітостанолів</w:t>
                  </w:r>
                  <w:proofErr w:type="spellEnd"/>
                  <w:r w:rsidRPr="00E51028">
                    <w:rPr>
                      <w:rFonts w:ascii="Times New Roman" w:hAnsi="Times New Roman" w:cs="Times New Roman"/>
                    </w:rPr>
                    <w:t xml:space="preserve"> або ефірів </w:t>
                  </w:r>
                  <w:proofErr w:type="spellStart"/>
                  <w:r w:rsidRPr="00E51028">
                    <w:rPr>
                      <w:rFonts w:ascii="Times New Roman" w:hAnsi="Times New Roman" w:cs="Times New Roman"/>
                    </w:rPr>
                    <w:t>фітостанолів</w:t>
                  </w:r>
                  <w:proofErr w:type="spellEnd"/>
                  <w:r w:rsidRPr="00E51028">
                    <w:rPr>
                      <w:rFonts w:ascii="Times New Roman" w:hAnsi="Times New Roman" w:cs="Times New Roman"/>
                    </w:rPr>
                    <w:t xml:space="preserve"> (виражений у відсотках або у грамах вільних рослинних стеролів/рослинних </w:t>
                  </w:r>
                  <w:proofErr w:type="spellStart"/>
                  <w:r w:rsidRPr="00E51028">
                    <w:rPr>
                      <w:rFonts w:ascii="Times New Roman" w:hAnsi="Times New Roman" w:cs="Times New Roman"/>
                    </w:rPr>
                    <w:t>станолів</w:t>
                  </w:r>
                  <w:proofErr w:type="spellEnd"/>
                  <w:r w:rsidRPr="00E51028">
                    <w:rPr>
                      <w:rFonts w:ascii="Times New Roman" w:hAnsi="Times New Roman" w:cs="Times New Roman"/>
                    </w:rPr>
                    <w:t xml:space="preserve"> на </w:t>
                  </w:r>
                  <w:smartTag w:uri="urn:schemas-microsoft-com:office:smarttags" w:element="metricconverter">
                    <w:smartTagPr>
                      <w:attr w:name="ProductID" w:val="100 г"/>
                    </w:smartTagPr>
                    <w:r w:rsidRPr="00E51028">
                      <w:rPr>
                        <w:rFonts w:ascii="Times New Roman" w:hAnsi="Times New Roman" w:cs="Times New Roman"/>
                      </w:rPr>
                      <w:t>100 г</w:t>
                    </w:r>
                  </w:smartTag>
                  <w:r w:rsidRPr="00E51028">
                    <w:rPr>
                      <w:rFonts w:ascii="Times New Roman" w:hAnsi="Times New Roman" w:cs="Times New Roman"/>
                    </w:rPr>
                    <w:t xml:space="preserve"> або 100 мл харчового продукту</w:t>
                  </w:r>
                  <w:r w:rsidRPr="00E51028">
                    <w:rPr>
                      <w:rFonts w:ascii="Times New Roman" w:hAnsi="Times New Roman" w:cs="Times New Roman"/>
                      <w:color w:val="000000"/>
                    </w:rPr>
                    <w:t xml:space="preserve">) зазначається у переліку інгредієнтів; </w:t>
                  </w:r>
                </w:p>
                <w:p w:rsidR="00CA2343" w:rsidRPr="00E51028" w:rsidRDefault="00CA2343" w:rsidP="00E51028">
                  <w:pPr>
                    <w:spacing w:after="0" w:line="240" w:lineRule="auto"/>
                    <w:ind w:right="113"/>
                    <w:jc w:val="both"/>
                    <w:rPr>
                      <w:rFonts w:ascii="Times New Roman" w:hAnsi="Times New Roman" w:cs="Times New Roman"/>
                      <w:color w:val="000000"/>
                    </w:rPr>
                  </w:pPr>
                  <w:r w:rsidRPr="00E51028">
                    <w:rPr>
                      <w:rFonts w:ascii="Times New Roman" w:hAnsi="Times New Roman" w:cs="Times New Roman"/>
                      <w:color w:val="000000"/>
                    </w:rPr>
                    <w:t>(3)</w:t>
                  </w:r>
                  <w:r w:rsidRPr="00E51028">
                    <w:rPr>
                      <w:rFonts w:ascii="Times New Roman" w:hAnsi="Times New Roman" w:cs="Times New Roman"/>
                      <w:color w:val="000000"/>
                      <w:lang w:val="en-US"/>
                    </w:rPr>
                    <w:t> </w:t>
                  </w:r>
                  <w:r w:rsidRPr="00E51028">
                    <w:rPr>
                      <w:rFonts w:ascii="Times New Roman" w:hAnsi="Times New Roman" w:cs="Times New Roman"/>
                      <w:color w:val="000000"/>
                    </w:rPr>
                    <w:t xml:space="preserve">інформація про те, що харчовий продукт призначений виключно для осіб, які прагнуть знизити рівень холестерину у крові; </w:t>
                  </w:r>
                </w:p>
                <w:p w:rsidR="00CA2343" w:rsidRPr="00E51028" w:rsidRDefault="00CA2343" w:rsidP="00E51028">
                  <w:pPr>
                    <w:spacing w:after="0" w:line="240" w:lineRule="auto"/>
                    <w:ind w:right="113"/>
                    <w:jc w:val="both"/>
                    <w:rPr>
                      <w:rFonts w:ascii="Times New Roman" w:hAnsi="Times New Roman" w:cs="Times New Roman"/>
                      <w:color w:val="000000"/>
                    </w:rPr>
                  </w:pPr>
                  <w:r w:rsidRPr="00E51028">
                    <w:rPr>
                      <w:rFonts w:ascii="Times New Roman" w:hAnsi="Times New Roman" w:cs="Times New Roman"/>
                      <w:color w:val="000000"/>
                    </w:rPr>
                    <w:t>(4)</w:t>
                  </w:r>
                  <w:r w:rsidRPr="00E51028">
                    <w:rPr>
                      <w:rFonts w:ascii="Times New Roman" w:hAnsi="Times New Roman" w:cs="Times New Roman"/>
                      <w:color w:val="000000"/>
                      <w:lang w:val="en-US"/>
                    </w:rPr>
                    <w:t> </w:t>
                  </w:r>
                  <w:r w:rsidRPr="00E51028">
                    <w:rPr>
                      <w:rFonts w:ascii="Times New Roman" w:hAnsi="Times New Roman" w:cs="Times New Roman"/>
                      <w:color w:val="000000"/>
                    </w:rPr>
                    <w:t xml:space="preserve">інформація про те, що особам, які приймають ліки для зниження рівня холестерину в крові, слід споживати продукт лише під наглядом лікаря; </w:t>
                  </w:r>
                </w:p>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color w:val="000000"/>
                    </w:rPr>
                    <w:t>(5)</w:t>
                  </w:r>
                  <w:r w:rsidRPr="00E51028">
                    <w:rPr>
                      <w:rFonts w:ascii="Times New Roman" w:hAnsi="Times New Roman" w:cs="Times New Roman"/>
                      <w:color w:val="000000"/>
                      <w:lang w:val="en-US"/>
                    </w:rPr>
                    <w:t> </w:t>
                  </w:r>
                  <w:r w:rsidRPr="00E51028">
                    <w:rPr>
                      <w:rFonts w:ascii="Times New Roman" w:hAnsi="Times New Roman" w:cs="Times New Roman"/>
                      <w:color w:val="000000"/>
                    </w:rPr>
                    <w:t xml:space="preserve">добре видима інформація </w:t>
                  </w:r>
                  <w:r w:rsidRPr="00E51028">
                    <w:rPr>
                      <w:rFonts w:ascii="Times New Roman" w:hAnsi="Times New Roman" w:cs="Times New Roman"/>
                    </w:rPr>
                    <w:t>про те, що харчовий продукт з точки зору його поживних властивостей може бути непридатним для споживання вагітними жінками, жінками, які годують груддю, та дітьми віком до 5 років;</w:t>
                  </w:r>
                </w:p>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(6) порада стосовно вживання харчового продукту як складової частини збалансованого та різноманітного раціону, у тому числі стосовно регулярного споживання фруктів та овочів для підтримання в організмі належного рівня каротиноїдів; </w:t>
                  </w:r>
                </w:p>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(7) у тому ж полі зору, що й інформація, розміщення якої вимагається пунктом (3), – </w:t>
                  </w:r>
                  <w:r w:rsidRPr="00E51028">
                    <w:rPr>
                      <w:rFonts w:ascii="Times New Roman" w:hAnsi="Times New Roman" w:cs="Times New Roman"/>
                    </w:rPr>
                    <w:lastRenderedPageBreak/>
                    <w:t xml:space="preserve">інформація про те, що слід уникати споживання добавок рослинних стеролів / рослинних </w:t>
                  </w:r>
                  <w:proofErr w:type="spellStart"/>
                  <w:r w:rsidRPr="00E51028">
                    <w:rPr>
                      <w:rFonts w:ascii="Times New Roman" w:hAnsi="Times New Roman" w:cs="Times New Roman"/>
                    </w:rPr>
                    <w:t>станолів</w:t>
                  </w:r>
                  <w:proofErr w:type="spellEnd"/>
                  <w:r w:rsidRPr="00E51028">
                    <w:rPr>
                      <w:rFonts w:ascii="Times New Roman" w:hAnsi="Times New Roman" w:cs="Times New Roman"/>
                    </w:rPr>
                    <w:t xml:space="preserve"> у кількості понад 3 г/день; </w:t>
                  </w:r>
                </w:p>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(8) визначення порції харчового продукту або інгредієнту харчового продукту, про який ідеться (бажано в г або мг) разом з кількісним вмістом  рослинних стеролів / рослинних </w:t>
                  </w:r>
                  <w:proofErr w:type="spellStart"/>
                  <w:r w:rsidRPr="00E51028">
                    <w:rPr>
                      <w:rFonts w:ascii="Times New Roman" w:hAnsi="Times New Roman" w:cs="Times New Roman"/>
                    </w:rPr>
                    <w:t>станолів</w:t>
                  </w:r>
                  <w:proofErr w:type="spellEnd"/>
                  <w:r w:rsidRPr="00E51028">
                    <w:rPr>
                      <w:rFonts w:ascii="Times New Roman" w:hAnsi="Times New Roman" w:cs="Times New Roman"/>
                    </w:rPr>
                    <w:t xml:space="preserve"> у кожній порції</w:t>
                  </w:r>
                </w:p>
              </w:tc>
            </w:tr>
            <w:tr w:rsidR="00CA2343" w:rsidRPr="00E51028" w:rsidTr="00CA2343">
              <w:tc>
                <w:tcPr>
                  <w:tcW w:w="9232" w:type="dxa"/>
                  <w:gridSpan w:val="3"/>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lastRenderedPageBreak/>
                    <w:t xml:space="preserve">6. </w:t>
                  </w:r>
                  <w:r w:rsidRPr="00E51028">
                    <w:rPr>
                      <w:rFonts w:ascii="Times New Roman" w:hAnsi="Times New Roman" w:cs="Times New Roman"/>
                      <w:b/>
                    </w:rPr>
                    <w:t>Заморожене м’ясо, заморожені м’ясні напівфабрикати та заморожені неперероблені рибопродукти</w:t>
                  </w:r>
                </w:p>
              </w:tc>
            </w:tr>
            <w:tr w:rsidR="00CA2343" w:rsidRPr="00E51028" w:rsidTr="00CA2343">
              <w:tc>
                <w:tcPr>
                  <w:tcW w:w="4602"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6.1. Заморожене м’ясо, заморожені м’ясні напівфабрикати та заморожені неперероблені рибопродукти</w:t>
                  </w:r>
                </w:p>
              </w:tc>
              <w:tc>
                <w:tcPr>
                  <w:tcW w:w="4630" w:type="dxa"/>
                  <w:gridSpan w:val="2"/>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Дата заморожування або дата першого заморожування, якщо продукт заморожувався більше одного разу, </w:t>
                  </w:r>
                  <w:r w:rsidRPr="00E51028">
                    <w:rPr>
                      <w:rFonts w:ascii="Times New Roman" w:hAnsi="Times New Roman" w:cs="Times New Roman"/>
                      <w:color w:val="000000"/>
                    </w:rPr>
                    <w:t>відповідно до частини четвертої статті 19 цього Закону.</w:t>
                  </w:r>
                </w:p>
              </w:tc>
            </w:tr>
          </w:tbl>
          <w:p w:rsidR="003E064C" w:rsidRPr="00E51028" w:rsidRDefault="003E064C" w:rsidP="00E51028">
            <w:pPr>
              <w:rPr>
                <w:rFonts w:ascii="Times New Roman" w:hAnsi="Times New Roman" w:cs="Times New Roman"/>
              </w:rPr>
            </w:pPr>
          </w:p>
        </w:tc>
        <w:tc>
          <w:tcPr>
            <w:tcW w:w="3884" w:type="dxa"/>
          </w:tcPr>
          <w:p w:rsidR="003E064C" w:rsidRDefault="003E064C"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r w:rsidRPr="00541A03">
              <w:rPr>
                <w:rFonts w:ascii="Times New Roman" w:hAnsi="Times New Roman" w:cs="Times New Roman"/>
                <w:highlight w:val="yellow"/>
              </w:rPr>
              <w:t>«запаковано в захисному середовищі»</w:t>
            </w:r>
          </w:p>
          <w:p w:rsidR="000D79CF" w:rsidRDefault="000D79CF" w:rsidP="00E51028">
            <w:pPr>
              <w:rPr>
                <w:rFonts w:ascii="Times New Roman" w:hAnsi="Times New Roman" w:cs="Times New Roman"/>
              </w:rPr>
            </w:pPr>
          </w:p>
          <w:p w:rsidR="00A653D6" w:rsidRPr="00D71BCF" w:rsidRDefault="00A653D6" w:rsidP="00A653D6">
            <w:pPr>
              <w:rPr>
                <w:rFonts w:ascii="Times New Roman" w:hAnsi="Times New Roman" w:cs="Times New Roman"/>
                <w:lang w:val="ru-RU"/>
              </w:rPr>
            </w:pPr>
            <w:r w:rsidRPr="00D71BCF">
              <w:rPr>
                <w:rFonts w:ascii="Times New Roman" w:hAnsi="Times New Roman" w:cs="Times New Roman"/>
                <w:highlight w:val="green"/>
                <w:lang w:val="ru-RU"/>
              </w:rPr>
              <w:t>(«упаковано</w:t>
            </w:r>
            <w:r>
              <w:rPr>
                <w:rFonts w:ascii="Times New Roman" w:hAnsi="Times New Roman" w:cs="Times New Roman"/>
                <w:highlight w:val="green"/>
                <w:lang w:val="ru-RU"/>
              </w:rPr>
              <w:t xml:space="preserve"> </w:t>
            </w:r>
            <w:r>
              <w:rPr>
                <w:rFonts w:ascii="Times New Roman" w:hAnsi="Times New Roman" w:cs="Times New Roman"/>
                <w:highlight w:val="green"/>
              </w:rPr>
              <w:t>та варіанти</w:t>
            </w:r>
            <w:r>
              <w:rPr>
                <w:rFonts w:ascii="Times New Roman" w:hAnsi="Times New Roman" w:cs="Times New Roman"/>
                <w:highlight w:val="green"/>
                <w:lang w:val="ru-RU"/>
              </w:rPr>
              <w:t>….</w:t>
            </w:r>
            <w:r w:rsidRPr="00D71BCF">
              <w:rPr>
                <w:rFonts w:ascii="Times New Roman" w:hAnsi="Times New Roman" w:cs="Times New Roman"/>
                <w:highlight w:val="green"/>
                <w:lang w:val="ru-RU"/>
              </w:rPr>
              <w:t>»</w:t>
            </w: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Pr="00E51028" w:rsidRDefault="00D6180D" w:rsidP="00E51028">
            <w:pPr>
              <w:rPr>
                <w:rFonts w:ascii="Times New Roman" w:hAnsi="Times New Roman" w:cs="Times New Roman"/>
              </w:rPr>
            </w:pPr>
            <w:r w:rsidRPr="002C1B2B">
              <w:rPr>
                <w:rFonts w:ascii="Times New Roman" w:hAnsi="Times New Roman" w:cs="Times New Roman"/>
                <w:highlight w:val="yellow"/>
              </w:rPr>
              <w:t>«</w:t>
            </w:r>
            <w:r w:rsidR="000D79CF" w:rsidRPr="00D6180D">
              <w:rPr>
                <w:rFonts w:ascii="Times New Roman" w:hAnsi="Times New Roman" w:cs="Times New Roman"/>
                <w:highlight w:val="yellow"/>
              </w:rPr>
              <w:t xml:space="preserve">Надмірне </w:t>
            </w:r>
            <w:r w:rsidR="000D79CF" w:rsidRPr="00D6180D">
              <w:rPr>
                <w:rFonts w:ascii="Times New Roman" w:hAnsi="Times New Roman" w:cs="Times New Roman"/>
                <w:b/>
                <w:highlight w:val="yellow"/>
              </w:rPr>
              <w:t>споживання</w:t>
            </w:r>
            <w:r w:rsidR="000D79CF" w:rsidRPr="00D6180D">
              <w:rPr>
                <w:rFonts w:ascii="Times New Roman" w:hAnsi="Times New Roman" w:cs="Times New Roman"/>
                <w:highlight w:val="yellow"/>
              </w:rPr>
              <w:t xml:space="preserve"> може спричинити послаблюючий ефект </w:t>
            </w:r>
            <w:r w:rsidR="000D79CF" w:rsidRPr="00D6180D">
              <w:rPr>
                <w:rFonts w:ascii="Times New Roman" w:hAnsi="Times New Roman" w:cs="Times New Roman"/>
                <w:b/>
                <w:highlight w:val="yellow"/>
              </w:rPr>
              <w:t>чи розлад шлунку</w:t>
            </w:r>
            <w:r w:rsidRPr="00D6180D">
              <w:rPr>
                <w:rFonts w:ascii="Times New Roman" w:hAnsi="Times New Roman" w:cs="Times New Roman"/>
                <w:b/>
                <w:highlight w:val="yellow"/>
              </w:rPr>
              <w:t>»</w:t>
            </w:r>
          </w:p>
        </w:tc>
        <w:tc>
          <w:tcPr>
            <w:tcW w:w="3606" w:type="dxa"/>
          </w:tcPr>
          <w:p w:rsidR="003E064C" w:rsidRDefault="003E064C"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Default="000D79CF" w:rsidP="00E51028">
            <w:pPr>
              <w:rPr>
                <w:rFonts w:ascii="Times New Roman" w:hAnsi="Times New Roman" w:cs="Times New Roman"/>
              </w:rPr>
            </w:pPr>
          </w:p>
          <w:p w:rsidR="000D79CF" w:rsidRPr="000D79CF" w:rsidRDefault="000D79CF" w:rsidP="000D79CF">
            <w:pPr>
              <w:autoSpaceDE w:val="0"/>
              <w:autoSpaceDN w:val="0"/>
              <w:adjustRightInd w:val="0"/>
              <w:jc w:val="both"/>
              <w:rPr>
                <w:rFonts w:ascii="Times New Roman" w:hAnsi="Times New Roman" w:cs="Times New Roman"/>
              </w:rPr>
            </w:pPr>
            <w:r w:rsidRPr="00541A03">
              <w:rPr>
                <w:rFonts w:ascii="Times New Roman" w:hAnsi="Times New Roman" w:cs="Times New Roman"/>
                <w:highlight w:val="yellow"/>
              </w:rPr>
              <w:t xml:space="preserve">Відповідно до </w:t>
            </w:r>
            <w:r w:rsidRPr="00541A03">
              <w:rPr>
                <w:rFonts w:ascii="Times New Roman" w:hAnsi="Times New Roman" w:cs="Times New Roman"/>
                <w:highlight w:val="yellow"/>
                <w:lang w:val="en-US"/>
              </w:rPr>
              <w:t>Regulation</w:t>
            </w:r>
            <w:r w:rsidRPr="00541A03">
              <w:rPr>
                <w:rFonts w:ascii="Times New Roman" w:hAnsi="Times New Roman" w:cs="Times New Roman"/>
                <w:highlight w:val="yellow"/>
              </w:rPr>
              <w:t xml:space="preserve"> 1169 має бути</w:t>
            </w:r>
          </w:p>
          <w:p w:rsidR="00D6180D" w:rsidRDefault="000D79CF" w:rsidP="000D79CF">
            <w:pPr>
              <w:rPr>
                <w:rFonts w:ascii="Times New Roman" w:hAnsi="Times New Roman" w:cs="Times New Roman"/>
              </w:rPr>
            </w:pPr>
            <w:r>
              <w:rPr>
                <w:noProof/>
                <w:lang w:eastAsia="uk-UA"/>
              </w:rPr>
              <w:drawing>
                <wp:inline distT="0" distB="0" distL="0" distR="0">
                  <wp:extent cx="2133600" cy="333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333375"/>
                          </a:xfrm>
                          <a:prstGeom prst="rect">
                            <a:avLst/>
                          </a:prstGeom>
                          <a:noFill/>
                          <a:ln>
                            <a:noFill/>
                          </a:ln>
                        </pic:spPr>
                      </pic:pic>
                    </a:graphicData>
                  </a:graphic>
                </wp:inline>
              </w:drawing>
            </w:r>
          </w:p>
          <w:p w:rsidR="000D79CF" w:rsidRDefault="000D79CF" w:rsidP="00D6180D">
            <w:pPr>
              <w:rPr>
                <w:rFonts w:ascii="Times New Roman" w:hAnsi="Times New Roman" w:cs="Times New Roman"/>
              </w:rPr>
            </w:pPr>
          </w:p>
          <w:p w:rsidR="00D6180D" w:rsidRDefault="00D6180D" w:rsidP="00D6180D">
            <w:pPr>
              <w:rPr>
                <w:rFonts w:ascii="Times New Roman" w:hAnsi="Times New Roman" w:cs="Times New Roman"/>
              </w:rPr>
            </w:pPr>
          </w:p>
          <w:p w:rsidR="00D6180D" w:rsidRDefault="00D6180D" w:rsidP="00D6180D">
            <w:pPr>
              <w:rPr>
                <w:rFonts w:ascii="Times New Roman" w:hAnsi="Times New Roman" w:cs="Times New Roman"/>
              </w:rPr>
            </w:pPr>
          </w:p>
          <w:p w:rsidR="00D6180D" w:rsidRDefault="00D6180D" w:rsidP="00D6180D">
            <w:pPr>
              <w:rPr>
                <w:rFonts w:ascii="Times New Roman" w:hAnsi="Times New Roman" w:cs="Times New Roman"/>
              </w:rPr>
            </w:pPr>
          </w:p>
          <w:p w:rsidR="00D6180D" w:rsidRDefault="00D6180D" w:rsidP="00D6180D">
            <w:pPr>
              <w:rPr>
                <w:rFonts w:ascii="Times New Roman" w:hAnsi="Times New Roman" w:cs="Times New Roman"/>
              </w:rPr>
            </w:pPr>
          </w:p>
          <w:p w:rsidR="00D6180D" w:rsidRDefault="00D6180D" w:rsidP="00D6180D">
            <w:pPr>
              <w:rPr>
                <w:rFonts w:ascii="Times New Roman" w:hAnsi="Times New Roman" w:cs="Times New Roman"/>
              </w:rPr>
            </w:pPr>
          </w:p>
          <w:p w:rsidR="00D6180D" w:rsidRDefault="00D6180D" w:rsidP="00D6180D">
            <w:pPr>
              <w:rPr>
                <w:rFonts w:ascii="Times New Roman" w:hAnsi="Times New Roman" w:cs="Times New Roman"/>
              </w:rPr>
            </w:pPr>
          </w:p>
          <w:p w:rsidR="00D6180D" w:rsidRDefault="00D6180D" w:rsidP="00D6180D">
            <w:pPr>
              <w:rPr>
                <w:rFonts w:ascii="Times New Roman" w:hAnsi="Times New Roman" w:cs="Times New Roman"/>
              </w:rPr>
            </w:pPr>
          </w:p>
          <w:p w:rsidR="00D6180D" w:rsidRDefault="00D6180D" w:rsidP="00D6180D">
            <w:pPr>
              <w:rPr>
                <w:rFonts w:ascii="Times New Roman" w:hAnsi="Times New Roman" w:cs="Times New Roman"/>
              </w:rPr>
            </w:pPr>
          </w:p>
          <w:p w:rsidR="00D6180D" w:rsidRDefault="00D6180D" w:rsidP="00D6180D">
            <w:pPr>
              <w:rPr>
                <w:rFonts w:ascii="Times New Roman" w:hAnsi="Times New Roman" w:cs="Times New Roman"/>
              </w:rPr>
            </w:pPr>
          </w:p>
          <w:p w:rsidR="00D6180D" w:rsidRDefault="00D6180D" w:rsidP="00D6180D">
            <w:pPr>
              <w:rPr>
                <w:rFonts w:ascii="Times New Roman" w:hAnsi="Times New Roman" w:cs="Times New Roman"/>
              </w:rPr>
            </w:pPr>
          </w:p>
          <w:p w:rsidR="00D6180D" w:rsidRDefault="00D6180D" w:rsidP="00D6180D">
            <w:pPr>
              <w:rPr>
                <w:rFonts w:ascii="Times New Roman" w:hAnsi="Times New Roman" w:cs="Times New Roman"/>
              </w:rPr>
            </w:pPr>
          </w:p>
          <w:p w:rsidR="00D6180D" w:rsidRDefault="00D6180D" w:rsidP="00D6180D">
            <w:pPr>
              <w:rPr>
                <w:rFonts w:ascii="Times New Roman" w:hAnsi="Times New Roman" w:cs="Times New Roman"/>
              </w:rPr>
            </w:pPr>
          </w:p>
          <w:p w:rsidR="00D6180D" w:rsidRDefault="00D6180D" w:rsidP="00D6180D">
            <w:pPr>
              <w:rPr>
                <w:rFonts w:ascii="Times New Roman" w:hAnsi="Times New Roman" w:cs="Times New Roman"/>
              </w:rPr>
            </w:pPr>
          </w:p>
          <w:p w:rsidR="00D6180D" w:rsidRDefault="00D6180D" w:rsidP="00D6180D">
            <w:pPr>
              <w:rPr>
                <w:rFonts w:ascii="Times New Roman" w:hAnsi="Times New Roman" w:cs="Times New Roman"/>
              </w:rPr>
            </w:pPr>
          </w:p>
          <w:p w:rsidR="00D6180D" w:rsidRDefault="00D6180D" w:rsidP="00D6180D">
            <w:pPr>
              <w:rPr>
                <w:rFonts w:ascii="Times New Roman" w:hAnsi="Times New Roman" w:cs="Times New Roman"/>
              </w:rPr>
            </w:pPr>
          </w:p>
          <w:p w:rsidR="00D6180D" w:rsidRDefault="00D6180D" w:rsidP="00D6180D">
            <w:pPr>
              <w:rPr>
                <w:rFonts w:ascii="Times New Roman" w:hAnsi="Times New Roman" w:cs="Times New Roman"/>
              </w:rPr>
            </w:pPr>
          </w:p>
          <w:p w:rsidR="00D6180D" w:rsidRDefault="00D6180D" w:rsidP="00D6180D">
            <w:pPr>
              <w:rPr>
                <w:rFonts w:ascii="Times New Roman" w:hAnsi="Times New Roman" w:cs="Times New Roman"/>
              </w:rPr>
            </w:pPr>
          </w:p>
          <w:p w:rsidR="00D6180D" w:rsidRDefault="00D6180D" w:rsidP="00D6180D">
            <w:pPr>
              <w:rPr>
                <w:rFonts w:ascii="Times New Roman" w:hAnsi="Times New Roman" w:cs="Times New Roman"/>
              </w:rPr>
            </w:pPr>
          </w:p>
          <w:p w:rsidR="00D6180D" w:rsidRDefault="00D6180D" w:rsidP="00D6180D">
            <w:pPr>
              <w:rPr>
                <w:rFonts w:ascii="Times New Roman" w:hAnsi="Times New Roman" w:cs="Times New Roman"/>
              </w:rPr>
            </w:pPr>
          </w:p>
          <w:p w:rsidR="00D6180D" w:rsidRDefault="00D6180D" w:rsidP="00D6180D">
            <w:pPr>
              <w:rPr>
                <w:rFonts w:ascii="Times New Roman" w:hAnsi="Times New Roman" w:cs="Times New Roman"/>
              </w:rPr>
            </w:pPr>
          </w:p>
          <w:p w:rsidR="00D6180D" w:rsidRDefault="00D6180D" w:rsidP="00D6180D">
            <w:pPr>
              <w:rPr>
                <w:rFonts w:ascii="Times New Roman" w:hAnsi="Times New Roman" w:cs="Times New Roman"/>
              </w:rPr>
            </w:pPr>
          </w:p>
          <w:p w:rsidR="00D6180D" w:rsidRPr="00D6180D" w:rsidRDefault="00D6180D" w:rsidP="00D6180D">
            <w:pPr>
              <w:rPr>
                <w:rFonts w:ascii="Times New Roman" w:hAnsi="Times New Roman" w:cs="Times New Roman"/>
              </w:rPr>
            </w:pPr>
            <w:r w:rsidRPr="00D6180D">
              <w:rPr>
                <w:rFonts w:ascii="Times New Roman" w:hAnsi="Times New Roman" w:cs="Times New Roman"/>
              </w:rPr>
              <w:t>Необхідність узгодження напису з МОЗ України, бо ця інформація має бути аналогічною , як  в санітарних нормах/державному реєстрі на харчові добавки</w:t>
            </w:r>
          </w:p>
        </w:tc>
      </w:tr>
      <w:tr w:rsidR="003E064C" w:rsidRPr="00E51028" w:rsidTr="00EC432E">
        <w:tc>
          <w:tcPr>
            <w:tcW w:w="7863" w:type="dxa"/>
          </w:tcPr>
          <w:p w:rsidR="00CA2343" w:rsidRPr="00E51028" w:rsidRDefault="00CA2343" w:rsidP="00E51028">
            <w:pPr>
              <w:ind w:right="51" w:firstLine="6521"/>
              <w:jc w:val="center"/>
              <w:rPr>
                <w:rFonts w:ascii="Times New Roman" w:hAnsi="Times New Roman" w:cs="Times New Roman"/>
                <w:b/>
              </w:rPr>
            </w:pPr>
            <w:r w:rsidRPr="00E51028">
              <w:rPr>
                <w:rFonts w:ascii="Times New Roman" w:hAnsi="Times New Roman" w:cs="Times New Roman"/>
                <w:b/>
              </w:rPr>
              <w:lastRenderedPageBreak/>
              <w:t>Додаток 3</w:t>
            </w:r>
          </w:p>
          <w:p w:rsidR="00CA2343" w:rsidRPr="00E51028" w:rsidRDefault="000601BD" w:rsidP="000601BD">
            <w:pPr>
              <w:ind w:right="51" w:firstLine="5529"/>
              <w:jc w:val="center"/>
              <w:rPr>
                <w:rFonts w:ascii="Times New Roman" w:hAnsi="Times New Roman" w:cs="Times New Roman"/>
              </w:rPr>
            </w:pPr>
            <w:r>
              <w:rPr>
                <w:rFonts w:ascii="Times New Roman" w:hAnsi="Times New Roman" w:cs="Times New Roman"/>
              </w:rPr>
              <w:t>до</w:t>
            </w:r>
            <w:r w:rsidR="00CA2343" w:rsidRPr="00E51028">
              <w:rPr>
                <w:rFonts w:ascii="Times New Roman" w:hAnsi="Times New Roman" w:cs="Times New Roman"/>
              </w:rPr>
              <w:t xml:space="preserve"> Закону України</w:t>
            </w:r>
          </w:p>
          <w:p w:rsidR="00CA2343" w:rsidRPr="00E51028" w:rsidRDefault="00CA2343" w:rsidP="00E51028">
            <w:pPr>
              <w:ind w:right="49" w:firstLine="425"/>
              <w:jc w:val="right"/>
              <w:rPr>
                <w:rFonts w:ascii="Times New Roman" w:hAnsi="Times New Roman" w:cs="Times New Roman"/>
              </w:rPr>
            </w:pPr>
            <w:r w:rsidRPr="00E51028">
              <w:rPr>
                <w:rFonts w:ascii="Times New Roman" w:hAnsi="Times New Roman" w:cs="Times New Roman"/>
              </w:rPr>
              <w:t>«Про інформацію для споживачів щодо харчових продуктів»</w:t>
            </w:r>
          </w:p>
          <w:p w:rsidR="00CA2343" w:rsidRDefault="00CA2343" w:rsidP="00E51028">
            <w:pPr>
              <w:pStyle w:val="NormalWeb"/>
              <w:keepNext/>
              <w:spacing w:before="0" w:after="0"/>
              <w:ind w:left="113" w:right="113"/>
              <w:jc w:val="center"/>
              <w:rPr>
                <w:i/>
                <w:color w:val="000000"/>
                <w:sz w:val="22"/>
                <w:szCs w:val="22"/>
                <w:lang w:val="uk-UA"/>
              </w:rPr>
            </w:pPr>
          </w:p>
          <w:p w:rsidR="000601BD" w:rsidRPr="00E51028" w:rsidRDefault="000601BD" w:rsidP="00E51028">
            <w:pPr>
              <w:pStyle w:val="NormalWeb"/>
              <w:keepNext/>
              <w:spacing w:before="0" w:after="0"/>
              <w:ind w:left="113" w:right="113"/>
              <w:jc w:val="center"/>
              <w:rPr>
                <w:i/>
                <w:color w:val="000000"/>
                <w:sz w:val="22"/>
                <w:szCs w:val="22"/>
                <w:lang w:val="uk-UA"/>
              </w:rPr>
            </w:pPr>
          </w:p>
          <w:p w:rsidR="00CA2343" w:rsidRPr="00E51028" w:rsidRDefault="00CA2343" w:rsidP="00E51028">
            <w:pPr>
              <w:pStyle w:val="NormalWeb"/>
              <w:spacing w:before="0" w:after="0"/>
              <w:ind w:left="113" w:right="113"/>
              <w:jc w:val="center"/>
              <w:rPr>
                <w:color w:val="000000"/>
                <w:sz w:val="22"/>
                <w:szCs w:val="22"/>
                <w:lang w:val="ru-RU"/>
              </w:rPr>
            </w:pPr>
            <w:r w:rsidRPr="00E51028">
              <w:rPr>
                <w:b/>
                <w:color w:val="000000"/>
                <w:sz w:val="22"/>
                <w:szCs w:val="22"/>
                <w:lang w:val="uk-UA"/>
              </w:rPr>
              <w:t>ВИЗНАЧЕННЯ ВИСОТИ ЛІТЕР БЕЗ ВИНОСНИХ ЕЛЕМЕНТІВ</w:t>
            </w:r>
          </w:p>
          <w:p w:rsidR="00CA2343" w:rsidRPr="00E51028" w:rsidRDefault="00CA2343" w:rsidP="00E51028">
            <w:pPr>
              <w:pStyle w:val="NormalWeb"/>
              <w:spacing w:before="0" w:after="0"/>
              <w:ind w:left="113" w:right="113"/>
              <w:jc w:val="both"/>
              <w:rPr>
                <w:color w:val="000000"/>
                <w:sz w:val="22"/>
                <w:szCs w:val="22"/>
                <w:lang w:val="ru-RU"/>
              </w:rPr>
            </w:pPr>
          </w:p>
          <w:p w:rsidR="00CA2343" w:rsidRPr="00E51028" w:rsidRDefault="00CA2343" w:rsidP="00E51028">
            <w:pPr>
              <w:pStyle w:val="NormalWeb"/>
              <w:spacing w:before="0" w:after="0"/>
              <w:ind w:left="113" w:right="113"/>
              <w:jc w:val="both"/>
              <w:rPr>
                <w:color w:val="000000"/>
                <w:sz w:val="22"/>
                <w:szCs w:val="22"/>
                <w:lang w:val="uk-UA"/>
              </w:rPr>
            </w:pPr>
            <w:r w:rsidRPr="00E51028">
              <w:rPr>
                <w:color w:val="000000"/>
                <w:sz w:val="22"/>
                <w:szCs w:val="22"/>
                <w:lang w:val="uk-UA"/>
              </w:rPr>
              <w:t>Висота малих літер без виносних елементів</w:t>
            </w:r>
          </w:p>
          <w:p w:rsidR="00CA2343" w:rsidRPr="00E51028" w:rsidRDefault="00CA2343" w:rsidP="00E51028">
            <w:pPr>
              <w:pStyle w:val="NormalWeb"/>
              <w:spacing w:before="0" w:after="0"/>
              <w:ind w:left="113" w:right="113"/>
              <w:jc w:val="both"/>
              <w:rPr>
                <w:color w:val="000000"/>
                <w:sz w:val="22"/>
                <w:szCs w:val="22"/>
                <w:lang w:val="ru-RU"/>
              </w:rPr>
            </w:pPr>
          </w:p>
          <w:p w:rsidR="00CA2343" w:rsidRPr="00E51028" w:rsidRDefault="00CA2343" w:rsidP="00E51028">
            <w:pPr>
              <w:pStyle w:val="NormalWeb"/>
              <w:spacing w:before="0" w:after="0"/>
              <w:ind w:left="113" w:right="113"/>
              <w:jc w:val="both"/>
              <w:rPr>
                <w:color w:val="000000"/>
                <w:sz w:val="22"/>
                <w:szCs w:val="22"/>
                <w:lang w:val="uk-UA"/>
              </w:rPr>
            </w:pPr>
            <w:r w:rsidRPr="00E51028">
              <w:rPr>
                <w:noProof/>
                <w:color w:val="000000"/>
                <w:sz w:val="22"/>
                <w:szCs w:val="22"/>
                <w:lang w:val="uk-UA" w:eastAsia="uk-UA"/>
              </w:rPr>
              <w:drawing>
                <wp:inline distT="0" distB="0" distL="0" distR="0" wp14:anchorId="09942993" wp14:editId="140B947E">
                  <wp:extent cx="39243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300" cy="1247775"/>
                          </a:xfrm>
                          <a:prstGeom prst="rect">
                            <a:avLst/>
                          </a:prstGeom>
                          <a:noFill/>
                          <a:ln>
                            <a:noFill/>
                          </a:ln>
                        </pic:spPr>
                      </pic:pic>
                    </a:graphicData>
                  </a:graphic>
                </wp:inline>
              </w:drawing>
            </w:r>
          </w:p>
          <w:p w:rsidR="00CA2343" w:rsidRPr="00E51028" w:rsidRDefault="00CA2343" w:rsidP="00E51028">
            <w:pPr>
              <w:pStyle w:val="NormalWeb"/>
              <w:spacing w:before="0" w:after="0"/>
              <w:ind w:left="113" w:right="113"/>
              <w:jc w:val="both"/>
              <w:rPr>
                <w:color w:val="000000"/>
                <w:sz w:val="22"/>
                <w:szCs w:val="22"/>
                <w:lang w:val="uk-UA"/>
              </w:rPr>
            </w:pPr>
            <w:r w:rsidRPr="00E51028">
              <w:rPr>
                <w:color w:val="000000"/>
                <w:sz w:val="22"/>
                <w:szCs w:val="22"/>
                <w:lang w:val="uk-UA"/>
              </w:rPr>
              <w:t>Умовні позначення:</w:t>
            </w:r>
          </w:p>
          <w:p w:rsidR="00CA2343" w:rsidRPr="00E51028" w:rsidRDefault="00CA2343" w:rsidP="00E51028">
            <w:pPr>
              <w:pStyle w:val="NormalWeb"/>
              <w:spacing w:before="0" w:after="0"/>
              <w:ind w:left="113" w:right="113"/>
              <w:jc w:val="both"/>
              <w:rPr>
                <w:color w:val="000000"/>
                <w:sz w:val="22"/>
                <w:szCs w:val="22"/>
                <w:lang w:val="uk-UA"/>
              </w:rPr>
            </w:pPr>
            <w:r w:rsidRPr="00E51028">
              <w:rPr>
                <w:color w:val="000000"/>
                <w:sz w:val="22"/>
                <w:szCs w:val="22"/>
                <w:lang w:val="uk-UA"/>
              </w:rPr>
              <w:t>1 – верхня лінія малих літер з верхнім виносним елементом</w:t>
            </w:r>
          </w:p>
          <w:p w:rsidR="00CA2343" w:rsidRPr="00E51028" w:rsidRDefault="00CA2343" w:rsidP="00E51028">
            <w:pPr>
              <w:pStyle w:val="NormalWeb"/>
              <w:spacing w:before="0" w:after="0"/>
              <w:ind w:left="113" w:right="113"/>
              <w:jc w:val="both"/>
              <w:rPr>
                <w:color w:val="000000"/>
                <w:sz w:val="22"/>
                <w:szCs w:val="22"/>
                <w:lang w:val="uk-UA"/>
              </w:rPr>
            </w:pPr>
            <w:r w:rsidRPr="00E51028">
              <w:rPr>
                <w:color w:val="000000"/>
                <w:sz w:val="22"/>
                <w:szCs w:val="22"/>
                <w:lang w:val="uk-UA"/>
              </w:rPr>
              <w:t>2 – верхня лінія великих літер</w:t>
            </w:r>
          </w:p>
          <w:p w:rsidR="00CA2343" w:rsidRPr="00E51028" w:rsidRDefault="00CA2343" w:rsidP="00E51028">
            <w:pPr>
              <w:pStyle w:val="NormalWeb"/>
              <w:spacing w:before="0" w:after="0"/>
              <w:ind w:left="113" w:right="113"/>
              <w:jc w:val="both"/>
              <w:rPr>
                <w:color w:val="000000"/>
                <w:sz w:val="22"/>
                <w:szCs w:val="22"/>
                <w:lang w:val="uk-UA"/>
              </w:rPr>
            </w:pPr>
            <w:r w:rsidRPr="00E51028">
              <w:rPr>
                <w:color w:val="000000"/>
                <w:sz w:val="22"/>
                <w:szCs w:val="22"/>
                <w:lang w:val="uk-UA"/>
              </w:rPr>
              <w:t>3 – верхня лінія малих літер</w:t>
            </w:r>
          </w:p>
          <w:p w:rsidR="00CA2343" w:rsidRPr="00E51028" w:rsidRDefault="00CA2343" w:rsidP="00E51028">
            <w:pPr>
              <w:pStyle w:val="NormalWeb"/>
              <w:spacing w:before="0" w:after="0"/>
              <w:ind w:left="113" w:right="113"/>
              <w:jc w:val="both"/>
              <w:rPr>
                <w:color w:val="000000"/>
                <w:sz w:val="22"/>
                <w:szCs w:val="22"/>
                <w:lang w:val="uk-UA"/>
              </w:rPr>
            </w:pPr>
            <w:r w:rsidRPr="00E51028">
              <w:rPr>
                <w:color w:val="000000"/>
                <w:sz w:val="22"/>
                <w:szCs w:val="22"/>
                <w:lang w:val="uk-UA"/>
              </w:rPr>
              <w:t>4 – нижня лінія шрифту</w:t>
            </w:r>
          </w:p>
          <w:p w:rsidR="00CA2343" w:rsidRPr="00E51028" w:rsidRDefault="00CA2343" w:rsidP="00E51028">
            <w:pPr>
              <w:pStyle w:val="NormalWeb"/>
              <w:spacing w:before="0" w:after="0"/>
              <w:ind w:left="113" w:right="113"/>
              <w:jc w:val="both"/>
              <w:rPr>
                <w:color w:val="000000"/>
                <w:sz w:val="22"/>
                <w:szCs w:val="22"/>
                <w:lang w:val="uk-UA"/>
              </w:rPr>
            </w:pPr>
            <w:r w:rsidRPr="00E51028">
              <w:rPr>
                <w:color w:val="000000"/>
                <w:sz w:val="22"/>
                <w:szCs w:val="22"/>
                <w:lang w:val="uk-UA"/>
              </w:rPr>
              <w:t>5 – нижня лінія малих літер з виносним елементом</w:t>
            </w:r>
          </w:p>
          <w:p w:rsidR="00CA2343" w:rsidRPr="00E51028" w:rsidRDefault="00CA2343" w:rsidP="00E51028">
            <w:pPr>
              <w:pStyle w:val="NormalWeb"/>
              <w:spacing w:before="0" w:after="0"/>
              <w:ind w:left="113" w:right="113"/>
              <w:jc w:val="both"/>
              <w:rPr>
                <w:color w:val="000000"/>
                <w:sz w:val="22"/>
                <w:szCs w:val="22"/>
                <w:lang w:val="uk-UA"/>
              </w:rPr>
            </w:pPr>
            <w:r w:rsidRPr="00E51028">
              <w:rPr>
                <w:color w:val="000000"/>
                <w:sz w:val="22"/>
                <w:szCs w:val="22"/>
                <w:lang w:val="uk-UA"/>
              </w:rPr>
              <w:lastRenderedPageBreak/>
              <w:t>6 – висота літер без виносного елементу</w:t>
            </w:r>
          </w:p>
          <w:p w:rsidR="00CA2343" w:rsidRPr="00E51028" w:rsidRDefault="00CA2343" w:rsidP="00E51028">
            <w:pPr>
              <w:pStyle w:val="NormalWeb"/>
              <w:spacing w:before="0" w:after="0"/>
              <w:ind w:left="113" w:right="113"/>
              <w:jc w:val="both"/>
              <w:rPr>
                <w:color w:val="000000"/>
                <w:sz w:val="22"/>
                <w:szCs w:val="22"/>
                <w:lang w:val="uk-UA"/>
              </w:rPr>
            </w:pPr>
            <w:r w:rsidRPr="00E51028">
              <w:rPr>
                <w:color w:val="000000"/>
                <w:sz w:val="22"/>
                <w:szCs w:val="22"/>
                <w:lang w:val="uk-UA"/>
              </w:rPr>
              <w:t>7 – розмір шрифту</w:t>
            </w: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Default="003E064C" w:rsidP="00E51028">
            <w:pPr>
              <w:rPr>
                <w:rFonts w:ascii="Times New Roman" w:hAnsi="Times New Roman" w:cs="Times New Roman"/>
              </w:rPr>
            </w:pPr>
          </w:p>
          <w:p w:rsidR="00FF5DB5" w:rsidRDefault="00FF5DB5" w:rsidP="00E51028">
            <w:pPr>
              <w:rPr>
                <w:rFonts w:ascii="Times New Roman" w:hAnsi="Times New Roman" w:cs="Times New Roman"/>
              </w:rPr>
            </w:pPr>
          </w:p>
          <w:p w:rsidR="00FF5DB5" w:rsidRDefault="00FF5DB5" w:rsidP="00E51028">
            <w:pPr>
              <w:rPr>
                <w:rFonts w:ascii="Times New Roman" w:hAnsi="Times New Roman" w:cs="Times New Roman"/>
              </w:rPr>
            </w:pPr>
          </w:p>
          <w:p w:rsidR="00FF5DB5" w:rsidRDefault="00FF5DB5" w:rsidP="00E51028">
            <w:pPr>
              <w:rPr>
                <w:rFonts w:ascii="Times New Roman" w:hAnsi="Times New Roman" w:cs="Times New Roman"/>
              </w:rPr>
            </w:pPr>
          </w:p>
          <w:p w:rsidR="00FF5DB5" w:rsidRDefault="00FF5DB5" w:rsidP="00E51028">
            <w:pPr>
              <w:rPr>
                <w:rFonts w:ascii="Times New Roman" w:hAnsi="Times New Roman" w:cs="Times New Roman"/>
              </w:rPr>
            </w:pPr>
          </w:p>
          <w:p w:rsidR="00FF5DB5" w:rsidRDefault="00FF5DB5" w:rsidP="00E51028">
            <w:pPr>
              <w:rPr>
                <w:rFonts w:ascii="Times New Roman" w:hAnsi="Times New Roman" w:cs="Times New Roman"/>
              </w:rPr>
            </w:pPr>
          </w:p>
          <w:p w:rsidR="00FF5DB5" w:rsidRDefault="00FF5DB5" w:rsidP="00E51028">
            <w:pPr>
              <w:rPr>
                <w:rFonts w:ascii="Times New Roman" w:hAnsi="Times New Roman" w:cs="Times New Roman"/>
              </w:rPr>
            </w:pPr>
          </w:p>
          <w:p w:rsidR="00FF5DB5" w:rsidRDefault="00FF5DB5" w:rsidP="00E51028">
            <w:pPr>
              <w:rPr>
                <w:rFonts w:ascii="Times New Roman" w:hAnsi="Times New Roman" w:cs="Times New Roman"/>
              </w:rPr>
            </w:pPr>
          </w:p>
          <w:p w:rsidR="00FF5DB5" w:rsidRDefault="00FF5DB5" w:rsidP="00E51028">
            <w:pPr>
              <w:rPr>
                <w:rFonts w:ascii="Times New Roman" w:hAnsi="Times New Roman" w:cs="Times New Roman"/>
              </w:rPr>
            </w:pPr>
          </w:p>
          <w:p w:rsidR="00FF5DB5" w:rsidRDefault="00FF5DB5" w:rsidP="00E51028">
            <w:pPr>
              <w:rPr>
                <w:rFonts w:ascii="Times New Roman" w:hAnsi="Times New Roman" w:cs="Times New Roman"/>
              </w:rPr>
            </w:pPr>
          </w:p>
          <w:p w:rsidR="00FF5DB5" w:rsidRDefault="00FF5DB5" w:rsidP="00E51028">
            <w:pPr>
              <w:rPr>
                <w:rFonts w:ascii="Times New Roman" w:hAnsi="Times New Roman" w:cs="Times New Roman"/>
              </w:rPr>
            </w:pPr>
          </w:p>
          <w:p w:rsidR="00FF5DB5" w:rsidRDefault="00FF5DB5" w:rsidP="00E51028">
            <w:pPr>
              <w:rPr>
                <w:rFonts w:ascii="Times New Roman" w:hAnsi="Times New Roman" w:cs="Times New Roman"/>
              </w:rPr>
            </w:pPr>
          </w:p>
          <w:p w:rsidR="00FF5DB5" w:rsidRDefault="00FF5DB5" w:rsidP="00E51028">
            <w:pPr>
              <w:rPr>
                <w:rFonts w:ascii="Times New Roman" w:hAnsi="Times New Roman" w:cs="Times New Roman"/>
              </w:rPr>
            </w:pPr>
          </w:p>
          <w:p w:rsidR="00FF5DB5" w:rsidRDefault="00FF5DB5" w:rsidP="00E51028">
            <w:pPr>
              <w:rPr>
                <w:rFonts w:ascii="Times New Roman" w:hAnsi="Times New Roman" w:cs="Times New Roman"/>
              </w:rPr>
            </w:pPr>
          </w:p>
          <w:p w:rsidR="00FF5DB5" w:rsidRDefault="00FF5DB5" w:rsidP="00E51028">
            <w:pPr>
              <w:rPr>
                <w:rFonts w:ascii="Times New Roman" w:hAnsi="Times New Roman" w:cs="Times New Roman"/>
              </w:rPr>
            </w:pPr>
          </w:p>
          <w:p w:rsidR="00FF5DB5" w:rsidRDefault="00FF5DB5" w:rsidP="00E51028">
            <w:pPr>
              <w:rPr>
                <w:rFonts w:ascii="Times New Roman" w:hAnsi="Times New Roman" w:cs="Times New Roman"/>
              </w:rPr>
            </w:pPr>
          </w:p>
          <w:p w:rsidR="00FF5DB5" w:rsidRDefault="00FF5DB5" w:rsidP="00E51028">
            <w:pPr>
              <w:rPr>
                <w:rFonts w:ascii="Times New Roman" w:hAnsi="Times New Roman" w:cs="Times New Roman"/>
              </w:rPr>
            </w:pPr>
          </w:p>
          <w:p w:rsidR="00FF5DB5" w:rsidRDefault="00FF5DB5" w:rsidP="00E51028">
            <w:pPr>
              <w:rPr>
                <w:rFonts w:ascii="Times New Roman" w:hAnsi="Times New Roman" w:cs="Times New Roman"/>
              </w:rPr>
            </w:pPr>
          </w:p>
          <w:p w:rsidR="00FF5DB5" w:rsidRPr="006D6DF8" w:rsidRDefault="00FF5DB5" w:rsidP="00FF5DB5">
            <w:pPr>
              <w:rPr>
                <w:rFonts w:ascii="Times New Roman" w:hAnsi="Times New Roman" w:cs="Times New Roman"/>
                <w:color w:val="000000"/>
              </w:rPr>
            </w:pPr>
          </w:p>
          <w:p w:rsidR="00FF5DB5" w:rsidRPr="00E51028" w:rsidRDefault="00FF5DB5" w:rsidP="00FF5DB5">
            <w:pPr>
              <w:rPr>
                <w:rFonts w:ascii="Times New Roman" w:hAnsi="Times New Roman" w:cs="Times New Roman"/>
              </w:rPr>
            </w:pPr>
            <w:r>
              <w:rPr>
                <w:rFonts w:ascii="Times New Roman" w:hAnsi="Times New Roman" w:cs="Times New Roman"/>
                <w:color w:val="000000"/>
              </w:rPr>
              <w:t>Скоріш за все</w:t>
            </w:r>
            <w:r w:rsidRPr="006D6DF8">
              <w:rPr>
                <w:rFonts w:ascii="Times New Roman" w:hAnsi="Times New Roman" w:cs="Times New Roman"/>
                <w:color w:val="000000"/>
              </w:rPr>
              <w:t xml:space="preserve"> </w:t>
            </w:r>
            <w:r>
              <w:rPr>
                <w:rFonts w:ascii="Times New Roman" w:hAnsi="Times New Roman" w:cs="Times New Roman"/>
                <w:color w:val="FF0000"/>
              </w:rPr>
              <w:t>№№ 1 и 2 переплутані</w:t>
            </w:r>
            <w:r w:rsidRPr="006D6DF8">
              <w:rPr>
                <w:rFonts w:ascii="Times New Roman" w:hAnsi="Times New Roman" w:cs="Times New Roman"/>
                <w:color w:val="FF0000"/>
              </w:rPr>
              <w:t>?</w:t>
            </w:r>
          </w:p>
        </w:tc>
      </w:tr>
      <w:tr w:rsidR="003E064C" w:rsidRPr="00E51028" w:rsidTr="00EC432E">
        <w:tc>
          <w:tcPr>
            <w:tcW w:w="7863" w:type="dxa"/>
          </w:tcPr>
          <w:p w:rsidR="00CA2343" w:rsidRPr="00E51028" w:rsidRDefault="00CA2343" w:rsidP="00E51028">
            <w:pPr>
              <w:ind w:right="51" w:firstLine="6521"/>
              <w:jc w:val="center"/>
              <w:rPr>
                <w:rFonts w:ascii="Times New Roman" w:hAnsi="Times New Roman" w:cs="Times New Roman"/>
                <w:b/>
              </w:rPr>
            </w:pPr>
            <w:r w:rsidRPr="00E51028">
              <w:rPr>
                <w:rFonts w:ascii="Times New Roman" w:hAnsi="Times New Roman" w:cs="Times New Roman"/>
                <w:b/>
              </w:rPr>
              <w:lastRenderedPageBreak/>
              <w:t>Додаток 4</w:t>
            </w:r>
          </w:p>
          <w:p w:rsidR="00CA2343" w:rsidRPr="00E51028" w:rsidRDefault="000601BD" w:rsidP="000601BD">
            <w:pPr>
              <w:ind w:right="51" w:firstLine="5245"/>
              <w:jc w:val="center"/>
              <w:rPr>
                <w:rFonts w:ascii="Times New Roman" w:hAnsi="Times New Roman" w:cs="Times New Roman"/>
              </w:rPr>
            </w:pPr>
            <w:r>
              <w:rPr>
                <w:rFonts w:ascii="Times New Roman" w:hAnsi="Times New Roman" w:cs="Times New Roman"/>
              </w:rPr>
              <w:t xml:space="preserve">до </w:t>
            </w:r>
            <w:r w:rsidR="00CA2343" w:rsidRPr="00E51028">
              <w:rPr>
                <w:rFonts w:ascii="Times New Roman" w:hAnsi="Times New Roman" w:cs="Times New Roman"/>
              </w:rPr>
              <w:t>Закону України</w:t>
            </w:r>
          </w:p>
          <w:p w:rsidR="00CA2343" w:rsidRPr="00E51028" w:rsidRDefault="00CA2343" w:rsidP="00E51028">
            <w:pPr>
              <w:ind w:right="49" w:firstLine="425"/>
              <w:jc w:val="right"/>
              <w:rPr>
                <w:rFonts w:ascii="Times New Roman" w:hAnsi="Times New Roman" w:cs="Times New Roman"/>
              </w:rPr>
            </w:pPr>
            <w:r w:rsidRPr="00E51028">
              <w:rPr>
                <w:rFonts w:ascii="Times New Roman" w:hAnsi="Times New Roman" w:cs="Times New Roman"/>
              </w:rPr>
              <w:t>«Про інформацію для споживачів щодо харчових продуктів»</w:t>
            </w:r>
          </w:p>
          <w:p w:rsidR="00CA2343" w:rsidRDefault="00CA2343" w:rsidP="00E51028">
            <w:pPr>
              <w:ind w:right="49" w:firstLine="425"/>
              <w:jc w:val="center"/>
              <w:rPr>
                <w:rFonts w:ascii="Times New Roman" w:hAnsi="Times New Roman" w:cs="Times New Roman"/>
                <w:b/>
              </w:rPr>
            </w:pPr>
          </w:p>
          <w:p w:rsidR="000601BD" w:rsidRPr="00E51028" w:rsidRDefault="000601BD" w:rsidP="00E51028">
            <w:pPr>
              <w:ind w:right="49" w:firstLine="425"/>
              <w:jc w:val="center"/>
              <w:rPr>
                <w:rFonts w:ascii="Times New Roman" w:hAnsi="Times New Roman" w:cs="Times New Roman"/>
                <w:b/>
              </w:rPr>
            </w:pPr>
          </w:p>
          <w:p w:rsidR="00CA2343" w:rsidRPr="00E51028" w:rsidRDefault="00CA2343" w:rsidP="00E51028">
            <w:pPr>
              <w:ind w:right="49" w:firstLine="425"/>
              <w:jc w:val="center"/>
              <w:rPr>
                <w:rFonts w:ascii="Times New Roman" w:hAnsi="Times New Roman" w:cs="Times New Roman"/>
                <w:b/>
              </w:rPr>
            </w:pPr>
            <w:r w:rsidRPr="00E51028">
              <w:rPr>
                <w:rFonts w:ascii="Times New Roman" w:hAnsi="Times New Roman" w:cs="Times New Roman"/>
                <w:b/>
              </w:rPr>
              <w:t>ПЕРЕЛІК</w:t>
            </w:r>
          </w:p>
          <w:p w:rsidR="00CA2343" w:rsidRPr="00E51028" w:rsidRDefault="00CA2343" w:rsidP="00E51028">
            <w:pPr>
              <w:ind w:right="49"/>
              <w:jc w:val="center"/>
              <w:rPr>
                <w:rFonts w:ascii="Times New Roman" w:hAnsi="Times New Roman" w:cs="Times New Roman"/>
              </w:rPr>
            </w:pPr>
            <w:r w:rsidRPr="00E51028">
              <w:rPr>
                <w:rFonts w:ascii="Times New Roman" w:hAnsi="Times New Roman" w:cs="Times New Roman"/>
                <w:b/>
              </w:rPr>
              <w:t>ХАРЧОВИХ ПРОДУКТІВ, НА ЯКІ НЕ ПОШИРЮЄТЬСЯ ВИМОГА ЩОДО ОБОВ’ЯЗКОВОЇ ІНФОРМАЦІЇ ПРО ПОЖИВНУ ЦІННІСТЬ</w:t>
            </w:r>
          </w:p>
          <w:p w:rsidR="00CA2343" w:rsidRPr="00E51028" w:rsidRDefault="00CA2343" w:rsidP="00E51028">
            <w:pPr>
              <w:ind w:left="113" w:right="113"/>
              <w:jc w:val="both"/>
              <w:rPr>
                <w:rFonts w:ascii="Times New Roman" w:hAnsi="Times New Roman" w:cs="Times New Roman"/>
              </w:rPr>
            </w:pPr>
          </w:p>
          <w:p w:rsidR="00CA2343" w:rsidRPr="00E51028" w:rsidRDefault="00CA2343" w:rsidP="00E51028">
            <w:pPr>
              <w:ind w:left="426" w:right="49" w:hanging="426"/>
              <w:jc w:val="both"/>
              <w:rPr>
                <w:rFonts w:ascii="Times New Roman" w:hAnsi="Times New Roman" w:cs="Times New Roman"/>
              </w:rPr>
            </w:pPr>
            <w:r w:rsidRPr="00E51028">
              <w:rPr>
                <w:rFonts w:ascii="Times New Roman" w:hAnsi="Times New Roman" w:cs="Times New Roman"/>
              </w:rPr>
              <w:t>1.</w:t>
            </w:r>
            <w:r w:rsidRPr="00E51028">
              <w:rPr>
                <w:rFonts w:ascii="Times New Roman" w:hAnsi="Times New Roman" w:cs="Times New Roman"/>
              </w:rPr>
              <w:tab/>
            </w:r>
            <w:r w:rsidRPr="00E51028">
              <w:rPr>
                <w:rFonts w:ascii="Times New Roman" w:hAnsi="Times New Roman" w:cs="Times New Roman"/>
                <w:color w:val="000000"/>
              </w:rPr>
              <w:t>Неперероблені продукти, які складаються з одного інгредієнта або однієї категорії інгредієнтів;</w:t>
            </w:r>
          </w:p>
          <w:p w:rsidR="00CA2343" w:rsidRPr="00E51028" w:rsidRDefault="00CA2343" w:rsidP="00E51028">
            <w:pPr>
              <w:ind w:left="426" w:right="49" w:hanging="426"/>
              <w:jc w:val="both"/>
              <w:rPr>
                <w:rFonts w:ascii="Times New Roman" w:hAnsi="Times New Roman" w:cs="Times New Roman"/>
              </w:rPr>
            </w:pPr>
            <w:r w:rsidRPr="00E51028">
              <w:rPr>
                <w:rFonts w:ascii="Times New Roman" w:hAnsi="Times New Roman" w:cs="Times New Roman"/>
              </w:rPr>
              <w:t>2.</w:t>
            </w:r>
            <w:r w:rsidRPr="00E51028">
              <w:rPr>
                <w:rFonts w:ascii="Times New Roman" w:hAnsi="Times New Roman" w:cs="Times New Roman"/>
              </w:rPr>
              <w:tab/>
              <w:t xml:space="preserve">Перероблені продукти, які піддавалися лише одному виду </w:t>
            </w:r>
            <w:r w:rsidRPr="00E51028">
              <w:rPr>
                <w:rFonts w:ascii="Times New Roman" w:hAnsi="Times New Roman" w:cs="Times New Roman"/>
                <w:color w:val="000000"/>
              </w:rPr>
              <w:t>переробки – дозріванню, і які складаються з одного інгредієнта або однієї категорії інгредієн</w:t>
            </w:r>
            <w:r w:rsidRPr="00E51028">
              <w:rPr>
                <w:rFonts w:ascii="Times New Roman" w:hAnsi="Times New Roman" w:cs="Times New Roman"/>
              </w:rPr>
              <w:t>тів;</w:t>
            </w:r>
          </w:p>
          <w:p w:rsidR="00CA2343" w:rsidRPr="00E51028" w:rsidRDefault="00CA2343" w:rsidP="00E51028">
            <w:pPr>
              <w:ind w:left="426" w:right="49" w:hanging="426"/>
              <w:jc w:val="both"/>
              <w:rPr>
                <w:rFonts w:ascii="Times New Roman" w:hAnsi="Times New Roman" w:cs="Times New Roman"/>
              </w:rPr>
            </w:pPr>
            <w:r w:rsidRPr="00E51028">
              <w:rPr>
                <w:rFonts w:ascii="Times New Roman" w:hAnsi="Times New Roman" w:cs="Times New Roman"/>
              </w:rPr>
              <w:t>3.</w:t>
            </w:r>
            <w:r w:rsidRPr="00E51028">
              <w:rPr>
                <w:rFonts w:ascii="Times New Roman" w:hAnsi="Times New Roman" w:cs="Times New Roman"/>
              </w:rPr>
              <w:tab/>
              <w:t xml:space="preserve">Вода, призначена </w:t>
            </w:r>
            <w:r w:rsidRPr="00E51028">
              <w:rPr>
                <w:rFonts w:ascii="Times New Roman" w:hAnsi="Times New Roman" w:cs="Times New Roman"/>
                <w:color w:val="000000"/>
              </w:rPr>
              <w:t>для споживання людиною, у тому числі вода, до якої додано лише діоксид вуглецю та/або ароматизатори;</w:t>
            </w:r>
          </w:p>
          <w:p w:rsidR="00CA2343" w:rsidRPr="00E51028" w:rsidRDefault="00CA2343" w:rsidP="00E51028">
            <w:pPr>
              <w:ind w:left="426" w:right="49" w:hanging="426"/>
              <w:jc w:val="both"/>
              <w:rPr>
                <w:rFonts w:ascii="Times New Roman" w:hAnsi="Times New Roman" w:cs="Times New Roman"/>
              </w:rPr>
            </w:pPr>
            <w:r w:rsidRPr="00E51028">
              <w:rPr>
                <w:rFonts w:ascii="Times New Roman" w:hAnsi="Times New Roman" w:cs="Times New Roman"/>
              </w:rPr>
              <w:t>4.</w:t>
            </w:r>
            <w:r w:rsidRPr="00E51028">
              <w:rPr>
                <w:rFonts w:ascii="Times New Roman" w:hAnsi="Times New Roman" w:cs="Times New Roman"/>
              </w:rPr>
              <w:tab/>
              <w:t>Ароматичні трави, прянощі або їх суміші;</w:t>
            </w:r>
          </w:p>
          <w:p w:rsidR="00CA2343" w:rsidRPr="00E51028" w:rsidRDefault="00CA2343" w:rsidP="00E51028">
            <w:pPr>
              <w:ind w:left="426" w:right="49" w:hanging="426"/>
              <w:jc w:val="both"/>
              <w:rPr>
                <w:rFonts w:ascii="Times New Roman" w:hAnsi="Times New Roman" w:cs="Times New Roman"/>
              </w:rPr>
            </w:pPr>
            <w:r w:rsidRPr="00E51028">
              <w:rPr>
                <w:rFonts w:ascii="Times New Roman" w:hAnsi="Times New Roman" w:cs="Times New Roman"/>
              </w:rPr>
              <w:t>5.</w:t>
            </w:r>
            <w:r w:rsidRPr="00E51028">
              <w:rPr>
                <w:rFonts w:ascii="Times New Roman" w:hAnsi="Times New Roman" w:cs="Times New Roman"/>
              </w:rPr>
              <w:tab/>
              <w:t>Сіль та її замінники;</w:t>
            </w:r>
          </w:p>
          <w:p w:rsidR="00CA2343" w:rsidRPr="00E51028" w:rsidRDefault="00CA2343" w:rsidP="00E51028">
            <w:pPr>
              <w:ind w:left="426" w:right="49" w:hanging="426"/>
              <w:jc w:val="both"/>
              <w:rPr>
                <w:rFonts w:ascii="Times New Roman" w:hAnsi="Times New Roman" w:cs="Times New Roman"/>
              </w:rPr>
            </w:pPr>
            <w:r w:rsidRPr="00E51028">
              <w:rPr>
                <w:rFonts w:ascii="Times New Roman" w:hAnsi="Times New Roman" w:cs="Times New Roman"/>
              </w:rPr>
              <w:t>6.</w:t>
            </w:r>
            <w:r w:rsidRPr="00E51028">
              <w:rPr>
                <w:rFonts w:ascii="Times New Roman" w:hAnsi="Times New Roman" w:cs="Times New Roman"/>
              </w:rPr>
              <w:tab/>
            </w:r>
            <w:r w:rsidRPr="00E51028">
              <w:rPr>
                <w:rFonts w:ascii="Times New Roman" w:hAnsi="Times New Roman" w:cs="Times New Roman"/>
                <w:color w:val="000000"/>
                <w:lang w:val="en-US"/>
              </w:rPr>
              <w:t>C</w:t>
            </w:r>
            <w:r w:rsidRPr="00E51028">
              <w:rPr>
                <w:rFonts w:ascii="Times New Roman" w:hAnsi="Times New Roman" w:cs="Times New Roman"/>
                <w:color w:val="000000"/>
              </w:rPr>
              <w:t xml:space="preserve">толові </w:t>
            </w:r>
            <w:proofErr w:type="spellStart"/>
            <w:r w:rsidRPr="00E51028">
              <w:rPr>
                <w:rFonts w:ascii="Times New Roman" w:hAnsi="Times New Roman" w:cs="Times New Roman"/>
                <w:color w:val="000000"/>
              </w:rPr>
              <w:t>підсолоджувачі</w:t>
            </w:r>
            <w:proofErr w:type="spellEnd"/>
            <w:r w:rsidRPr="00E51028">
              <w:rPr>
                <w:rFonts w:ascii="Times New Roman" w:hAnsi="Times New Roman" w:cs="Times New Roman"/>
                <w:color w:val="000000"/>
              </w:rPr>
              <w:t>;</w:t>
            </w:r>
          </w:p>
          <w:p w:rsidR="00CA2343" w:rsidRDefault="00CA2343" w:rsidP="00E51028">
            <w:pPr>
              <w:ind w:left="426" w:right="49" w:hanging="426"/>
              <w:jc w:val="both"/>
              <w:rPr>
                <w:rFonts w:ascii="Times New Roman" w:hAnsi="Times New Roman" w:cs="Times New Roman"/>
              </w:rPr>
            </w:pPr>
            <w:r w:rsidRPr="00E51028">
              <w:rPr>
                <w:rFonts w:ascii="Times New Roman" w:hAnsi="Times New Roman" w:cs="Times New Roman"/>
              </w:rPr>
              <w:t>7.</w:t>
            </w:r>
            <w:r w:rsidRPr="00E51028">
              <w:rPr>
                <w:rFonts w:ascii="Times New Roman" w:hAnsi="Times New Roman" w:cs="Times New Roman"/>
              </w:rPr>
              <w:tab/>
              <w:t>Кавові екстракти та екстракти цикорію, цілі або мелені зерна кави та цілі або мелені зерна кави без кофеїну;</w:t>
            </w:r>
          </w:p>
          <w:p w:rsidR="0064522D" w:rsidRDefault="0064522D" w:rsidP="00E51028">
            <w:pPr>
              <w:ind w:left="426" w:right="49" w:hanging="426"/>
              <w:jc w:val="both"/>
              <w:rPr>
                <w:rFonts w:ascii="Times New Roman" w:hAnsi="Times New Roman" w:cs="Times New Roman"/>
              </w:rPr>
            </w:pPr>
          </w:p>
          <w:p w:rsidR="0064522D" w:rsidRPr="00E51028" w:rsidRDefault="0064522D" w:rsidP="0064522D">
            <w:pPr>
              <w:ind w:right="49"/>
              <w:jc w:val="both"/>
              <w:rPr>
                <w:rFonts w:ascii="Times New Roman" w:hAnsi="Times New Roman" w:cs="Times New Roman"/>
              </w:rPr>
            </w:pPr>
          </w:p>
          <w:p w:rsidR="00CA2343" w:rsidRPr="00E51028" w:rsidRDefault="00CA2343" w:rsidP="00E51028">
            <w:pPr>
              <w:ind w:left="426" w:right="49" w:hanging="426"/>
              <w:jc w:val="both"/>
              <w:rPr>
                <w:rFonts w:ascii="Times New Roman" w:hAnsi="Times New Roman" w:cs="Times New Roman"/>
              </w:rPr>
            </w:pPr>
            <w:r w:rsidRPr="00E51028">
              <w:rPr>
                <w:rFonts w:ascii="Times New Roman" w:hAnsi="Times New Roman" w:cs="Times New Roman"/>
              </w:rPr>
              <w:t>8.</w:t>
            </w:r>
            <w:r w:rsidRPr="00E51028">
              <w:rPr>
                <w:rFonts w:ascii="Times New Roman" w:hAnsi="Times New Roman" w:cs="Times New Roman"/>
              </w:rPr>
              <w:tab/>
              <w:t>Трав’яні та фруктові настоянки, чай, чай без кофеїну, розчинний чай або чайний екстракт,  розчинний чай або чайний екстракт без кофеїну, які не містять інших доданих інгредієнтів, крім ароматизаторів, що не змінюють поживну цінність чаю;</w:t>
            </w:r>
          </w:p>
          <w:p w:rsidR="00CA2343" w:rsidRPr="00E51028" w:rsidRDefault="00CA2343" w:rsidP="00E51028">
            <w:pPr>
              <w:ind w:left="426" w:right="49" w:hanging="426"/>
              <w:jc w:val="both"/>
              <w:rPr>
                <w:rFonts w:ascii="Times New Roman" w:hAnsi="Times New Roman" w:cs="Times New Roman"/>
              </w:rPr>
            </w:pPr>
            <w:r w:rsidRPr="00E51028">
              <w:rPr>
                <w:rFonts w:ascii="Times New Roman" w:hAnsi="Times New Roman" w:cs="Times New Roman"/>
              </w:rPr>
              <w:t>9.</w:t>
            </w:r>
            <w:r w:rsidRPr="00E51028">
              <w:rPr>
                <w:rFonts w:ascii="Times New Roman" w:hAnsi="Times New Roman" w:cs="Times New Roman"/>
              </w:rPr>
              <w:tab/>
              <w:t xml:space="preserve">Ферментовані </w:t>
            </w:r>
            <w:proofErr w:type="spellStart"/>
            <w:r w:rsidRPr="00E51028">
              <w:rPr>
                <w:rFonts w:ascii="Times New Roman" w:hAnsi="Times New Roman" w:cs="Times New Roman"/>
              </w:rPr>
              <w:t>оцти</w:t>
            </w:r>
            <w:proofErr w:type="spellEnd"/>
            <w:r w:rsidRPr="00E51028">
              <w:rPr>
                <w:rFonts w:ascii="Times New Roman" w:hAnsi="Times New Roman" w:cs="Times New Roman"/>
              </w:rPr>
              <w:t xml:space="preserve"> та замінники оцту, включаючи ті, в яких єдиними доданими інгредієнтами є ароматизатори;</w:t>
            </w:r>
          </w:p>
          <w:p w:rsidR="00CA2343" w:rsidRPr="00E51028" w:rsidRDefault="00CA2343" w:rsidP="00E51028">
            <w:pPr>
              <w:ind w:left="426" w:right="49" w:hanging="426"/>
              <w:jc w:val="both"/>
              <w:rPr>
                <w:rFonts w:ascii="Times New Roman" w:hAnsi="Times New Roman" w:cs="Times New Roman"/>
              </w:rPr>
            </w:pPr>
            <w:r w:rsidRPr="00E51028">
              <w:rPr>
                <w:rFonts w:ascii="Times New Roman" w:hAnsi="Times New Roman" w:cs="Times New Roman"/>
              </w:rPr>
              <w:t>10.</w:t>
            </w:r>
            <w:r w:rsidRPr="00E51028">
              <w:rPr>
                <w:rFonts w:ascii="Times New Roman" w:hAnsi="Times New Roman" w:cs="Times New Roman"/>
              </w:rPr>
              <w:tab/>
              <w:t>Ароматизатори;</w:t>
            </w:r>
          </w:p>
          <w:p w:rsidR="00CA2343" w:rsidRPr="00E51028" w:rsidRDefault="00CA2343" w:rsidP="00E51028">
            <w:pPr>
              <w:ind w:left="426" w:right="49" w:hanging="426"/>
              <w:jc w:val="both"/>
              <w:rPr>
                <w:rFonts w:ascii="Times New Roman" w:hAnsi="Times New Roman" w:cs="Times New Roman"/>
              </w:rPr>
            </w:pPr>
            <w:r w:rsidRPr="00E51028">
              <w:rPr>
                <w:rFonts w:ascii="Times New Roman" w:hAnsi="Times New Roman" w:cs="Times New Roman"/>
              </w:rPr>
              <w:t>11.</w:t>
            </w:r>
            <w:r w:rsidRPr="00E51028">
              <w:rPr>
                <w:rFonts w:ascii="Times New Roman" w:hAnsi="Times New Roman" w:cs="Times New Roman"/>
              </w:rPr>
              <w:tab/>
              <w:t>Харчові добавки;</w:t>
            </w:r>
          </w:p>
          <w:p w:rsidR="00CA2343" w:rsidRPr="00E51028" w:rsidRDefault="00CA2343" w:rsidP="00E51028">
            <w:pPr>
              <w:ind w:left="426" w:right="49" w:hanging="426"/>
              <w:jc w:val="both"/>
              <w:rPr>
                <w:rFonts w:ascii="Times New Roman" w:hAnsi="Times New Roman" w:cs="Times New Roman"/>
              </w:rPr>
            </w:pPr>
            <w:r w:rsidRPr="00E51028">
              <w:rPr>
                <w:rFonts w:ascii="Times New Roman" w:hAnsi="Times New Roman" w:cs="Times New Roman"/>
              </w:rPr>
              <w:t>12.</w:t>
            </w:r>
            <w:r w:rsidRPr="00E51028">
              <w:rPr>
                <w:rFonts w:ascii="Times New Roman" w:hAnsi="Times New Roman" w:cs="Times New Roman"/>
              </w:rPr>
              <w:tab/>
              <w:t>Допоміжні речовини для переробки;</w:t>
            </w:r>
          </w:p>
          <w:p w:rsidR="00CA2343" w:rsidRPr="00E51028" w:rsidRDefault="00CA2343" w:rsidP="00E51028">
            <w:pPr>
              <w:ind w:left="426" w:right="49" w:hanging="426"/>
              <w:jc w:val="both"/>
              <w:rPr>
                <w:rFonts w:ascii="Times New Roman" w:hAnsi="Times New Roman" w:cs="Times New Roman"/>
              </w:rPr>
            </w:pPr>
            <w:r w:rsidRPr="00E51028">
              <w:rPr>
                <w:rFonts w:ascii="Times New Roman" w:hAnsi="Times New Roman" w:cs="Times New Roman"/>
              </w:rPr>
              <w:t>13.</w:t>
            </w:r>
            <w:r w:rsidRPr="00E51028">
              <w:rPr>
                <w:rFonts w:ascii="Times New Roman" w:hAnsi="Times New Roman" w:cs="Times New Roman"/>
              </w:rPr>
              <w:tab/>
              <w:t>Харчові ензими;</w:t>
            </w:r>
          </w:p>
          <w:p w:rsidR="00CA2343" w:rsidRPr="00E51028" w:rsidRDefault="00CA2343" w:rsidP="00E51028">
            <w:pPr>
              <w:ind w:left="426" w:right="49" w:hanging="426"/>
              <w:jc w:val="both"/>
              <w:rPr>
                <w:rFonts w:ascii="Times New Roman" w:hAnsi="Times New Roman" w:cs="Times New Roman"/>
              </w:rPr>
            </w:pPr>
            <w:r w:rsidRPr="00E51028">
              <w:rPr>
                <w:rFonts w:ascii="Times New Roman" w:hAnsi="Times New Roman" w:cs="Times New Roman"/>
              </w:rPr>
              <w:t>14.</w:t>
            </w:r>
            <w:r w:rsidRPr="00E51028">
              <w:rPr>
                <w:rFonts w:ascii="Times New Roman" w:hAnsi="Times New Roman" w:cs="Times New Roman"/>
              </w:rPr>
              <w:tab/>
              <w:t>Желатин;</w:t>
            </w:r>
          </w:p>
          <w:p w:rsidR="00CA2343" w:rsidRPr="00E51028" w:rsidRDefault="00CA2343" w:rsidP="00E51028">
            <w:pPr>
              <w:ind w:left="426" w:right="49" w:hanging="426"/>
              <w:jc w:val="both"/>
              <w:rPr>
                <w:rFonts w:ascii="Times New Roman" w:hAnsi="Times New Roman" w:cs="Times New Roman"/>
              </w:rPr>
            </w:pPr>
            <w:r w:rsidRPr="00E51028">
              <w:rPr>
                <w:rFonts w:ascii="Times New Roman" w:hAnsi="Times New Roman" w:cs="Times New Roman"/>
              </w:rPr>
              <w:t>15.</w:t>
            </w:r>
            <w:r w:rsidRPr="00E51028">
              <w:rPr>
                <w:rFonts w:ascii="Times New Roman" w:hAnsi="Times New Roman" w:cs="Times New Roman"/>
              </w:rPr>
              <w:tab/>
              <w:t>Згущувачі;</w:t>
            </w:r>
          </w:p>
          <w:p w:rsidR="00CA2343" w:rsidRPr="00E51028" w:rsidRDefault="00CA2343" w:rsidP="00E51028">
            <w:pPr>
              <w:ind w:left="426" w:right="49" w:hanging="426"/>
              <w:jc w:val="both"/>
              <w:rPr>
                <w:rFonts w:ascii="Times New Roman" w:hAnsi="Times New Roman" w:cs="Times New Roman"/>
              </w:rPr>
            </w:pPr>
            <w:r w:rsidRPr="00E51028">
              <w:rPr>
                <w:rFonts w:ascii="Times New Roman" w:hAnsi="Times New Roman" w:cs="Times New Roman"/>
              </w:rPr>
              <w:t>16.</w:t>
            </w:r>
            <w:r w:rsidRPr="00E51028">
              <w:rPr>
                <w:rFonts w:ascii="Times New Roman" w:hAnsi="Times New Roman" w:cs="Times New Roman"/>
              </w:rPr>
              <w:tab/>
              <w:t>Дріжджі;</w:t>
            </w:r>
          </w:p>
          <w:p w:rsidR="00CA2343" w:rsidRPr="00E51028" w:rsidRDefault="00CA2343" w:rsidP="00E51028">
            <w:pPr>
              <w:ind w:left="426" w:right="49" w:hanging="426"/>
              <w:jc w:val="both"/>
              <w:rPr>
                <w:rFonts w:ascii="Times New Roman" w:hAnsi="Times New Roman" w:cs="Times New Roman"/>
              </w:rPr>
            </w:pPr>
            <w:r w:rsidRPr="00E51028">
              <w:rPr>
                <w:rFonts w:ascii="Times New Roman" w:hAnsi="Times New Roman" w:cs="Times New Roman"/>
              </w:rPr>
              <w:t>17.</w:t>
            </w:r>
            <w:r w:rsidRPr="00E51028">
              <w:rPr>
                <w:rFonts w:ascii="Times New Roman" w:hAnsi="Times New Roman" w:cs="Times New Roman"/>
              </w:rPr>
              <w:tab/>
              <w:t>Жувальна гумка;</w:t>
            </w:r>
          </w:p>
          <w:p w:rsidR="00CA2343" w:rsidRPr="00E51028" w:rsidRDefault="00CA2343" w:rsidP="00E51028">
            <w:pPr>
              <w:ind w:left="426" w:right="49" w:hanging="426"/>
              <w:jc w:val="both"/>
              <w:rPr>
                <w:rFonts w:ascii="Times New Roman" w:hAnsi="Times New Roman" w:cs="Times New Roman"/>
              </w:rPr>
            </w:pPr>
            <w:r w:rsidRPr="00E51028">
              <w:rPr>
                <w:rFonts w:ascii="Times New Roman" w:hAnsi="Times New Roman" w:cs="Times New Roman"/>
              </w:rPr>
              <w:lastRenderedPageBreak/>
              <w:t>18.</w:t>
            </w:r>
            <w:r w:rsidRPr="00E51028">
              <w:rPr>
                <w:rFonts w:ascii="Times New Roman" w:hAnsi="Times New Roman" w:cs="Times New Roman"/>
              </w:rPr>
              <w:tab/>
              <w:t>Харчові продукти в упаковці або контейнерах, найбільша поверхня якого має площу менш, ніж 25 квадратних сантиметрів;</w:t>
            </w:r>
          </w:p>
          <w:p w:rsidR="00CA2343" w:rsidRPr="00E51028" w:rsidRDefault="00CA2343" w:rsidP="00E51028">
            <w:pPr>
              <w:ind w:left="426" w:right="49" w:hanging="426"/>
              <w:jc w:val="both"/>
              <w:rPr>
                <w:rFonts w:ascii="Times New Roman" w:hAnsi="Times New Roman" w:cs="Times New Roman"/>
                <w:color w:val="FF0000"/>
              </w:rPr>
            </w:pPr>
            <w:r w:rsidRPr="00E51028">
              <w:rPr>
                <w:rFonts w:ascii="Times New Roman" w:hAnsi="Times New Roman" w:cs="Times New Roman"/>
              </w:rPr>
              <w:t>19.</w:t>
            </w:r>
            <w:r w:rsidRPr="00E51028">
              <w:rPr>
                <w:rFonts w:ascii="Times New Roman" w:hAnsi="Times New Roman" w:cs="Times New Roman"/>
              </w:rPr>
              <w:tab/>
            </w:r>
            <w:r w:rsidRPr="00E51028">
              <w:rPr>
                <w:rFonts w:ascii="Times New Roman" w:hAnsi="Times New Roman" w:cs="Times New Roman"/>
                <w:color w:val="000000"/>
              </w:rPr>
              <w:t>Харчові продукти, у тому числі харчові продукти, вироблені вручну, які постачаються виробником у малих обсягах безпосередньо кінцевому споживачеві або місцевим підприємствам роздрібної торгівлі, які, у свою чергу, постачають їх кінцевим споживачам.</w:t>
            </w:r>
          </w:p>
          <w:p w:rsidR="003E064C" w:rsidRPr="00E51028" w:rsidRDefault="003E064C" w:rsidP="00E51028">
            <w:pPr>
              <w:rPr>
                <w:rFonts w:ascii="Times New Roman" w:hAnsi="Times New Roman" w:cs="Times New Roman"/>
              </w:rPr>
            </w:pPr>
          </w:p>
        </w:tc>
        <w:tc>
          <w:tcPr>
            <w:tcW w:w="3884" w:type="dxa"/>
          </w:tcPr>
          <w:p w:rsidR="003E064C" w:rsidRDefault="003E064C" w:rsidP="00E51028">
            <w:pPr>
              <w:rPr>
                <w:rFonts w:ascii="Times New Roman" w:hAnsi="Times New Roman" w:cs="Times New Roman"/>
              </w:rPr>
            </w:pPr>
          </w:p>
          <w:p w:rsidR="0064522D" w:rsidRDefault="0064522D" w:rsidP="00E51028">
            <w:pPr>
              <w:rPr>
                <w:rFonts w:ascii="Times New Roman" w:hAnsi="Times New Roman" w:cs="Times New Roman"/>
              </w:rPr>
            </w:pPr>
          </w:p>
          <w:p w:rsidR="0064522D" w:rsidRDefault="0064522D" w:rsidP="00E51028">
            <w:pPr>
              <w:rPr>
                <w:rFonts w:ascii="Times New Roman" w:hAnsi="Times New Roman" w:cs="Times New Roman"/>
              </w:rPr>
            </w:pPr>
          </w:p>
          <w:p w:rsidR="0064522D" w:rsidRDefault="0064522D" w:rsidP="00E51028">
            <w:pPr>
              <w:rPr>
                <w:rFonts w:ascii="Times New Roman" w:hAnsi="Times New Roman" w:cs="Times New Roman"/>
              </w:rPr>
            </w:pPr>
          </w:p>
          <w:p w:rsidR="0064522D" w:rsidRDefault="0064522D" w:rsidP="00E51028">
            <w:pPr>
              <w:rPr>
                <w:rFonts w:ascii="Times New Roman" w:hAnsi="Times New Roman" w:cs="Times New Roman"/>
              </w:rPr>
            </w:pPr>
          </w:p>
          <w:p w:rsidR="0064522D" w:rsidRDefault="0064522D" w:rsidP="00E51028">
            <w:pPr>
              <w:rPr>
                <w:rFonts w:ascii="Times New Roman" w:hAnsi="Times New Roman" w:cs="Times New Roman"/>
              </w:rPr>
            </w:pPr>
          </w:p>
          <w:p w:rsidR="0064522D" w:rsidRDefault="0064522D" w:rsidP="00E51028">
            <w:pPr>
              <w:rPr>
                <w:rFonts w:ascii="Times New Roman" w:hAnsi="Times New Roman" w:cs="Times New Roman"/>
              </w:rPr>
            </w:pPr>
          </w:p>
          <w:p w:rsidR="0064522D" w:rsidRDefault="0064522D" w:rsidP="00E51028">
            <w:pPr>
              <w:rPr>
                <w:rFonts w:ascii="Times New Roman" w:hAnsi="Times New Roman" w:cs="Times New Roman"/>
              </w:rPr>
            </w:pPr>
          </w:p>
          <w:p w:rsidR="0064522D" w:rsidRDefault="0064522D" w:rsidP="00E51028">
            <w:pPr>
              <w:rPr>
                <w:rFonts w:ascii="Times New Roman" w:hAnsi="Times New Roman" w:cs="Times New Roman"/>
              </w:rPr>
            </w:pPr>
          </w:p>
          <w:p w:rsidR="0064522D" w:rsidRDefault="0064522D" w:rsidP="00E51028">
            <w:pPr>
              <w:rPr>
                <w:rFonts w:ascii="Times New Roman" w:hAnsi="Times New Roman" w:cs="Times New Roman"/>
              </w:rPr>
            </w:pPr>
          </w:p>
          <w:p w:rsidR="0064522D" w:rsidRDefault="0064522D" w:rsidP="00E51028">
            <w:pPr>
              <w:rPr>
                <w:rFonts w:ascii="Times New Roman" w:hAnsi="Times New Roman" w:cs="Times New Roman"/>
              </w:rPr>
            </w:pPr>
          </w:p>
          <w:p w:rsidR="0064522D" w:rsidRDefault="0064522D" w:rsidP="00E51028">
            <w:pPr>
              <w:rPr>
                <w:rFonts w:ascii="Times New Roman" w:hAnsi="Times New Roman" w:cs="Times New Roman"/>
              </w:rPr>
            </w:pPr>
          </w:p>
          <w:p w:rsidR="0064522D" w:rsidRDefault="0064522D" w:rsidP="00E51028">
            <w:pPr>
              <w:rPr>
                <w:rFonts w:ascii="Times New Roman" w:hAnsi="Times New Roman" w:cs="Times New Roman"/>
              </w:rPr>
            </w:pPr>
          </w:p>
          <w:p w:rsidR="0064522D" w:rsidRDefault="0064522D" w:rsidP="00E51028">
            <w:pPr>
              <w:rPr>
                <w:rFonts w:ascii="Times New Roman" w:hAnsi="Times New Roman" w:cs="Times New Roman"/>
              </w:rPr>
            </w:pPr>
          </w:p>
          <w:p w:rsidR="0064522D" w:rsidRDefault="0064522D" w:rsidP="00E51028">
            <w:pPr>
              <w:rPr>
                <w:rFonts w:ascii="Times New Roman" w:hAnsi="Times New Roman" w:cs="Times New Roman"/>
              </w:rPr>
            </w:pPr>
          </w:p>
          <w:p w:rsidR="0064522D" w:rsidRDefault="0064522D" w:rsidP="00E51028">
            <w:pPr>
              <w:rPr>
                <w:rFonts w:ascii="Times New Roman" w:hAnsi="Times New Roman" w:cs="Times New Roman"/>
              </w:rPr>
            </w:pPr>
          </w:p>
          <w:p w:rsidR="0064522D" w:rsidRDefault="0064522D" w:rsidP="00E51028">
            <w:pPr>
              <w:rPr>
                <w:rFonts w:ascii="Times New Roman" w:hAnsi="Times New Roman" w:cs="Times New Roman"/>
              </w:rPr>
            </w:pPr>
          </w:p>
          <w:p w:rsidR="0064522D" w:rsidRDefault="0064522D" w:rsidP="00E51028">
            <w:pPr>
              <w:rPr>
                <w:rFonts w:ascii="Times New Roman" w:hAnsi="Times New Roman" w:cs="Times New Roman"/>
              </w:rPr>
            </w:pPr>
          </w:p>
          <w:p w:rsidR="0064522D" w:rsidRDefault="0064522D" w:rsidP="00E51028">
            <w:pPr>
              <w:rPr>
                <w:rFonts w:ascii="Times New Roman" w:hAnsi="Times New Roman" w:cs="Times New Roman"/>
              </w:rPr>
            </w:pPr>
          </w:p>
          <w:p w:rsidR="0064522D" w:rsidRPr="0064522D" w:rsidRDefault="0064522D" w:rsidP="00E51028">
            <w:pPr>
              <w:rPr>
                <w:rFonts w:ascii="Times New Roman" w:hAnsi="Times New Roman" w:cs="Times New Roman"/>
              </w:rPr>
            </w:pPr>
            <w:r w:rsidRPr="0064522D">
              <w:rPr>
                <w:rFonts w:ascii="Times New Roman" w:eastAsia="Calibri" w:hAnsi="Times New Roman" w:cs="Times New Roman"/>
                <w:highlight w:val="yellow"/>
              </w:rPr>
              <w:t xml:space="preserve">7. Кавові екстракти та екстракти цикорію, </w:t>
            </w:r>
            <w:r w:rsidRPr="0064522D">
              <w:rPr>
                <w:rFonts w:ascii="Times New Roman" w:eastAsia="Calibri" w:hAnsi="Times New Roman" w:cs="Times New Roman"/>
                <w:b/>
                <w:highlight w:val="yellow"/>
              </w:rPr>
              <w:t>кава натуральна розчинна та кава в зернах або мелена з кофеїном або без</w:t>
            </w:r>
            <w:r w:rsidRPr="0064522D">
              <w:rPr>
                <w:rFonts w:ascii="Times New Roman" w:eastAsia="Calibri" w:hAnsi="Times New Roman" w:cs="Times New Roman"/>
                <w:b/>
                <w:color w:val="FF0000"/>
                <w:highlight w:val="yellow"/>
              </w:rPr>
              <w:t>.</w:t>
            </w: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CA2343" w:rsidRPr="00E51028" w:rsidRDefault="00CA2343" w:rsidP="00E51028">
            <w:pPr>
              <w:tabs>
                <w:tab w:val="left" w:pos="4111"/>
                <w:tab w:val="left" w:pos="6521"/>
              </w:tabs>
              <w:ind w:right="51" w:firstLine="6521"/>
              <w:jc w:val="center"/>
              <w:rPr>
                <w:rFonts w:ascii="Times New Roman" w:hAnsi="Times New Roman" w:cs="Times New Roman"/>
                <w:b/>
              </w:rPr>
            </w:pPr>
            <w:r w:rsidRPr="00E51028">
              <w:rPr>
                <w:rFonts w:ascii="Times New Roman" w:hAnsi="Times New Roman" w:cs="Times New Roman"/>
                <w:b/>
              </w:rPr>
              <w:lastRenderedPageBreak/>
              <w:t>Додаток 5</w:t>
            </w:r>
          </w:p>
          <w:p w:rsidR="00CA2343" w:rsidRPr="00E51028" w:rsidRDefault="000601BD" w:rsidP="000601BD">
            <w:pPr>
              <w:ind w:right="51" w:firstLine="5387"/>
              <w:jc w:val="center"/>
              <w:rPr>
                <w:rFonts w:ascii="Times New Roman" w:hAnsi="Times New Roman" w:cs="Times New Roman"/>
              </w:rPr>
            </w:pPr>
            <w:r>
              <w:rPr>
                <w:rFonts w:ascii="Times New Roman" w:hAnsi="Times New Roman" w:cs="Times New Roman"/>
              </w:rPr>
              <w:t xml:space="preserve">до </w:t>
            </w:r>
            <w:r w:rsidR="00CA2343" w:rsidRPr="00E51028">
              <w:rPr>
                <w:rFonts w:ascii="Times New Roman" w:hAnsi="Times New Roman" w:cs="Times New Roman"/>
              </w:rPr>
              <w:t>Закону України</w:t>
            </w:r>
          </w:p>
          <w:p w:rsidR="00CA2343" w:rsidRPr="00E51028" w:rsidRDefault="00CA2343" w:rsidP="00E51028">
            <w:pPr>
              <w:ind w:right="49" w:firstLine="425"/>
              <w:jc w:val="right"/>
              <w:rPr>
                <w:rFonts w:ascii="Times New Roman" w:hAnsi="Times New Roman" w:cs="Times New Roman"/>
              </w:rPr>
            </w:pPr>
            <w:r w:rsidRPr="00E51028">
              <w:rPr>
                <w:rFonts w:ascii="Times New Roman" w:hAnsi="Times New Roman" w:cs="Times New Roman"/>
              </w:rPr>
              <w:t>«Про інформацію для споживачів щодо харчових продуктів»</w:t>
            </w:r>
          </w:p>
          <w:p w:rsidR="00CA2343" w:rsidRDefault="00CA2343" w:rsidP="00E51028">
            <w:pPr>
              <w:jc w:val="both"/>
              <w:rPr>
                <w:rFonts w:ascii="Times New Roman" w:hAnsi="Times New Roman" w:cs="Times New Roman"/>
              </w:rPr>
            </w:pPr>
          </w:p>
          <w:p w:rsidR="000601BD" w:rsidRPr="00E51028" w:rsidRDefault="000601BD" w:rsidP="00E51028">
            <w:pPr>
              <w:jc w:val="both"/>
              <w:rPr>
                <w:rFonts w:ascii="Times New Roman" w:hAnsi="Times New Roman" w:cs="Times New Roman"/>
              </w:rPr>
            </w:pPr>
          </w:p>
          <w:p w:rsidR="00CA2343" w:rsidRPr="00E51028" w:rsidRDefault="00CA2343" w:rsidP="00E51028">
            <w:pPr>
              <w:ind w:firstLine="426"/>
              <w:jc w:val="center"/>
              <w:rPr>
                <w:rFonts w:ascii="Times New Roman" w:hAnsi="Times New Roman" w:cs="Times New Roman"/>
                <w:b/>
              </w:rPr>
            </w:pPr>
            <w:r w:rsidRPr="00E51028">
              <w:rPr>
                <w:rFonts w:ascii="Times New Roman" w:hAnsi="Times New Roman" w:cs="Times New Roman"/>
                <w:b/>
              </w:rPr>
              <w:t>СПЕЦІАЛЬНІ ВИМОГИ ДО ВИЗНАЧЕННЯ “РУБЛЕНЕ М’ЯСО”</w:t>
            </w:r>
          </w:p>
          <w:p w:rsidR="00CA2343" w:rsidRPr="00E51028" w:rsidRDefault="00CA2343" w:rsidP="00E51028">
            <w:pPr>
              <w:pStyle w:val="ListParagraph"/>
              <w:numPr>
                <w:ilvl w:val="0"/>
                <w:numId w:val="42"/>
              </w:numPr>
              <w:ind w:left="0" w:firstLine="426"/>
              <w:contextualSpacing w:val="0"/>
              <w:jc w:val="both"/>
              <w:rPr>
                <w:rFonts w:ascii="Times New Roman" w:hAnsi="Times New Roman"/>
                <w:lang w:val="uk-UA"/>
              </w:rPr>
            </w:pPr>
            <w:r w:rsidRPr="00E51028">
              <w:rPr>
                <w:rFonts w:ascii="Times New Roman" w:hAnsi="Times New Roman"/>
                <w:lang w:val="uk-UA"/>
              </w:rPr>
              <w:t xml:space="preserve">Критерії складу, що </w:t>
            </w:r>
            <w:r w:rsidRPr="00E51028">
              <w:rPr>
                <w:rFonts w:ascii="Times New Roman" w:hAnsi="Times New Roman"/>
                <w:color w:val="000000"/>
                <w:lang w:val="uk-UA"/>
              </w:rPr>
              <w:t>встановлюються на підставі середньоденних значень: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9"/>
              <w:gridCol w:w="2451"/>
              <w:gridCol w:w="2688"/>
            </w:tblGrid>
            <w:tr w:rsidR="00CA2343" w:rsidRPr="00E51028" w:rsidTr="00CA2343">
              <w:tc>
                <w:tcPr>
                  <w:tcW w:w="3101" w:type="dxa"/>
                </w:tcPr>
                <w:p w:rsidR="00CA2343" w:rsidRPr="00E51028" w:rsidRDefault="00CA2343" w:rsidP="00E51028">
                  <w:pPr>
                    <w:spacing w:after="0" w:line="240" w:lineRule="auto"/>
                    <w:ind w:firstLine="426"/>
                    <w:jc w:val="both"/>
                    <w:rPr>
                      <w:rFonts w:ascii="Times New Roman" w:hAnsi="Times New Roman" w:cs="Times New Roman"/>
                    </w:rPr>
                  </w:pPr>
                  <w:r w:rsidRPr="00E51028">
                    <w:rPr>
                      <w:rFonts w:ascii="Times New Roman" w:hAnsi="Times New Roman" w:cs="Times New Roman"/>
                    </w:rPr>
                    <w:tab/>
                  </w:r>
                </w:p>
              </w:tc>
              <w:tc>
                <w:tcPr>
                  <w:tcW w:w="3102" w:type="dxa"/>
                </w:tcPr>
                <w:p w:rsidR="00CA2343" w:rsidRPr="00E51028" w:rsidRDefault="00CA2343" w:rsidP="00E51028">
                  <w:pPr>
                    <w:spacing w:after="0" w:line="240" w:lineRule="auto"/>
                    <w:jc w:val="both"/>
                    <w:rPr>
                      <w:rFonts w:ascii="Times New Roman" w:hAnsi="Times New Roman" w:cs="Times New Roman"/>
                    </w:rPr>
                  </w:pPr>
                  <w:r w:rsidRPr="00E51028">
                    <w:rPr>
                      <w:rFonts w:ascii="Times New Roman" w:hAnsi="Times New Roman" w:cs="Times New Roman"/>
                    </w:rPr>
                    <w:t>Вміст жиру у відсотках</w:t>
                  </w:r>
                </w:p>
              </w:tc>
              <w:tc>
                <w:tcPr>
                  <w:tcW w:w="3142" w:type="dxa"/>
                </w:tcPr>
                <w:p w:rsidR="00CA2343" w:rsidRPr="00E51028" w:rsidRDefault="00CA2343" w:rsidP="00E51028">
                  <w:pPr>
                    <w:spacing w:after="0" w:line="240" w:lineRule="auto"/>
                    <w:jc w:val="both"/>
                    <w:rPr>
                      <w:rFonts w:ascii="Times New Roman" w:hAnsi="Times New Roman" w:cs="Times New Roman"/>
                    </w:rPr>
                  </w:pPr>
                  <w:r w:rsidRPr="00E51028">
                    <w:rPr>
                      <w:rFonts w:ascii="Times New Roman" w:hAnsi="Times New Roman" w:cs="Times New Roman"/>
                    </w:rPr>
                    <w:t>Співвідношення вмісту колагену до вмісту тваринних білків</w:t>
                  </w:r>
                  <w:r w:rsidRPr="00E51028">
                    <w:rPr>
                      <w:rStyle w:val="FootnoteReference"/>
                      <w:rFonts w:ascii="Times New Roman" w:hAnsi="Times New Roman"/>
                    </w:rPr>
                    <w:footnoteReference w:id="2"/>
                  </w:r>
                  <w:r w:rsidRPr="00E51028">
                    <w:rPr>
                      <w:rFonts w:ascii="Times New Roman" w:hAnsi="Times New Roman" w:cs="Times New Roman"/>
                    </w:rPr>
                    <w:t xml:space="preserve"> </w:t>
                  </w:r>
                </w:p>
              </w:tc>
            </w:tr>
            <w:tr w:rsidR="00CA2343" w:rsidRPr="00E51028" w:rsidTr="00CA2343">
              <w:tc>
                <w:tcPr>
                  <w:tcW w:w="3101" w:type="dxa"/>
                </w:tcPr>
                <w:p w:rsidR="00CA2343" w:rsidRPr="00E51028" w:rsidRDefault="00CA2343" w:rsidP="00E51028">
                  <w:pPr>
                    <w:spacing w:after="0" w:line="240" w:lineRule="auto"/>
                    <w:jc w:val="both"/>
                    <w:rPr>
                      <w:rFonts w:ascii="Times New Roman" w:hAnsi="Times New Roman" w:cs="Times New Roman"/>
                    </w:rPr>
                  </w:pPr>
                  <w:r w:rsidRPr="00E51028">
                    <w:rPr>
                      <w:rFonts w:ascii="Times New Roman" w:hAnsi="Times New Roman" w:cs="Times New Roman"/>
                    </w:rPr>
                    <w:t>Пісне рублене м’ясо</w:t>
                  </w:r>
                </w:p>
              </w:tc>
              <w:tc>
                <w:tcPr>
                  <w:tcW w:w="3102" w:type="dxa"/>
                </w:tcPr>
                <w:p w:rsidR="00CA2343" w:rsidRPr="00E51028" w:rsidRDefault="00CA2343" w:rsidP="00E51028">
                  <w:pPr>
                    <w:spacing w:after="0" w:line="240" w:lineRule="auto"/>
                    <w:ind w:firstLine="426"/>
                    <w:jc w:val="both"/>
                    <w:rPr>
                      <w:rFonts w:ascii="Times New Roman" w:hAnsi="Times New Roman" w:cs="Times New Roman"/>
                    </w:rPr>
                  </w:pPr>
                  <w:r w:rsidRPr="00E51028">
                    <w:rPr>
                      <w:rFonts w:ascii="Times New Roman" w:hAnsi="Times New Roman" w:cs="Times New Roman"/>
                    </w:rPr>
                    <w:t>≤ 7 %</w:t>
                  </w:r>
                </w:p>
              </w:tc>
              <w:tc>
                <w:tcPr>
                  <w:tcW w:w="3142" w:type="dxa"/>
                </w:tcPr>
                <w:p w:rsidR="00CA2343" w:rsidRPr="00E51028" w:rsidRDefault="00CA2343" w:rsidP="00E51028">
                  <w:pPr>
                    <w:spacing w:after="0" w:line="240" w:lineRule="auto"/>
                    <w:ind w:firstLine="426"/>
                    <w:jc w:val="both"/>
                    <w:rPr>
                      <w:rFonts w:ascii="Times New Roman" w:hAnsi="Times New Roman" w:cs="Times New Roman"/>
                    </w:rPr>
                  </w:pPr>
                  <w:r w:rsidRPr="00E51028">
                    <w:rPr>
                      <w:rFonts w:ascii="Times New Roman" w:hAnsi="Times New Roman" w:cs="Times New Roman"/>
                    </w:rPr>
                    <w:t>≤ 12 %</w:t>
                  </w:r>
                </w:p>
              </w:tc>
            </w:tr>
            <w:tr w:rsidR="00CA2343" w:rsidRPr="00E51028" w:rsidTr="00CA2343">
              <w:tc>
                <w:tcPr>
                  <w:tcW w:w="3101" w:type="dxa"/>
                </w:tcPr>
                <w:p w:rsidR="00CA2343" w:rsidRPr="00E51028" w:rsidRDefault="00CA2343" w:rsidP="00E51028">
                  <w:pPr>
                    <w:spacing w:after="0" w:line="240" w:lineRule="auto"/>
                    <w:jc w:val="both"/>
                    <w:rPr>
                      <w:rFonts w:ascii="Times New Roman" w:hAnsi="Times New Roman" w:cs="Times New Roman"/>
                    </w:rPr>
                  </w:pPr>
                  <w:r w:rsidRPr="00E51028">
                    <w:rPr>
                      <w:rFonts w:ascii="Times New Roman" w:hAnsi="Times New Roman" w:cs="Times New Roman"/>
                    </w:rPr>
                    <w:t>Чиста рублена яловичина</w:t>
                  </w:r>
                </w:p>
              </w:tc>
              <w:tc>
                <w:tcPr>
                  <w:tcW w:w="3102" w:type="dxa"/>
                </w:tcPr>
                <w:p w:rsidR="00CA2343" w:rsidRPr="00E51028" w:rsidRDefault="00CA2343" w:rsidP="00E51028">
                  <w:pPr>
                    <w:spacing w:after="0" w:line="240" w:lineRule="auto"/>
                    <w:ind w:firstLine="426"/>
                    <w:jc w:val="both"/>
                    <w:rPr>
                      <w:rFonts w:ascii="Times New Roman" w:hAnsi="Times New Roman" w:cs="Times New Roman"/>
                    </w:rPr>
                  </w:pPr>
                  <w:r w:rsidRPr="00E51028">
                    <w:rPr>
                      <w:rFonts w:ascii="Times New Roman" w:hAnsi="Times New Roman" w:cs="Times New Roman"/>
                    </w:rPr>
                    <w:t>≤ 20 %</w:t>
                  </w:r>
                </w:p>
              </w:tc>
              <w:tc>
                <w:tcPr>
                  <w:tcW w:w="3142" w:type="dxa"/>
                </w:tcPr>
                <w:p w:rsidR="00CA2343" w:rsidRPr="00E51028" w:rsidRDefault="00CA2343" w:rsidP="00E51028">
                  <w:pPr>
                    <w:spacing w:after="0" w:line="240" w:lineRule="auto"/>
                    <w:ind w:firstLine="426"/>
                    <w:jc w:val="both"/>
                    <w:rPr>
                      <w:rFonts w:ascii="Times New Roman" w:hAnsi="Times New Roman" w:cs="Times New Roman"/>
                    </w:rPr>
                  </w:pPr>
                  <w:r w:rsidRPr="00E51028">
                    <w:rPr>
                      <w:rFonts w:ascii="Times New Roman" w:hAnsi="Times New Roman" w:cs="Times New Roman"/>
                    </w:rPr>
                    <w:t>≤ 15 %</w:t>
                  </w:r>
                </w:p>
              </w:tc>
            </w:tr>
            <w:tr w:rsidR="00CA2343" w:rsidRPr="00E51028" w:rsidTr="00CA2343">
              <w:tc>
                <w:tcPr>
                  <w:tcW w:w="3101" w:type="dxa"/>
                </w:tcPr>
                <w:p w:rsidR="00CA2343" w:rsidRPr="00E51028" w:rsidRDefault="00CA2343" w:rsidP="00E51028">
                  <w:pPr>
                    <w:spacing w:after="0" w:line="240" w:lineRule="auto"/>
                    <w:jc w:val="both"/>
                    <w:rPr>
                      <w:rFonts w:ascii="Times New Roman" w:hAnsi="Times New Roman" w:cs="Times New Roman"/>
                    </w:rPr>
                  </w:pPr>
                  <w:r w:rsidRPr="00E51028">
                    <w:rPr>
                      <w:rFonts w:ascii="Times New Roman" w:hAnsi="Times New Roman" w:cs="Times New Roman"/>
                    </w:rPr>
                    <w:t>Рублене м’ясо, що містить свинину</w:t>
                  </w:r>
                </w:p>
              </w:tc>
              <w:tc>
                <w:tcPr>
                  <w:tcW w:w="3102" w:type="dxa"/>
                </w:tcPr>
                <w:p w:rsidR="00CA2343" w:rsidRPr="00E51028" w:rsidRDefault="00CA2343" w:rsidP="00E51028">
                  <w:pPr>
                    <w:spacing w:after="0" w:line="240" w:lineRule="auto"/>
                    <w:ind w:firstLine="426"/>
                    <w:jc w:val="both"/>
                    <w:rPr>
                      <w:rFonts w:ascii="Times New Roman" w:hAnsi="Times New Roman" w:cs="Times New Roman"/>
                    </w:rPr>
                  </w:pPr>
                  <w:r w:rsidRPr="00E51028">
                    <w:rPr>
                      <w:rFonts w:ascii="Times New Roman" w:hAnsi="Times New Roman" w:cs="Times New Roman"/>
                    </w:rPr>
                    <w:t>≤ 30 %</w:t>
                  </w:r>
                </w:p>
              </w:tc>
              <w:tc>
                <w:tcPr>
                  <w:tcW w:w="3142" w:type="dxa"/>
                </w:tcPr>
                <w:p w:rsidR="00CA2343" w:rsidRPr="00E51028" w:rsidRDefault="00CA2343" w:rsidP="00E51028">
                  <w:pPr>
                    <w:spacing w:after="0" w:line="240" w:lineRule="auto"/>
                    <w:ind w:firstLine="426"/>
                    <w:jc w:val="both"/>
                    <w:rPr>
                      <w:rFonts w:ascii="Times New Roman" w:hAnsi="Times New Roman" w:cs="Times New Roman"/>
                    </w:rPr>
                  </w:pPr>
                  <w:r w:rsidRPr="00E51028">
                    <w:rPr>
                      <w:rFonts w:ascii="Times New Roman" w:hAnsi="Times New Roman" w:cs="Times New Roman"/>
                    </w:rPr>
                    <w:t>≤ 18 %</w:t>
                  </w:r>
                </w:p>
              </w:tc>
            </w:tr>
            <w:tr w:rsidR="00CA2343" w:rsidRPr="00E51028" w:rsidTr="00CA2343">
              <w:tc>
                <w:tcPr>
                  <w:tcW w:w="3101" w:type="dxa"/>
                </w:tcPr>
                <w:p w:rsidR="00CA2343" w:rsidRPr="00E51028" w:rsidRDefault="00CA2343" w:rsidP="00E51028">
                  <w:pPr>
                    <w:spacing w:after="0" w:line="240" w:lineRule="auto"/>
                    <w:jc w:val="both"/>
                    <w:rPr>
                      <w:rFonts w:ascii="Times New Roman" w:hAnsi="Times New Roman" w:cs="Times New Roman"/>
                    </w:rPr>
                  </w:pPr>
                  <w:r w:rsidRPr="00E51028">
                    <w:rPr>
                      <w:rFonts w:ascii="Times New Roman" w:hAnsi="Times New Roman" w:cs="Times New Roman"/>
                    </w:rPr>
                    <w:t>Рублене м’ясо інших тварин</w:t>
                  </w:r>
                </w:p>
              </w:tc>
              <w:tc>
                <w:tcPr>
                  <w:tcW w:w="3102" w:type="dxa"/>
                </w:tcPr>
                <w:p w:rsidR="00CA2343" w:rsidRPr="00E51028" w:rsidRDefault="00CA2343" w:rsidP="00E51028">
                  <w:pPr>
                    <w:spacing w:after="0" w:line="240" w:lineRule="auto"/>
                    <w:ind w:firstLine="426"/>
                    <w:jc w:val="both"/>
                    <w:rPr>
                      <w:rFonts w:ascii="Times New Roman" w:hAnsi="Times New Roman" w:cs="Times New Roman"/>
                    </w:rPr>
                  </w:pPr>
                  <w:r w:rsidRPr="00516016">
                    <w:rPr>
                      <w:rFonts w:ascii="Times New Roman" w:hAnsi="Times New Roman" w:cs="Times New Roman"/>
                      <w:highlight w:val="lightGray"/>
                    </w:rPr>
                    <w:t>≤ 25 %</w:t>
                  </w:r>
                </w:p>
              </w:tc>
              <w:tc>
                <w:tcPr>
                  <w:tcW w:w="3142" w:type="dxa"/>
                </w:tcPr>
                <w:p w:rsidR="00CA2343" w:rsidRPr="00E51028" w:rsidRDefault="00CA2343" w:rsidP="00E51028">
                  <w:pPr>
                    <w:spacing w:after="0" w:line="240" w:lineRule="auto"/>
                    <w:ind w:firstLine="426"/>
                    <w:jc w:val="both"/>
                    <w:rPr>
                      <w:rFonts w:ascii="Times New Roman" w:hAnsi="Times New Roman" w:cs="Times New Roman"/>
                    </w:rPr>
                  </w:pPr>
                  <w:r w:rsidRPr="00516016">
                    <w:rPr>
                      <w:rFonts w:ascii="Times New Roman" w:hAnsi="Times New Roman" w:cs="Times New Roman"/>
                      <w:highlight w:val="lightGray"/>
                    </w:rPr>
                    <w:t>≤ 15 %</w:t>
                  </w:r>
                </w:p>
              </w:tc>
            </w:tr>
          </w:tbl>
          <w:p w:rsidR="00CA2343" w:rsidRPr="00E51028" w:rsidRDefault="00CA2343" w:rsidP="00E51028">
            <w:pPr>
              <w:rPr>
                <w:rFonts w:ascii="Times New Roman" w:hAnsi="Times New Roman" w:cs="Times New Roman"/>
              </w:rPr>
            </w:pPr>
          </w:p>
          <w:p w:rsidR="00CA2343" w:rsidRPr="00E51028" w:rsidRDefault="00CA2343" w:rsidP="00E51028">
            <w:pPr>
              <w:pStyle w:val="ListParagraph"/>
              <w:numPr>
                <w:ilvl w:val="0"/>
                <w:numId w:val="42"/>
              </w:numPr>
              <w:ind w:left="0" w:firstLine="426"/>
              <w:jc w:val="both"/>
              <w:rPr>
                <w:rFonts w:ascii="Times New Roman" w:hAnsi="Times New Roman"/>
                <w:lang w:val="uk-UA"/>
              </w:rPr>
            </w:pPr>
            <w:r w:rsidRPr="00E51028">
              <w:rPr>
                <w:rFonts w:ascii="Times New Roman" w:hAnsi="Times New Roman"/>
                <w:lang w:val="uk-UA"/>
              </w:rPr>
              <w:t xml:space="preserve">Запаковані харчові продукти, призначені для постачання кінцевому споживачеві, що містять рублене м’ясо птиці або </w:t>
            </w:r>
            <w:proofErr w:type="spellStart"/>
            <w:r w:rsidRPr="00E51028">
              <w:rPr>
                <w:rFonts w:ascii="Times New Roman" w:hAnsi="Times New Roman"/>
                <w:lang w:val="uk-UA"/>
              </w:rPr>
              <w:t>непартнокопитних</w:t>
            </w:r>
            <w:proofErr w:type="spellEnd"/>
            <w:r w:rsidRPr="00E51028">
              <w:rPr>
                <w:rFonts w:ascii="Times New Roman" w:hAnsi="Times New Roman"/>
                <w:lang w:val="uk-UA"/>
              </w:rPr>
              <w:t xml:space="preserve"> або м’ясні напівфабрикати, що містять м’ясо механічного обвалювання повинні мати позначку про те, що такі продукти мають бути приготовані перед вживанням</w:t>
            </w:r>
          </w:p>
          <w:p w:rsidR="00CA2343" w:rsidRPr="00E51028" w:rsidRDefault="00CA2343" w:rsidP="00E51028">
            <w:pPr>
              <w:pStyle w:val="ListParagraph"/>
              <w:ind w:left="426"/>
              <w:jc w:val="both"/>
              <w:rPr>
                <w:rFonts w:ascii="Times New Roman" w:hAnsi="Times New Roman"/>
                <w:lang w:val="uk-UA"/>
              </w:rPr>
            </w:pPr>
          </w:p>
          <w:p w:rsidR="00CA2343" w:rsidRPr="00E51028" w:rsidRDefault="00CA2343" w:rsidP="00E51028">
            <w:pPr>
              <w:pStyle w:val="ListParagraph"/>
              <w:numPr>
                <w:ilvl w:val="0"/>
                <w:numId w:val="42"/>
              </w:numPr>
              <w:ind w:left="0" w:firstLine="426"/>
              <w:jc w:val="both"/>
              <w:rPr>
                <w:rFonts w:ascii="Times New Roman" w:hAnsi="Times New Roman"/>
                <w:lang w:val="uk-UA"/>
              </w:rPr>
            </w:pPr>
            <w:r w:rsidRPr="00E51028">
              <w:rPr>
                <w:rFonts w:ascii="Times New Roman" w:hAnsi="Times New Roman"/>
              </w:rPr>
              <w:t xml:space="preserve">на </w:t>
            </w:r>
            <w:proofErr w:type="spellStart"/>
            <w:r w:rsidRPr="00E51028">
              <w:rPr>
                <w:rFonts w:ascii="Times New Roman" w:hAnsi="Times New Roman"/>
              </w:rPr>
              <w:t>етикетках</w:t>
            </w:r>
            <w:proofErr w:type="spellEnd"/>
            <w:r w:rsidRPr="00E51028">
              <w:rPr>
                <w:rFonts w:ascii="Times New Roman" w:hAnsi="Times New Roman"/>
              </w:rPr>
              <w:t xml:space="preserve"> </w:t>
            </w:r>
            <w:proofErr w:type="spellStart"/>
            <w:r w:rsidRPr="00E51028">
              <w:rPr>
                <w:rFonts w:ascii="Times New Roman" w:hAnsi="Times New Roman"/>
              </w:rPr>
              <w:t>має</w:t>
            </w:r>
            <w:proofErr w:type="spellEnd"/>
            <w:r w:rsidRPr="00E51028">
              <w:rPr>
                <w:rFonts w:ascii="Times New Roman" w:hAnsi="Times New Roman"/>
              </w:rPr>
              <w:t xml:space="preserve"> </w:t>
            </w:r>
            <w:proofErr w:type="spellStart"/>
            <w:r w:rsidRPr="00E51028">
              <w:rPr>
                <w:rFonts w:ascii="Times New Roman" w:hAnsi="Times New Roman"/>
              </w:rPr>
              <w:t>розміщуватися</w:t>
            </w:r>
            <w:proofErr w:type="spellEnd"/>
            <w:r w:rsidRPr="00E51028">
              <w:rPr>
                <w:rFonts w:ascii="Times New Roman" w:hAnsi="Times New Roman"/>
              </w:rPr>
              <w:t xml:space="preserve"> </w:t>
            </w:r>
            <w:proofErr w:type="spellStart"/>
            <w:r w:rsidRPr="00E51028">
              <w:rPr>
                <w:rFonts w:ascii="Times New Roman" w:hAnsi="Times New Roman"/>
              </w:rPr>
              <w:t>також</w:t>
            </w:r>
            <w:proofErr w:type="spellEnd"/>
            <w:r w:rsidRPr="00E51028">
              <w:rPr>
                <w:rFonts w:ascii="Times New Roman" w:hAnsi="Times New Roman"/>
              </w:rPr>
              <w:t xml:space="preserve"> </w:t>
            </w:r>
            <w:proofErr w:type="spellStart"/>
            <w:r w:rsidRPr="00E51028">
              <w:rPr>
                <w:rFonts w:ascii="Times New Roman" w:hAnsi="Times New Roman"/>
              </w:rPr>
              <w:t>така</w:t>
            </w:r>
            <w:proofErr w:type="spellEnd"/>
            <w:r w:rsidRPr="00E51028">
              <w:rPr>
                <w:rFonts w:ascii="Times New Roman" w:hAnsi="Times New Roman"/>
              </w:rPr>
              <w:t xml:space="preserve"> </w:t>
            </w:r>
            <w:proofErr w:type="spellStart"/>
            <w:r w:rsidRPr="00E51028">
              <w:rPr>
                <w:rFonts w:ascii="Times New Roman" w:hAnsi="Times New Roman"/>
              </w:rPr>
              <w:t>інформація</w:t>
            </w:r>
            <w:proofErr w:type="spellEnd"/>
            <w:r w:rsidRPr="00E51028">
              <w:rPr>
                <w:rFonts w:ascii="Times New Roman" w:hAnsi="Times New Roman"/>
              </w:rPr>
              <w:t>:</w:t>
            </w:r>
          </w:p>
          <w:p w:rsidR="00CA2343" w:rsidRPr="00E51028" w:rsidRDefault="00CA2343" w:rsidP="00E51028">
            <w:pPr>
              <w:ind w:firstLine="426"/>
              <w:contextualSpacing/>
              <w:jc w:val="both"/>
              <w:rPr>
                <w:rFonts w:ascii="Times New Roman" w:hAnsi="Times New Roman" w:cs="Times New Roman"/>
              </w:rPr>
            </w:pPr>
            <w:r w:rsidRPr="00E51028">
              <w:rPr>
                <w:rFonts w:ascii="Times New Roman" w:hAnsi="Times New Roman" w:cs="Times New Roman"/>
              </w:rPr>
              <w:t>-</w:t>
            </w:r>
            <w:r w:rsidRPr="00E51028">
              <w:rPr>
                <w:rFonts w:ascii="Times New Roman" w:hAnsi="Times New Roman" w:cs="Times New Roman"/>
              </w:rPr>
              <w:tab/>
              <w:t>"Вміст жиру у відсотках менше …",</w:t>
            </w:r>
          </w:p>
          <w:p w:rsidR="00CA2343" w:rsidRPr="00E51028" w:rsidRDefault="00CA2343" w:rsidP="00E51028">
            <w:pPr>
              <w:ind w:firstLine="426"/>
              <w:contextualSpacing/>
              <w:jc w:val="both"/>
              <w:rPr>
                <w:rFonts w:ascii="Times New Roman" w:hAnsi="Times New Roman" w:cs="Times New Roman"/>
              </w:rPr>
            </w:pPr>
          </w:p>
          <w:p w:rsidR="00CA2343" w:rsidRDefault="00CA2343" w:rsidP="00E51028">
            <w:pPr>
              <w:ind w:firstLine="426"/>
              <w:contextualSpacing/>
              <w:jc w:val="both"/>
              <w:rPr>
                <w:rFonts w:ascii="Times New Roman" w:hAnsi="Times New Roman" w:cs="Times New Roman"/>
              </w:rPr>
            </w:pPr>
            <w:r w:rsidRPr="00E51028">
              <w:rPr>
                <w:rFonts w:ascii="Times New Roman" w:hAnsi="Times New Roman" w:cs="Times New Roman"/>
              </w:rPr>
              <w:t>-</w:t>
            </w:r>
            <w:r w:rsidRPr="00E51028">
              <w:rPr>
                <w:rFonts w:ascii="Times New Roman" w:hAnsi="Times New Roman" w:cs="Times New Roman"/>
              </w:rPr>
              <w:tab/>
              <w:t>"Співвідношення вмісту колаген / тваринні білки менше…"</w:t>
            </w:r>
          </w:p>
          <w:p w:rsidR="000601BD" w:rsidRDefault="000601BD" w:rsidP="00E51028">
            <w:pPr>
              <w:ind w:firstLine="426"/>
              <w:contextualSpacing/>
              <w:jc w:val="both"/>
              <w:rPr>
                <w:rFonts w:ascii="Times New Roman" w:hAnsi="Times New Roman" w:cs="Times New Roman"/>
              </w:rPr>
            </w:pPr>
          </w:p>
          <w:p w:rsidR="000601BD" w:rsidRPr="00E51028" w:rsidRDefault="000601BD" w:rsidP="00E51028">
            <w:pPr>
              <w:ind w:firstLine="426"/>
              <w:contextualSpacing/>
              <w:jc w:val="both"/>
              <w:rPr>
                <w:rFonts w:ascii="Times New Roman" w:hAnsi="Times New Roman" w:cs="Times New Roman"/>
              </w:rPr>
            </w:pPr>
          </w:p>
          <w:p w:rsidR="00CA2343" w:rsidRPr="00E51028" w:rsidRDefault="00CA2343" w:rsidP="00E51028">
            <w:pPr>
              <w:ind w:firstLine="6521"/>
              <w:jc w:val="center"/>
              <w:rPr>
                <w:rFonts w:ascii="Times New Roman" w:hAnsi="Times New Roman" w:cs="Times New Roman"/>
                <w:b/>
              </w:rPr>
            </w:pPr>
            <w:r w:rsidRPr="00E51028">
              <w:rPr>
                <w:rFonts w:ascii="Times New Roman" w:hAnsi="Times New Roman" w:cs="Times New Roman"/>
                <w:b/>
              </w:rPr>
              <w:lastRenderedPageBreak/>
              <w:t>Додаток 6</w:t>
            </w:r>
          </w:p>
          <w:p w:rsidR="00CA2343" w:rsidRPr="00E51028" w:rsidRDefault="00CA2343" w:rsidP="000601BD">
            <w:pPr>
              <w:ind w:right="51" w:firstLine="5245"/>
              <w:jc w:val="center"/>
              <w:rPr>
                <w:rFonts w:ascii="Times New Roman" w:hAnsi="Times New Roman" w:cs="Times New Roman"/>
              </w:rPr>
            </w:pPr>
            <w:r w:rsidRPr="00E51028">
              <w:rPr>
                <w:rFonts w:ascii="Times New Roman" w:hAnsi="Times New Roman" w:cs="Times New Roman"/>
              </w:rPr>
              <w:t>до Закону України</w:t>
            </w:r>
          </w:p>
          <w:p w:rsidR="00CA2343" w:rsidRPr="00E51028" w:rsidRDefault="00CA2343" w:rsidP="00E51028">
            <w:pPr>
              <w:ind w:right="49" w:firstLine="425"/>
              <w:jc w:val="right"/>
              <w:rPr>
                <w:rFonts w:ascii="Times New Roman" w:hAnsi="Times New Roman" w:cs="Times New Roman"/>
              </w:rPr>
            </w:pPr>
            <w:r w:rsidRPr="00E51028">
              <w:rPr>
                <w:rFonts w:ascii="Times New Roman" w:hAnsi="Times New Roman" w:cs="Times New Roman"/>
              </w:rPr>
              <w:t>«Про інформацію для споживачів щодо харчових продуктів»</w:t>
            </w:r>
          </w:p>
          <w:p w:rsidR="00CA2343" w:rsidRPr="00E51028" w:rsidRDefault="00CA2343" w:rsidP="00E51028">
            <w:pPr>
              <w:ind w:firstLine="6521"/>
              <w:jc w:val="center"/>
              <w:rPr>
                <w:rFonts w:ascii="Times New Roman" w:hAnsi="Times New Roman" w:cs="Times New Roman"/>
              </w:rPr>
            </w:pPr>
          </w:p>
          <w:p w:rsidR="00CA2343" w:rsidRPr="00E51028" w:rsidRDefault="00CA2343" w:rsidP="00E51028">
            <w:pPr>
              <w:jc w:val="both"/>
              <w:rPr>
                <w:rFonts w:ascii="Times New Roman" w:hAnsi="Times New Roman" w:cs="Times New Roman"/>
              </w:rPr>
            </w:pPr>
          </w:p>
          <w:p w:rsidR="00CA2343" w:rsidRPr="00E51028" w:rsidRDefault="00CA2343" w:rsidP="00E51028">
            <w:pPr>
              <w:ind w:left="113" w:right="113"/>
              <w:jc w:val="center"/>
              <w:rPr>
                <w:rFonts w:ascii="Times New Roman" w:hAnsi="Times New Roman" w:cs="Times New Roman"/>
                <w:b/>
              </w:rPr>
            </w:pPr>
            <w:r w:rsidRPr="00E51028">
              <w:rPr>
                <w:rFonts w:ascii="Times New Roman" w:hAnsi="Times New Roman" w:cs="Times New Roman"/>
                <w:b/>
                <w:color w:val="000000"/>
              </w:rPr>
              <w:t xml:space="preserve">ЗАЗНАЧЕННЯ ТА ПОЗНАЧЕННЯ </w:t>
            </w:r>
            <w:r w:rsidRPr="00E51028">
              <w:rPr>
                <w:rFonts w:ascii="Times New Roman" w:hAnsi="Times New Roman" w:cs="Times New Roman"/>
                <w:b/>
              </w:rPr>
              <w:t>ІНГРЕДІЄНТІВ</w:t>
            </w:r>
          </w:p>
          <w:p w:rsidR="00CA2343" w:rsidRPr="00E51028" w:rsidRDefault="00CA2343" w:rsidP="00E51028">
            <w:pPr>
              <w:ind w:left="113" w:right="113"/>
              <w:jc w:val="both"/>
              <w:rPr>
                <w:rFonts w:ascii="Times New Roman" w:hAnsi="Times New Roman" w:cs="Times New Roman"/>
              </w:rPr>
            </w:pPr>
          </w:p>
          <w:p w:rsidR="00CA2343" w:rsidRPr="00E51028" w:rsidRDefault="00CA2343" w:rsidP="00E51028">
            <w:pPr>
              <w:pStyle w:val="ListParagraph"/>
              <w:numPr>
                <w:ilvl w:val="0"/>
                <w:numId w:val="43"/>
              </w:numPr>
              <w:ind w:left="0" w:right="113" w:firstLine="426"/>
              <w:jc w:val="both"/>
              <w:rPr>
                <w:rFonts w:ascii="Times New Roman" w:hAnsi="Times New Roman"/>
              </w:rPr>
            </w:pPr>
            <w:r w:rsidRPr="00E51028">
              <w:rPr>
                <w:rFonts w:ascii="Times New Roman" w:hAnsi="Times New Roman"/>
                <w:lang w:val="uk-UA"/>
              </w:rPr>
              <w:t>ОСОБЛИВІ ПОЛОЖЕННЯ СТОСОВНО ЗАЗНАЧЕННЯ ІНГРЕДІЄНТІВ У ПОРЯДКУ ЗМЕНШЕННЯ ВАГИ</w:t>
            </w:r>
          </w:p>
          <w:p w:rsidR="00CA2343" w:rsidRPr="00E51028" w:rsidRDefault="00CA2343" w:rsidP="00E51028">
            <w:pPr>
              <w:ind w:left="113" w:right="113"/>
              <w:jc w:val="both"/>
              <w:rPr>
                <w:rFonts w:ascii="Times New Roman" w:hAnsi="Times New Roman" w:cs="Times New Roman"/>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4"/>
              <w:gridCol w:w="3741"/>
            </w:tblGrid>
            <w:tr w:rsidR="00CA2343" w:rsidRPr="00E51028" w:rsidTr="00CA2343">
              <w:tc>
                <w:tcPr>
                  <w:tcW w:w="5038" w:type="dxa"/>
                </w:tcPr>
                <w:p w:rsidR="00CA2343" w:rsidRPr="00E51028" w:rsidRDefault="00CA2343" w:rsidP="00E51028">
                  <w:pPr>
                    <w:spacing w:after="0" w:line="240" w:lineRule="auto"/>
                    <w:ind w:right="113"/>
                    <w:jc w:val="center"/>
                    <w:rPr>
                      <w:rFonts w:ascii="Times New Roman" w:hAnsi="Times New Roman" w:cs="Times New Roman"/>
                      <w:lang w:val="en-US"/>
                    </w:rPr>
                  </w:pPr>
                  <w:r w:rsidRPr="00E51028">
                    <w:rPr>
                      <w:rFonts w:ascii="Times New Roman" w:hAnsi="Times New Roman" w:cs="Times New Roman"/>
                    </w:rPr>
                    <w:t>Категорія інгредієнта</w:t>
                  </w:r>
                </w:p>
              </w:tc>
              <w:tc>
                <w:tcPr>
                  <w:tcW w:w="5037" w:type="dxa"/>
                </w:tcPr>
                <w:p w:rsidR="00CA2343" w:rsidRPr="00E51028" w:rsidRDefault="00CA2343" w:rsidP="00E51028">
                  <w:pPr>
                    <w:spacing w:after="0" w:line="240" w:lineRule="auto"/>
                    <w:ind w:right="113"/>
                    <w:jc w:val="center"/>
                    <w:rPr>
                      <w:rFonts w:ascii="Times New Roman" w:hAnsi="Times New Roman" w:cs="Times New Roman"/>
                    </w:rPr>
                  </w:pPr>
                  <w:r w:rsidRPr="00E51028">
                    <w:rPr>
                      <w:rFonts w:ascii="Times New Roman" w:hAnsi="Times New Roman" w:cs="Times New Roman"/>
                    </w:rPr>
                    <w:t>Положення стосовно зазначення інгредієнта за вагою</w:t>
                  </w:r>
                </w:p>
              </w:tc>
            </w:tr>
            <w:tr w:rsidR="00CA2343" w:rsidRPr="00E51028" w:rsidTr="00CA2343">
              <w:tc>
                <w:tcPr>
                  <w:tcW w:w="5038"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1. Додана вода і летючі продукти</w:t>
                  </w:r>
                </w:p>
              </w:tc>
              <w:tc>
                <w:tcPr>
                  <w:tcW w:w="5037"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color w:val="000000"/>
                    </w:rPr>
                    <w:t>Перелічуються впорядкованими за вагою в готовому продукті</w:t>
                  </w:r>
                  <w:r w:rsidRPr="00E51028">
                    <w:rPr>
                      <w:rFonts w:ascii="Times New Roman" w:hAnsi="Times New Roman" w:cs="Times New Roman"/>
                    </w:rPr>
                    <w:t xml:space="preserve">. Кількість води в харчовому продукті, доданої як інгредієнт розраховується шляхом відрахування від загальної кількості готового продукту загальної кількості інших використаних інгредієнтів. Не вимагається врахування доданої води, якщо її вага не перевищує 5 відсотків ваги готового продукту (крім  м’яса, м’ясних </w:t>
                  </w:r>
                  <w:r w:rsidRPr="00E51028">
                    <w:rPr>
                      <w:rFonts w:ascii="Times New Roman" w:hAnsi="Times New Roman" w:cs="Times New Roman"/>
                      <w:color w:val="000000"/>
                    </w:rPr>
                    <w:t xml:space="preserve">напівфабрикатів, </w:t>
                  </w:r>
                  <w:r w:rsidRPr="00E51028">
                    <w:rPr>
                      <w:rFonts w:ascii="Times New Roman" w:hAnsi="Times New Roman" w:cs="Times New Roman"/>
                    </w:rPr>
                    <w:t>неперероблених рибних продуктів і неперероблених двостулкових молюсків)</w:t>
                  </w:r>
                </w:p>
              </w:tc>
            </w:tr>
            <w:tr w:rsidR="00CA2343" w:rsidRPr="00E51028" w:rsidTr="00CA2343">
              <w:tc>
                <w:tcPr>
                  <w:tcW w:w="5038"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2.Інгредієнти, що використовуються у концентрованій чи </w:t>
                  </w:r>
                  <w:proofErr w:type="spellStart"/>
                  <w:r w:rsidRPr="00E51028">
                    <w:rPr>
                      <w:rFonts w:ascii="Times New Roman" w:hAnsi="Times New Roman" w:cs="Times New Roman"/>
                    </w:rPr>
                    <w:t>дегідратованій</w:t>
                  </w:r>
                  <w:proofErr w:type="spellEnd"/>
                  <w:r w:rsidRPr="00E51028">
                    <w:rPr>
                      <w:rFonts w:ascii="Times New Roman" w:hAnsi="Times New Roman" w:cs="Times New Roman"/>
                    </w:rPr>
                    <w:t xml:space="preserve"> формі та були відновлені в процесі виробництва</w:t>
                  </w:r>
                </w:p>
              </w:tc>
              <w:tc>
                <w:tcPr>
                  <w:tcW w:w="5037"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color w:val="000000"/>
                    </w:rPr>
                    <w:t xml:space="preserve">Можуть перелічуватися </w:t>
                  </w:r>
                  <w:r w:rsidRPr="00E51028">
                    <w:rPr>
                      <w:rFonts w:ascii="Times New Roman" w:hAnsi="Times New Roman" w:cs="Times New Roman"/>
                    </w:rPr>
                    <w:t>впорядкованими за вагою, визначеною перед їх концентрацією або зневодненням</w:t>
                  </w:r>
                </w:p>
              </w:tc>
            </w:tr>
            <w:tr w:rsidR="00CA2343" w:rsidRPr="00E51028" w:rsidTr="00CA2343">
              <w:tc>
                <w:tcPr>
                  <w:tcW w:w="5038"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3.Інгредієнти, що використовуються в концентрованих або </w:t>
                  </w:r>
                  <w:proofErr w:type="spellStart"/>
                  <w:r w:rsidRPr="00E51028">
                    <w:rPr>
                      <w:rFonts w:ascii="Times New Roman" w:hAnsi="Times New Roman" w:cs="Times New Roman"/>
                    </w:rPr>
                    <w:t>дегідратованих</w:t>
                  </w:r>
                  <w:proofErr w:type="spellEnd"/>
                  <w:r w:rsidRPr="00E51028">
                    <w:rPr>
                      <w:rFonts w:ascii="Times New Roman" w:hAnsi="Times New Roman" w:cs="Times New Roman"/>
                    </w:rPr>
                    <w:t xml:space="preserve"> харчових продуктах, які призначені для відновлення шляхом додавання води</w:t>
                  </w:r>
                </w:p>
              </w:tc>
              <w:tc>
                <w:tcPr>
                  <w:tcW w:w="5037"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Можуть перелічуватися в порядку їх пропорційного вмісту у відновленому продукті за умови, що перелік інгредієнтів супроводжується такими виразами як «інгредієнти відновленого продукту» або «інгредієнти </w:t>
                  </w:r>
                  <w:r w:rsidRPr="00E51028">
                    <w:rPr>
                      <w:rFonts w:ascii="Times New Roman" w:hAnsi="Times New Roman" w:cs="Times New Roman"/>
                    </w:rPr>
                    <w:lastRenderedPageBreak/>
                    <w:t>готового до використання продукту»</w:t>
                  </w:r>
                </w:p>
              </w:tc>
            </w:tr>
            <w:tr w:rsidR="00CA2343" w:rsidRPr="00E51028" w:rsidTr="00CA2343">
              <w:tc>
                <w:tcPr>
                  <w:tcW w:w="5038"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lastRenderedPageBreak/>
                    <w:t>4. Фрукти, овочі або гриби, якщо жоден з таких продуктів істотно не переважає за ваговим вмістом,  та що використовуються у співвідношеннях, які з великою ймовірністю можуть змінюватися, у випадку використання у сумішах у якості інгредієнтів харчового продукту</w:t>
                  </w:r>
                </w:p>
              </w:tc>
              <w:tc>
                <w:tcPr>
                  <w:tcW w:w="5037"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У переліку інгредієнтів можуть бути згруповані разом під позначкою «фрукти», «овочі» або «гриби», після якої розміщується фраза «у змінних пропорціях», після якої </w:t>
                  </w:r>
                  <w:r w:rsidRPr="00E51028">
                    <w:rPr>
                      <w:rFonts w:ascii="Times New Roman" w:hAnsi="Times New Roman" w:cs="Times New Roman"/>
                      <w:color w:val="000000"/>
                    </w:rPr>
                    <w:t>одразу наводиться перелік наявних фруктів, овочів або грибів. У таких випадках суміш повинна бути включена до переліку інгредієнтів відповідно до частини першої статті 13 цього Закону на основі загальної ваги наявних фруктів, овочів або грибів</w:t>
                  </w:r>
                </w:p>
              </w:tc>
            </w:tr>
            <w:tr w:rsidR="00CA2343" w:rsidRPr="00E51028" w:rsidTr="00CA2343">
              <w:tc>
                <w:tcPr>
                  <w:tcW w:w="5038"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5. Суміші спецій або ароматичних трав, жодна з яких істотно не переважає за ваговим вмістом</w:t>
                  </w:r>
                </w:p>
              </w:tc>
              <w:tc>
                <w:tcPr>
                  <w:tcW w:w="5037"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Можуть перелічуватися в різному порядку за умови, що перелік інгредієнтів супроводжується виразом «у змінній пропорції»</w:t>
                  </w:r>
                </w:p>
              </w:tc>
            </w:tr>
            <w:tr w:rsidR="00CA2343" w:rsidRPr="00E51028" w:rsidTr="00CA2343">
              <w:tc>
                <w:tcPr>
                  <w:tcW w:w="5038"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6. Інгредієнти, частка яких у готовому продукті становить менше 2 відсотків</w:t>
                  </w:r>
                </w:p>
              </w:tc>
              <w:tc>
                <w:tcPr>
                  <w:tcW w:w="5037"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Можуть перелічуватися в різному порядку після інших інгредієнтів</w:t>
                  </w:r>
                </w:p>
              </w:tc>
            </w:tr>
            <w:tr w:rsidR="00CA2343" w:rsidRPr="00E51028" w:rsidTr="00CA2343">
              <w:tc>
                <w:tcPr>
                  <w:tcW w:w="5038"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7. Інгредієнти, що є подібними або </w:t>
                  </w:r>
                  <w:proofErr w:type="spellStart"/>
                  <w:r w:rsidRPr="00E51028">
                    <w:rPr>
                      <w:rFonts w:ascii="Times New Roman" w:hAnsi="Times New Roman" w:cs="Times New Roman"/>
                    </w:rPr>
                    <w:t>взаємнозамінними</w:t>
                  </w:r>
                  <w:proofErr w:type="spellEnd"/>
                  <w:r w:rsidRPr="00E51028">
                    <w:rPr>
                      <w:rFonts w:ascii="Times New Roman" w:hAnsi="Times New Roman" w:cs="Times New Roman"/>
                    </w:rPr>
                    <w:t>, які можуть використовуватися у виробництві або приготуванні харчового продукту без зміни його складу, природи та цінності з точки зору споживача, та якщо їхня частка у готовому продукті становить менше 2 відсотків</w:t>
                  </w:r>
                </w:p>
              </w:tc>
              <w:tc>
                <w:tcPr>
                  <w:tcW w:w="5037"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У переліку інгредієнтів позначаються за допомогою фрази «містить …. та/або …», якщо йдеться про не більше двох таких інгредієнтів у готовому продукті. Це положення не поширюється на харчові добавки або інгредієнти, перелічені у розділі ІІІ цього Додатку, а також на речовини або продукти, перелічені в Додатку 1 до цього Закону</w:t>
                  </w:r>
                </w:p>
              </w:tc>
            </w:tr>
            <w:tr w:rsidR="00CA2343" w:rsidRPr="00E51028" w:rsidTr="00CA2343">
              <w:tc>
                <w:tcPr>
                  <w:tcW w:w="5038"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8. Рафіновані олії рослинного походження</w:t>
                  </w:r>
                </w:p>
              </w:tc>
              <w:tc>
                <w:tcPr>
                  <w:tcW w:w="5037"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У переліку інгредієнтів можуть бути згруповані разом під позначкою «рослинні олії», одразу після якої вміщується </w:t>
                  </w:r>
                  <w:r w:rsidRPr="00516016">
                    <w:rPr>
                      <w:rFonts w:ascii="Times New Roman" w:hAnsi="Times New Roman" w:cs="Times New Roman"/>
                      <w:highlight w:val="lightGray"/>
                    </w:rPr>
                    <w:t>перелік рослин, з яких вони походять,</w:t>
                  </w:r>
                  <w:r w:rsidRPr="00E51028">
                    <w:rPr>
                      <w:rFonts w:ascii="Times New Roman" w:hAnsi="Times New Roman" w:cs="Times New Roman"/>
                    </w:rPr>
                    <w:t xml:space="preserve"> після якого може додаватися фраза «у </w:t>
                  </w:r>
                  <w:r w:rsidRPr="00E51028">
                    <w:rPr>
                      <w:rFonts w:ascii="Times New Roman" w:hAnsi="Times New Roman" w:cs="Times New Roman"/>
                    </w:rPr>
                    <w:lastRenderedPageBreak/>
                    <w:t xml:space="preserve">змінних пропорціях». У разі згрупування рослинні олії включаються у перелік інгредієнтів відповідно до частини 1 статті 13 цього Закону на основі загальної  ваги присутніх рослинних олій. Зазначення </w:t>
                  </w:r>
                  <w:proofErr w:type="spellStart"/>
                  <w:r w:rsidRPr="00E51028">
                    <w:rPr>
                      <w:rFonts w:ascii="Times New Roman" w:hAnsi="Times New Roman" w:cs="Times New Roman"/>
                    </w:rPr>
                    <w:t>гідрогенізованої</w:t>
                  </w:r>
                  <w:proofErr w:type="spellEnd"/>
                  <w:r w:rsidRPr="00E51028">
                    <w:rPr>
                      <w:rFonts w:ascii="Times New Roman" w:hAnsi="Times New Roman" w:cs="Times New Roman"/>
                    </w:rPr>
                    <w:t xml:space="preserve"> олії має супроводжуватися виразом «повністю </w:t>
                  </w:r>
                  <w:proofErr w:type="spellStart"/>
                  <w:r w:rsidRPr="00E51028">
                    <w:rPr>
                      <w:rFonts w:ascii="Times New Roman" w:hAnsi="Times New Roman" w:cs="Times New Roman"/>
                    </w:rPr>
                    <w:t>гідрогенізована</w:t>
                  </w:r>
                  <w:proofErr w:type="spellEnd"/>
                  <w:r w:rsidRPr="00E51028">
                    <w:rPr>
                      <w:rFonts w:ascii="Times New Roman" w:hAnsi="Times New Roman" w:cs="Times New Roman"/>
                    </w:rPr>
                    <w:t xml:space="preserve">» або «частково </w:t>
                  </w:r>
                  <w:proofErr w:type="spellStart"/>
                  <w:r w:rsidRPr="00E51028">
                    <w:rPr>
                      <w:rFonts w:ascii="Times New Roman" w:hAnsi="Times New Roman" w:cs="Times New Roman"/>
                    </w:rPr>
                    <w:t>гідрогенізована</w:t>
                  </w:r>
                  <w:proofErr w:type="spellEnd"/>
                  <w:r w:rsidRPr="00E51028">
                    <w:rPr>
                      <w:rFonts w:ascii="Times New Roman" w:hAnsi="Times New Roman" w:cs="Times New Roman"/>
                    </w:rPr>
                    <w:t>» залежно від випадку</w:t>
                  </w:r>
                </w:p>
              </w:tc>
            </w:tr>
            <w:tr w:rsidR="00CA2343" w:rsidRPr="00E51028" w:rsidTr="00CA2343">
              <w:tc>
                <w:tcPr>
                  <w:tcW w:w="5038"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lastRenderedPageBreak/>
                    <w:t>9. Рафіновані жири рослинного походження</w:t>
                  </w:r>
                </w:p>
              </w:tc>
              <w:tc>
                <w:tcPr>
                  <w:tcW w:w="5037"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У переліку інгредієнтів можуть бути згруповані разом під позначкою «рослинні жири», одразу після якої вміщується </w:t>
                  </w:r>
                  <w:r w:rsidRPr="002546E6">
                    <w:rPr>
                      <w:rFonts w:ascii="Times New Roman" w:hAnsi="Times New Roman" w:cs="Times New Roman"/>
                      <w:highlight w:val="lightGray"/>
                    </w:rPr>
                    <w:t>перелік рослин</w:t>
                  </w:r>
                  <w:r w:rsidRPr="00E51028">
                    <w:rPr>
                      <w:rFonts w:ascii="Times New Roman" w:hAnsi="Times New Roman" w:cs="Times New Roman"/>
                    </w:rPr>
                    <w:t xml:space="preserve">, з яких вони походять, після якого може додаватися фраза «у змінних пропорціях». У разі згрупування рослинні жири включаються в перелік інгредієнтів відповідно до частини першої статті 13, на основі загальної ваги присутніх рослинних жирів. Зазначення </w:t>
                  </w:r>
                  <w:proofErr w:type="spellStart"/>
                  <w:r w:rsidRPr="00E51028">
                    <w:rPr>
                      <w:rFonts w:ascii="Times New Roman" w:hAnsi="Times New Roman" w:cs="Times New Roman"/>
                    </w:rPr>
                    <w:t>гідрогенізованого</w:t>
                  </w:r>
                  <w:proofErr w:type="spellEnd"/>
                  <w:r w:rsidRPr="00E51028">
                    <w:rPr>
                      <w:rFonts w:ascii="Times New Roman" w:hAnsi="Times New Roman" w:cs="Times New Roman"/>
                    </w:rPr>
                    <w:t xml:space="preserve"> жиру має супроводжуватися виразом «повністю </w:t>
                  </w:r>
                  <w:proofErr w:type="spellStart"/>
                  <w:r w:rsidRPr="00E51028">
                    <w:rPr>
                      <w:rFonts w:ascii="Times New Roman" w:hAnsi="Times New Roman" w:cs="Times New Roman"/>
                    </w:rPr>
                    <w:t>гідрогенізований</w:t>
                  </w:r>
                  <w:proofErr w:type="spellEnd"/>
                  <w:r w:rsidRPr="00E51028">
                    <w:rPr>
                      <w:rFonts w:ascii="Times New Roman" w:hAnsi="Times New Roman" w:cs="Times New Roman"/>
                    </w:rPr>
                    <w:t xml:space="preserve">» або «частково </w:t>
                  </w:r>
                  <w:proofErr w:type="spellStart"/>
                  <w:r w:rsidRPr="00E51028">
                    <w:rPr>
                      <w:rFonts w:ascii="Times New Roman" w:hAnsi="Times New Roman" w:cs="Times New Roman"/>
                    </w:rPr>
                    <w:t>гідрогенізований</w:t>
                  </w:r>
                  <w:proofErr w:type="spellEnd"/>
                  <w:r w:rsidRPr="00E51028">
                    <w:rPr>
                      <w:rFonts w:ascii="Times New Roman" w:hAnsi="Times New Roman" w:cs="Times New Roman"/>
                    </w:rPr>
                    <w:t>» залежно від випадку</w:t>
                  </w:r>
                </w:p>
              </w:tc>
            </w:tr>
          </w:tbl>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Default="003E064C" w:rsidP="00E51028">
            <w:pPr>
              <w:rPr>
                <w:rFonts w:ascii="Times New Roman" w:hAnsi="Times New Roman" w:cs="Times New Roman"/>
              </w:rPr>
            </w:pPr>
          </w:p>
          <w:p w:rsidR="00516016" w:rsidRDefault="00516016" w:rsidP="00E51028">
            <w:pPr>
              <w:rPr>
                <w:rFonts w:ascii="Times New Roman" w:hAnsi="Times New Roman" w:cs="Times New Roman"/>
              </w:rPr>
            </w:pPr>
          </w:p>
          <w:p w:rsidR="00516016" w:rsidRDefault="00516016" w:rsidP="00E51028">
            <w:pPr>
              <w:rPr>
                <w:rFonts w:ascii="Times New Roman" w:hAnsi="Times New Roman" w:cs="Times New Roman"/>
              </w:rPr>
            </w:pPr>
          </w:p>
          <w:p w:rsidR="00516016" w:rsidRDefault="00516016" w:rsidP="00E51028">
            <w:pPr>
              <w:rPr>
                <w:rFonts w:ascii="Times New Roman" w:hAnsi="Times New Roman" w:cs="Times New Roman"/>
              </w:rPr>
            </w:pPr>
          </w:p>
          <w:p w:rsidR="00516016" w:rsidRDefault="00516016" w:rsidP="00E51028">
            <w:pPr>
              <w:rPr>
                <w:rFonts w:ascii="Times New Roman" w:hAnsi="Times New Roman" w:cs="Times New Roman"/>
              </w:rPr>
            </w:pPr>
          </w:p>
          <w:p w:rsidR="00516016" w:rsidRDefault="00516016" w:rsidP="00E51028">
            <w:pPr>
              <w:rPr>
                <w:rFonts w:ascii="Times New Roman" w:hAnsi="Times New Roman" w:cs="Times New Roman"/>
              </w:rPr>
            </w:pPr>
          </w:p>
          <w:p w:rsidR="00516016" w:rsidRDefault="00516016" w:rsidP="00E51028">
            <w:pPr>
              <w:rPr>
                <w:rFonts w:ascii="Times New Roman" w:hAnsi="Times New Roman" w:cs="Times New Roman"/>
              </w:rPr>
            </w:pPr>
          </w:p>
          <w:p w:rsidR="00516016" w:rsidRDefault="00516016" w:rsidP="00E51028">
            <w:pPr>
              <w:rPr>
                <w:rFonts w:ascii="Times New Roman" w:hAnsi="Times New Roman" w:cs="Times New Roman"/>
              </w:rPr>
            </w:pPr>
          </w:p>
          <w:p w:rsidR="00516016" w:rsidRDefault="00516016" w:rsidP="00E51028">
            <w:pPr>
              <w:rPr>
                <w:rFonts w:ascii="Times New Roman" w:hAnsi="Times New Roman" w:cs="Times New Roman"/>
              </w:rPr>
            </w:pPr>
          </w:p>
          <w:p w:rsidR="00516016" w:rsidRDefault="00516016" w:rsidP="00E51028">
            <w:pPr>
              <w:rPr>
                <w:rFonts w:ascii="Times New Roman" w:hAnsi="Times New Roman" w:cs="Times New Roman"/>
              </w:rPr>
            </w:pPr>
          </w:p>
          <w:p w:rsidR="00516016" w:rsidRDefault="00516016" w:rsidP="00E51028">
            <w:pPr>
              <w:rPr>
                <w:rFonts w:ascii="Times New Roman" w:hAnsi="Times New Roman" w:cs="Times New Roman"/>
              </w:rPr>
            </w:pPr>
          </w:p>
          <w:p w:rsidR="00516016" w:rsidRDefault="00516016" w:rsidP="00E51028">
            <w:pPr>
              <w:rPr>
                <w:rFonts w:ascii="Times New Roman" w:hAnsi="Times New Roman" w:cs="Times New Roman"/>
              </w:rPr>
            </w:pPr>
          </w:p>
          <w:p w:rsidR="00516016" w:rsidRDefault="00516016" w:rsidP="00E51028">
            <w:pPr>
              <w:rPr>
                <w:rFonts w:ascii="Times New Roman" w:hAnsi="Times New Roman" w:cs="Times New Roman"/>
              </w:rPr>
            </w:pPr>
          </w:p>
          <w:p w:rsidR="00516016" w:rsidRDefault="00516016" w:rsidP="00E51028">
            <w:pPr>
              <w:rPr>
                <w:rFonts w:ascii="Times New Roman" w:hAnsi="Times New Roman" w:cs="Times New Roman"/>
              </w:rPr>
            </w:pPr>
          </w:p>
          <w:p w:rsidR="00516016" w:rsidRDefault="00516016" w:rsidP="00E51028">
            <w:pPr>
              <w:rPr>
                <w:rFonts w:ascii="Times New Roman" w:hAnsi="Times New Roman" w:cs="Times New Roman"/>
              </w:rPr>
            </w:pPr>
          </w:p>
          <w:p w:rsidR="00516016" w:rsidRDefault="00516016" w:rsidP="00E51028">
            <w:pPr>
              <w:rPr>
                <w:rFonts w:ascii="Times New Roman" w:hAnsi="Times New Roman" w:cs="Times New Roman"/>
              </w:rPr>
            </w:pPr>
          </w:p>
          <w:p w:rsidR="00516016" w:rsidRDefault="00516016" w:rsidP="00516016">
            <w:pPr>
              <w:rPr>
                <w:rFonts w:ascii="Times New Roman" w:hAnsi="Times New Roman" w:cs="Times New Roman"/>
              </w:rPr>
            </w:pPr>
            <w:r>
              <w:rPr>
                <w:rFonts w:ascii="Times New Roman" w:hAnsi="Times New Roman" w:cs="Times New Roman"/>
                <w:highlight w:val="lightGray"/>
              </w:rPr>
              <w:t>Звідки</w:t>
            </w:r>
            <w:r w:rsidRPr="00516016">
              <w:rPr>
                <w:rFonts w:ascii="Times New Roman" w:hAnsi="Times New Roman" w:cs="Times New Roman"/>
                <w:highlight w:val="lightGray"/>
              </w:rPr>
              <w:t xml:space="preserve"> данні в таблиці?</w:t>
            </w: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p>
          <w:p w:rsidR="00516016" w:rsidRDefault="00516016" w:rsidP="00516016">
            <w:pPr>
              <w:rPr>
                <w:rFonts w:ascii="Times New Roman" w:hAnsi="Times New Roman" w:cs="Times New Roman"/>
              </w:rPr>
            </w:pPr>
            <w:r w:rsidRPr="00516016">
              <w:rPr>
                <w:rFonts w:ascii="Times New Roman" w:hAnsi="Times New Roman" w:cs="Times New Roman"/>
                <w:highlight w:val="lightGray"/>
              </w:rPr>
              <w:t>Пропозиція додати за наявності, як в технічному регламенті</w:t>
            </w:r>
          </w:p>
          <w:p w:rsidR="002546E6" w:rsidRDefault="002546E6" w:rsidP="00516016">
            <w:pPr>
              <w:rPr>
                <w:rFonts w:ascii="Times New Roman" w:hAnsi="Times New Roman" w:cs="Times New Roman"/>
              </w:rPr>
            </w:pPr>
          </w:p>
          <w:p w:rsidR="002546E6" w:rsidRDefault="002546E6" w:rsidP="00516016">
            <w:pPr>
              <w:rPr>
                <w:rFonts w:ascii="Times New Roman" w:hAnsi="Times New Roman" w:cs="Times New Roman"/>
              </w:rPr>
            </w:pPr>
          </w:p>
          <w:p w:rsidR="002546E6" w:rsidRDefault="002546E6" w:rsidP="00516016">
            <w:pPr>
              <w:rPr>
                <w:rFonts w:ascii="Times New Roman" w:hAnsi="Times New Roman" w:cs="Times New Roman"/>
              </w:rPr>
            </w:pPr>
          </w:p>
          <w:p w:rsidR="002546E6" w:rsidRDefault="002546E6" w:rsidP="00516016">
            <w:pPr>
              <w:rPr>
                <w:rFonts w:ascii="Times New Roman" w:hAnsi="Times New Roman" w:cs="Times New Roman"/>
              </w:rPr>
            </w:pPr>
          </w:p>
          <w:p w:rsidR="002546E6" w:rsidRDefault="002546E6" w:rsidP="00516016">
            <w:pPr>
              <w:rPr>
                <w:rFonts w:ascii="Times New Roman" w:hAnsi="Times New Roman" w:cs="Times New Roman"/>
              </w:rPr>
            </w:pPr>
          </w:p>
          <w:p w:rsidR="002546E6" w:rsidRDefault="002546E6" w:rsidP="00516016">
            <w:pPr>
              <w:rPr>
                <w:rFonts w:ascii="Times New Roman" w:hAnsi="Times New Roman" w:cs="Times New Roman"/>
              </w:rPr>
            </w:pPr>
          </w:p>
          <w:p w:rsidR="002546E6" w:rsidRDefault="002546E6" w:rsidP="00516016">
            <w:pPr>
              <w:rPr>
                <w:rFonts w:ascii="Times New Roman" w:hAnsi="Times New Roman" w:cs="Times New Roman"/>
              </w:rPr>
            </w:pPr>
          </w:p>
          <w:p w:rsidR="002546E6" w:rsidRDefault="002546E6" w:rsidP="00516016">
            <w:pPr>
              <w:rPr>
                <w:rFonts w:ascii="Times New Roman" w:hAnsi="Times New Roman" w:cs="Times New Roman"/>
              </w:rPr>
            </w:pPr>
          </w:p>
          <w:p w:rsidR="002546E6" w:rsidRDefault="002546E6" w:rsidP="00516016">
            <w:pPr>
              <w:rPr>
                <w:rFonts w:ascii="Times New Roman" w:hAnsi="Times New Roman" w:cs="Times New Roman"/>
              </w:rPr>
            </w:pPr>
          </w:p>
          <w:p w:rsidR="002546E6" w:rsidRDefault="002546E6" w:rsidP="00516016">
            <w:pPr>
              <w:rPr>
                <w:rFonts w:ascii="Times New Roman" w:hAnsi="Times New Roman" w:cs="Times New Roman"/>
              </w:rPr>
            </w:pPr>
          </w:p>
          <w:p w:rsidR="002546E6" w:rsidRDefault="002546E6" w:rsidP="00516016">
            <w:pPr>
              <w:rPr>
                <w:rFonts w:ascii="Times New Roman" w:hAnsi="Times New Roman" w:cs="Times New Roman"/>
              </w:rPr>
            </w:pPr>
          </w:p>
          <w:p w:rsidR="002546E6" w:rsidRDefault="002546E6" w:rsidP="00516016">
            <w:pPr>
              <w:rPr>
                <w:rFonts w:ascii="Times New Roman" w:hAnsi="Times New Roman" w:cs="Times New Roman"/>
              </w:rPr>
            </w:pPr>
          </w:p>
          <w:p w:rsidR="002546E6" w:rsidRDefault="002546E6" w:rsidP="00516016">
            <w:pPr>
              <w:rPr>
                <w:rFonts w:ascii="Times New Roman" w:hAnsi="Times New Roman" w:cs="Times New Roman"/>
              </w:rPr>
            </w:pPr>
          </w:p>
          <w:p w:rsidR="002546E6" w:rsidRDefault="002546E6" w:rsidP="00516016">
            <w:pPr>
              <w:rPr>
                <w:rFonts w:ascii="Times New Roman" w:hAnsi="Times New Roman" w:cs="Times New Roman"/>
              </w:rPr>
            </w:pPr>
          </w:p>
          <w:p w:rsidR="002546E6" w:rsidRDefault="002546E6" w:rsidP="00516016">
            <w:pPr>
              <w:rPr>
                <w:rFonts w:ascii="Times New Roman" w:hAnsi="Times New Roman" w:cs="Times New Roman"/>
              </w:rPr>
            </w:pPr>
          </w:p>
          <w:p w:rsidR="002546E6" w:rsidRDefault="002546E6" w:rsidP="00516016">
            <w:pPr>
              <w:rPr>
                <w:rFonts w:ascii="Times New Roman" w:hAnsi="Times New Roman" w:cs="Times New Roman"/>
              </w:rPr>
            </w:pPr>
          </w:p>
          <w:p w:rsidR="002546E6" w:rsidRDefault="002546E6" w:rsidP="00516016">
            <w:pPr>
              <w:rPr>
                <w:rFonts w:ascii="Times New Roman" w:hAnsi="Times New Roman" w:cs="Times New Roman"/>
              </w:rPr>
            </w:pPr>
          </w:p>
          <w:p w:rsidR="002546E6" w:rsidRPr="00E51028" w:rsidRDefault="002546E6" w:rsidP="00516016">
            <w:pPr>
              <w:rPr>
                <w:rFonts w:ascii="Times New Roman" w:hAnsi="Times New Roman" w:cs="Times New Roman"/>
              </w:rPr>
            </w:pPr>
            <w:r w:rsidRPr="002546E6">
              <w:rPr>
                <w:rFonts w:ascii="Times New Roman" w:hAnsi="Times New Roman" w:cs="Times New Roman"/>
                <w:highlight w:val="lightGray"/>
              </w:rPr>
              <w:t>Пропозиція додати за наявності, як в технічному регламенті</w:t>
            </w:r>
          </w:p>
        </w:tc>
      </w:tr>
      <w:tr w:rsidR="003E064C" w:rsidRPr="00E51028" w:rsidTr="00EC432E">
        <w:tc>
          <w:tcPr>
            <w:tcW w:w="7863" w:type="dxa"/>
          </w:tcPr>
          <w:p w:rsidR="00CA2343" w:rsidRPr="00E51028" w:rsidRDefault="00CA2343" w:rsidP="00E51028">
            <w:pPr>
              <w:ind w:right="113"/>
              <w:jc w:val="center"/>
              <w:rPr>
                <w:rFonts w:ascii="Times New Roman" w:hAnsi="Times New Roman" w:cs="Times New Roman"/>
              </w:rPr>
            </w:pPr>
            <w:r w:rsidRPr="00E51028">
              <w:rPr>
                <w:rFonts w:ascii="Times New Roman" w:hAnsi="Times New Roman" w:cs="Times New Roman"/>
              </w:rPr>
              <w:lastRenderedPageBreak/>
              <w:t xml:space="preserve">ІІ. ПОЗНАЧЕННЯ ПЕВНИХ ІНГРЕДІЄНТІВ НАЗВОЮ КАТЕГОРІЇ </w:t>
            </w:r>
          </w:p>
          <w:p w:rsidR="00CA2343" w:rsidRPr="00E51028" w:rsidRDefault="00CA2343" w:rsidP="00E51028">
            <w:pPr>
              <w:ind w:left="113" w:right="113"/>
              <w:jc w:val="both"/>
              <w:rPr>
                <w:rFonts w:ascii="Times New Roman" w:hAnsi="Times New Roman" w:cs="Times New Roman"/>
              </w:rPr>
            </w:pPr>
          </w:p>
          <w:p w:rsidR="00CA2343" w:rsidRPr="00E51028" w:rsidRDefault="00CA2343" w:rsidP="00E51028">
            <w:pPr>
              <w:ind w:right="113" w:firstLine="708"/>
              <w:jc w:val="both"/>
              <w:rPr>
                <w:rFonts w:ascii="Times New Roman" w:hAnsi="Times New Roman" w:cs="Times New Roman"/>
              </w:rPr>
            </w:pPr>
            <w:r w:rsidRPr="00E51028">
              <w:rPr>
                <w:rFonts w:ascii="Times New Roman" w:hAnsi="Times New Roman" w:cs="Times New Roman"/>
              </w:rPr>
              <w:t>Інгредієнти, які належать до однієї з перелічених нижче категорій харчових продуктів, і які є складовими іншого харчового продукту, можуть позначатися назвою такої категорії, а не своєю власною назвою</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81"/>
              <w:gridCol w:w="3124"/>
            </w:tblGrid>
            <w:tr w:rsidR="00CA2343" w:rsidRPr="00E51028" w:rsidTr="00CA2343">
              <w:tc>
                <w:tcPr>
                  <w:tcW w:w="4748" w:type="dxa"/>
                </w:tcPr>
                <w:p w:rsidR="00CA2343" w:rsidRPr="00E51028" w:rsidRDefault="00CA2343" w:rsidP="00E51028">
                  <w:pPr>
                    <w:spacing w:after="0" w:line="240" w:lineRule="auto"/>
                    <w:ind w:right="113"/>
                    <w:jc w:val="center"/>
                    <w:rPr>
                      <w:rFonts w:ascii="Times New Roman" w:hAnsi="Times New Roman" w:cs="Times New Roman"/>
                      <w:lang w:val="en-US"/>
                    </w:rPr>
                  </w:pPr>
                  <w:r w:rsidRPr="00E51028">
                    <w:rPr>
                      <w:rFonts w:ascii="Times New Roman" w:hAnsi="Times New Roman" w:cs="Times New Roman"/>
                    </w:rPr>
                    <w:t>Визначення категорії харчових продуктів</w:t>
                  </w:r>
                </w:p>
              </w:tc>
              <w:tc>
                <w:tcPr>
                  <w:tcW w:w="4710" w:type="dxa"/>
                </w:tcPr>
                <w:p w:rsidR="00CA2343" w:rsidRPr="00E51028" w:rsidRDefault="00CA2343" w:rsidP="00E51028">
                  <w:pPr>
                    <w:spacing w:after="0" w:line="240" w:lineRule="auto"/>
                    <w:ind w:right="113"/>
                    <w:jc w:val="center"/>
                    <w:rPr>
                      <w:rFonts w:ascii="Times New Roman" w:hAnsi="Times New Roman" w:cs="Times New Roman"/>
                      <w:lang w:val="en-US"/>
                    </w:rPr>
                  </w:pPr>
                  <w:r w:rsidRPr="00E51028">
                    <w:rPr>
                      <w:rFonts w:ascii="Times New Roman" w:hAnsi="Times New Roman" w:cs="Times New Roman"/>
                    </w:rPr>
                    <w:t>Позначення/опис</w:t>
                  </w:r>
                </w:p>
              </w:tc>
            </w:tr>
            <w:tr w:rsidR="00CA2343" w:rsidRPr="00E51028" w:rsidTr="00CA2343">
              <w:tc>
                <w:tcPr>
                  <w:tcW w:w="4748" w:type="dxa"/>
                </w:tcPr>
                <w:p w:rsidR="00CA2343" w:rsidRPr="00E51028" w:rsidRDefault="00CA2343"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1. Рафіновані олії тваринного походження</w:t>
                  </w:r>
                </w:p>
              </w:tc>
              <w:tc>
                <w:tcPr>
                  <w:tcW w:w="4710"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"Олія", разом з прикметником "тваринна", або зазначенням тварини походження. Зазначення </w:t>
                  </w:r>
                  <w:proofErr w:type="spellStart"/>
                  <w:r w:rsidRPr="00E51028">
                    <w:rPr>
                      <w:rFonts w:ascii="Times New Roman" w:hAnsi="Times New Roman" w:cs="Times New Roman"/>
                    </w:rPr>
                    <w:lastRenderedPageBreak/>
                    <w:t>гідрогенізованої</w:t>
                  </w:r>
                  <w:proofErr w:type="spellEnd"/>
                  <w:r w:rsidRPr="00E51028">
                    <w:rPr>
                      <w:rFonts w:ascii="Times New Roman" w:hAnsi="Times New Roman" w:cs="Times New Roman"/>
                    </w:rPr>
                    <w:t xml:space="preserve"> олії має супроводжуватися виразом "повністю </w:t>
                  </w:r>
                  <w:proofErr w:type="spellStart"/>
                  <w:r w:rsidRPr="00E51028">
                    <w:rPr>
                      <w:rFonts w:ascii="Times New Roman" w:hAnsi="Times New Roman" w:cs="Times New Roman"/>
                    </w:rPr>
                    <w:t>гідрогенізована</w:t>
                  </w:r>
                  <w:proofErr w:type="spellEnd"/>
                  <w:r w:rsidRPr="00E51028">
                    <w:rPr>
                      <w:rFonts w:ascii="Times New Roman" w:hAnsi="Times New Roman" w:cs="Times New Roman"/>
                    </w:rPr>
                    <w:t xml:space="preserve">" або "частково </w:t>
                  </w:r>
                  <w:proofErr w:type="spellStart"/>
                  <w:r w:rsidRPr="00E51028">
                    <w:rPr>
                      <w:rFonts w:ascii="Times New Roman" w:hAnsi="Times New Roman" w:cs="Times New Roman"/>
                    </w:rPr>
                    <w:t>гідрогенізована</w:t>
                  </w:r>
                  <w:proofErr w:type="spellEnd"/>
                  <w:r w:rsidRPr="00E51028">
                    <w:rPr>
                      <w:rFonts w:ascii="Times New Roman" w:hAnsi="Times New Roman" w:cs="Times New Roman"/>
                    </w:rPr>
                    <w:t>" залежно від випадку</w:t>
                  </w:r>
                </w:p>
              </w:tc>
            </w:tr>
            <w:tr w:rsidR="00CA2343" w:rsidRPr="00E51028" w:rsidTr="00CA2343">
              <w:tc>
                <w:tcPr>
                  <w:tcW w:w="4748" w:type="dxa"/>
                </w:tcPr>
                <w:p w:rsidR="00CA2343" w:rsidRPr="00E51028" w:rsidRDefault="00CA2343"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lastRenderedPageBreak/>
                    <w:t>2. Рафіновані жири тваринного походження</w:t>
                  </w:r>
                </w:p>
              </w:tc>
              <w:tc>
                <w:tcPr>
                  <w:tcW w:w="4710"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"Жир", разом з прикметником "тваринний", або зазначенням тварини походження. Зазначення </w:t>
                  </w:r>
                  <w:proofErr w:type="spellStart"/>
                  <w:r w:rsidRPr="00E51028">
                    <w:rPr>
                      <w:rFonts w:ascii="Times New Roman" w:hAnsi="Times New Roman" w:cs="Times New Roman"/>
                    </w:rPr>
                    <w:t>гідрогенізованого</w:t>
                  </w:r>
                  <w:proofErr w:type="spellEnd"/>
                  <w:r w:rsidRPr="00E51028">
                    <w:rPr>
                      <w:rFonts w:ascii="Times New Roman" w:hAnsi="Times New Roman" w:cs="Times New Roman"/>
                    </w:rPr>
                    <w:t xml:space="preserve"> жиру має супроводжуватися виразом "повністю </w:t>
                  </w:r>
                  <w:proofErr w:type="spellStart"/>
                  <w:r w:rsidRPr="00E51028">
                    <w:rPr>
                      <w:rFonts w:ascii="Times New Roman" w:hAnsi="Times New Roman" w:cs="Times New Roman"/>
                    </w:rPr>
                    <w:t>гідрогенізований</w:t>
                  </w:r>
                  <w:proofErr w:type="spellEnd"/>
                  <w:r w:rsidRPr="00E51028">
                    <w:rPr>
                      <w:rFonts w:ascii="Times New Roman" w:hAnsi="Times New Roman" w:cs="Times New Roman"/>
                    </w:rPr>
                    <w:t xml:space="preserve">" або "частково </w:t>
                  </w:r>
                  <w:proofErr w:type="spellStart"/>
                  <w:r w:rsidRPr="00E51028">
                    <w:rPr>
                      <w:rFonts w:ascii="Times New Roman" w:hAnsi="Times New Roman" w:cs="Times New Roman"/>
                    </w:rPr>
                    <w:t>гідрогенізований</w:t>
                  </w:r>
                  <w:proofErr w:type="spellEnd"/>
                  <w:r w:rsidRPr="00E51028">
                    <w:rPr>
                      <w:rFonts w:ascii="Times New Roman" w:hAnsi="Times New Roman" w:cs="Times New Roman"/>
                    </w:rPr>
                    <w:t>" залежно від випадку</w:t>
                  </w:r>
                </w:p>
              </w:tc>
            </w:tr>
            <w:tr w:rsidR="00CA2343" w:rsidRPr="00E51028" w:rsidTr="00CA2343">
              <w:tc>
                <w:tcPr>
                  <w:tcW w:w="4748"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3. Суміші борошна, одержані з двох чи більше злакових культур</w:t>
                  </w:r>
                </w:p>
              </w:tc>
              <w:tc>
                <w:tcPr>
                  <w:tcW w:w="4710"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"Борошно", разом з переліком зернових культур, з яких воно було вироблено, за вагою у порядку зменшення</w:t>
                  </w:r>
                </w:p>
              </w:tc>
            </w:tr>
            <w:tr w:rsidR="00CA2343" w:rsidRPr="00E51028" w:rsidTr="00CA2343">
              <w:tc>
                <w:tcPr>
                  <w:tcW w:w="4748"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4. Крохмалі та крохмалі, модифіковані фізичним способом або за допомогою ферментів</w:t>
                  </w:r>
                </w:p>
              </w:tc>
              <w:tc>
                <w:tcPr>
                  <w:tcW w:w="4710"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"Крохмаль"</w:t>
                  </w:r>
                </w:p>
              </w:tc>
            </w:tr>
            <w:tr w:rsidR="00CA2343" w:rsidRPr="00E51028" w:rsidTr="00CA2343">
              <w:tc>
                <w:tcPr>
                  <w:tcW w:w="4748"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5. </w:t>
                  </w:r>
                  <w:r w:rsidRPr="00E51028">
                    <w:rPr>
                      <w:rFonts w:ascii="Times New Roman" w:hAnsi="Times New Roman" w:cs="Times New Roman"/>
                      <w:color w:val="000000"/>
                    </w:rPr>
                    <w:t>Риба усіх видів, якщо риба є інгредієнтом іншого харчового продукту, та за умови, що назва та подання такого харчового продукту не посилається на певну породу риби</w:t>
                  </w:r>
                </w:p>
              </w:tc>
              <w:tc>
                <w:tcPr>
                  <w:tcW w:w="4710"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"Риба"</w:t>
                  </w:r>
                </w:p>
              </w:tc>
            </w:tr>
            <w:tr w:rsidR="00CA2343" w:rsidRPr="00E51028" w:rsidTr="00CA2343">
              <w:tc>
                <w:tcPr>
                  <w:tcW w:w="4748"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6. Сир усіх сортів, якщо сир або суміш сирів є інгредієнтом іншого харчового продукту, та за умови, що назва та подання такого харчового продукту не посилається на певний сорт сиру</w:t>
                  </w:r>
                </w:p>
              </w:tc>
              <w:tc>
                <w:tcPr>
                  <w:tcW w:w="4710"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"Сир"</w:t>
                  </w:r>
                </w:p>
              </w:tc>
            </w:tr>
            <w:tr w:rsidR="00CA2343" w:rsidRPr="00E51028" w:rsidTr="00CA2343">
              <w:tc>
                <w:tcPr>
                  <w:tcW w:w="4748"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7. Усі спеції, ваговий вміст яких у харчовому продукті не перевищує 2-х відсотків</w:t>
                  </w:r>
                </w:p>
              </w:tc>
              <w:tc>
                <w:tcPr>
                  <w:tcW w:w="4710"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"Спеція(ї)" або "суміш спецій"</w:t>
                  </w:r>
                </w:p>
              </w:tc>
            </w:tr>
            <w:tr w:rsidR="00CA2343" w:rsidRPr="00E51028" w:rsidTr="00CA2343">
              <w:tc>
                <w:tcPr>
                  <w:tcW w:w="4748"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8. Усі </w:t>
                  </w:r>
                  <w:r w:rsidRPr="00E51028">
                    <w:rPr>
                      <w:rFonts w:ascii="Times New Roman" w:hAnsi="Times New Roman" w:cs="Times New Roman"/>
                      <w:color w:val="000000"/>
                    </w:rPr>
                    <w:t xml:space="preserve">прянощі або частини прянощів, </w:t>
                  </w:r>
                  <w:r w:rsidRPr="00E51028">
                    <w:rPr>
                      <w:rFonts w:ascii="Times New Roman" w:hAnsi="Times New Roman" w:cs="Times New Roman"/>
                    </w:rPr>
                    <w:t xml:space="preserve">ваговий вміст яких у харчовому продукті </w:t>
                  </w:r>
                  <w:r w:rsidRPr="00E51028">
                    <w:rPr>
                      <w:rFonts w:ascii="Times New Roman" w:hAnsi="Times New Roman" w:cs="Times New Roman"/>
                    </w:rPr>
                    <w:lastRenderedPageBreak/>
                    <w:t>не перевищує 2-х відсотків</w:t>
                  </w:r>
                </w:p>
              </w:tc>
              <w:tc>
                <w:tcPr>
                  <w:tcW w:w="4710"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lastRenderedPageBreak/>
                    <w:t>"Прянощі" або "суміш прянощів "</w:t>
                  </w:r>
                </w:p>
              </w:tc>
            </w:tr>
            <w:tr w:rsidR="00CA2343" w:rsidRPr="00E51028" w:rsidTr="00CA2343">
              <w:tc>
                <w:tcPr>
                  <w:tcW w:w="4748"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lastRenderedPageBreak/>
                    <w:t>9. Каучук усіх видів, що використовується для виробництва жувальної основи для жувальної гумки</w:t>
                  </w:r>
                </w:p>
              </w:tc>
              <w:tc>
                <w:tcPr>
                  <w:tcW w:w="4710"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w:t>
                  </w:r>
                  <w:r w:rsidRPr="00531BAC">
                    <w:rPr>
                      <w:rFonts w:ascii="Times New Roman" w:hAnsi="Times New Roman" w:cs="Times New Roman"/>
                      <w:b/>
                    </w:rPr>
                    <w:t>Жувальна основа"</w:t>
                  </w:r>
                </w:p>
              </w:tc>
            </w:tr>
            <w:tr w:rsidR="00CA2343" w:rsidRPr="00E51028" w:rsidTr="00CA2343">
              <w:tc>
                <w:tcPr>
                  <w:tcW w:w="4748"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10. </w:t>
                  </w:r>
                  <w:r w:rsidRPr="00E51028">
                    <w:rPr>
                      <w:rFonts w:ascii="Times New Roman" w:hAnsi="Times New Roman" w:cs="Times New Roman"/>
                      <w:color w:val="000000"/>
                    </w:rPr>
                    <w:t>Усі види випеченої крихти із зернових продуктів</w:t>
                  </w:r>
                </w:p>
              </w:tc>
              <w:tc>
                <w:tcPr>
                  <w:tcW w:w="4710"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"крихта" або "сухарі" залежно від випадку</w:t>
                  </w:r>
                </w:p>
              </w:tc>
            </w:tr>
            <w:tr w:rsidR="00CA2343" w:rsidRPr="00E51028" w:rsidTr="00CA2343">
              <w:tc>
                <w:tcPr>
                  <w:tcW w:w="4748"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11. Усі види цукрози</w:t>
                  </w:r>
                </w:p>
              </w:tc>
              <w:tc>
                <w:tcPr>
                  <w:tcW w:w="4710"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"Цукор"</w:t>
                  </w:r>
                </w:p>
              </w:tc>
            </w:tr>
            <w:tr w:rsidR="00CA2343" w:rsidRPr="00E51028" w:rsidTr="00CA2343">
              <w:tc>
                <w:tcPr>
                  <w:tcW w:w="4748"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12. Безводна декстроза або декстрози моногідрат</w:t>
                  </w:r>
                </w:p>
              </w:tc>
              <w:tc>
                <w:tcPr>
                  <w:tcW w:w="4710"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"Декстроза"</w:t>
                  </w:r>
                </w:p>
              </w:tc>
            </w:tr>
            <w:tr w:rsidR="00CA2343" w:rsidRPr="00E51028" w:rsidTr="00CA2343">
              <w:tc>
                <w:tcPr>
                  <w:tcW w:w="4748"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13. Сироп глюкози або безводний сироп глюкози</w:t>
                  </w:r>
                </w:p>
              </w:tc>
              <w:tc>
                <w:tcPr>
                  <w:tcW w:w="4710" w:type="dxa"/>
                </w:tcPr>
                <w:p w:rsidR="00CA2343" w:rsidRPr="00E51028" w:rsidRDefault="00CA2343"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color w:val="000000"/>
                    </w:rPr>
                    <w:t xml:space="preserve">"Сироп глюкози " </w:t>
                  </w:r>
                </w:p>
              </w:tc>
            </w:tr>
            <w:tr w:rsidR="00CA2343" w:rsidRPr="00E51028" w:rsidTr="00CA2343">
              <w:tc>
                <w:tcPr>
                  <w:tcW w:w="4748"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14. Всі типи молочних білків (</w:t>
                  </w:r>
                  <w:proofErr w:type="spellStart"/>
                  <w:r w:rsidRPr="00E51028">
                    <w:rPr>
                      <w:rFonts w:ascii="Times New Roman" w:hAnsi="Times New Roman" w:cs="Times New Roman"/>
                    </w:rPr>
                    <w:t>казеїни</w:t>
                  </w:r>
                  <w:proofErr w:type="spellEnd"/>
                  <w:r w:rsidRPr="00E51028">
                    <w:rPr>
                      <w:rFonts w:ascii="Times New Roman" w:hAnsi="Times New Roman" w:cs="Times New Roman"/>
                    </w:rPr>
                    <w:t xml:space="preserve">, </w:t>
                  </w:r>
                  <w:proofErr w:type="spellStart"/>
                  <w:r w:rsidRPr="00E51028">
                    <w:rPr>
                      <w:rFonts w:ascii="Times New Roman" w:hAnsi="Times New Roman" w:cs="Times New Roman"/>
                    </w:rPr>
                    <w:t>казеїнати</w:t>
                  </w:r>
                  <w:proofErr w:type="spellEnd"/>
                  <w:r w:rsidRPr="00E51028">
                    <w:rPr>
                      <w:rFonts w:ascii="Times New Roman" w:hAnsi="Times New Roman" w:cs="Times New Roman"/>
                    </w:rPr>
                    <w:t xml:space="preserve"> та білки молочної сироватки) та їх суміші</w:t>
                  </w:r>
                </w:p>
              </w:tc>
              <w:tc>
                <w:tcPr>
                  <w:tcW w:w="4710" w:type="dxa"/>
                </w:tcPr>
                <w:p w:rsidR="00CA2343" w:rsidRPr="00E51028" w:rsidRDefault="00CA2343" w:rsidP="00E51028">
                  <w:pPr>
                    <w:spacing w:after="0" w:line="240" w:lineRule="auto"/>
                    <w:ind w:right="113"/>
                    <w:jc w:val="both"/>
                    <w:rPr>
                      <w:rFonts w:ascii="Times New Roman" w:hAnsi="Times New Roman" w:cs="Times New Roman"/>
                      <w:color w:val="FF0000"/>
                    </w:rPr>
                  </w:pPr>
                  <w:r w:rsidRPr="00E51028">
                    <w:rPr>
                      <w:rFonts w:ascii="Times New Roman" w:hAnsi="Times New Roman" w:cs="Times New Roman"/>
                    </w:rPr>
                    <w:t>"Молочні білки"</w:t>
                  </w:r>
                </w:p>
              </w:tc>
            </w:tr>
            <w:tr w:rsidR="00CA2343" w:rsidRPr="00E51028" w:rsidTr="00CA2343">
              <w:tc>
                <w:tcPr>
                  <w:tcW w:w="4748"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15. Масло какао, віджате за допомогою пресу, шнеку або рафіноване масло какао</w:t>
                  </w:r>
                </w:p>
              </w:tc>
              <w:tc>
                <w:tcPr>
                  <w:tcW w:w="4710"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"Масло какао"</w:t>
                  </w:r>
                </w:p>
              </w:tc>
            </w:tr>
            <w:tr w:rsidR="00CA2343" w:rsidRPr="00E51028" w:rsidTr="00CA2343">
              <w:tc>
                <w:tcPr>
                  <w:tcW w:w="4748"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16. Усі види вина</w:t>
                  </w:r>
                </w:p>
              </w:tc>
              <w:tc>
                <w:tcPr>
                  <w:tcW w:w="4710"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"Вино"</w:t>
                  </w:r>
                </w:p>
              </w:tc>
            </w:tr>
            <w:tr w:rsidR="00CA2343" w:rsidRPr="00E51028" w:rsidTr="00CA2343">
              <w:tc>
                <w:tcPr>
                  <w:tcW w:w="4748"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17. Скелетні м’язи (</w:t>
                  </w:r>
                  <w:r w:rsidRPr="00E51028">
                    <w:rPr>
                      <w:rFonts w:ascii="Times New Roman" w:hAnsi="Times New Roman" w:cs="Times New Roman"/>
                      <w:vertAlign w:val="superscript"/>
                      <w:lang w:val="en-US"/>
                    </w:rPr>
                    <w:footnoteReference w:id="3"/>
                  </w:r>
                  <w:r w:rsidRPr="00E51028">
                    <w:rPr>
                      <w:rFonts w:ascii="Times New Roman" w:hAnsi="Times New Roman" w:cs="Times New Roman"/>
                    </w:rPr>
                    <w:t xml:space="preserve">) ссавців та птахів, придатні для споживання людиною разом з </w:t>
                  </w:r>
                  <w:proofErr w:type="spellStart"/>
                  <w:r w:rsidRPr="00E51028">
                    <w:rPr>
                      <w:rFonts w:ascii="Times New Roman" w:hAnsi="Times New Roman" w:cs="Times New Roman"/>
                    </w:rPr>
                    <w:t>натурально</w:t>
                  </w:r>
                  <w:proofErr w:type="spellEnd"/>
                  <w:r w:rsidRPr="00E51028">
                    <w:rPr>
                      <w:rFonts w:ascii="Times New Roman" w:hAnsi="Times New Roman" w:cs="Times New Roman"/>
                    </w:rPr>
                    <w:t xml:space="preserve"> включеними сполучними тканинами, у яких загальний вміст жиру та сполучної тканини не перевищує значень, вказаних нижче, та якщо вони є інгредієнтом інших харчових продуктів.</w:t>
                  </w:r>
                </w:p>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color w:val="000000"/>
                    </w:rPr>
                    <w:t xml:space="preserve">Максимальний вміст жиру та сполучної тканини для інгредієнтів, які визначаються терміном </w:t>
                  </w:r>
                  <w:r w:rsidRPr="00E51028">
                    <w:rPr>
                      <w:rFonts w:ascii="Times New Roman" w:hAnsi="Times New Roman" w:cs="Times New Roman"/>
                    </w:rPr>
                    <w:t xml:space="preserve">"…м’ясо": </w:t>
                  </w:r>
                </w:p>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1272"/>
                    <w:gridCol w:w="1026"/>
                    <w:gridCol w:w="1867"/>
                  </w:tblGrid>
                  <w:tr w:rsidR="00CA2343" w:rsidRPr="00E51028" w:rsidTr="00CA2343">
                    <w:tc>
                      <w:tcPr>
                        <w:tcW w:w="1586" w:type="dxa"/>
                        <w:tcBorders>
                          <w:top w:val="single" w:sz="4" w:space="0" w:color="000000"/>
                          <w:bottom w:val="single" w:sz="4" w:space="0" w:color="000000"/>
                          <w:right w:val="single" w:sz="4" w:space="0" w:color="000000"/>
                        </w:tcBorders>
                      </w:tcPr>
                      <w:p w:rsidR="00CA2343" w:rsidRPr="00E51028" w:rsidRDefault="00CA2343" w:rsidP="00E51028">
                        <w:pPr>
                          <w:spacing w:after="0" w:line="240" w:lineRule="auto"/>
                          <w:ind w:right="113"/>
                          <w:jc w:val="center"/>
                          <w:rPr>
                            <w:rFonts w:ascii="Times New Roman" w:hAnsi="Times New Roman" w:cs="Times New Roman"/>
                          </w:rPr>
                        </w:pPr>
                        <w:r w:rsidRPr="00E51028">
                          <w:rPr>
                            <w:rFonts w:ascii="Times New Roman" w:hAnsi="Times New Roman" w:cs="Times New Roman"/>
                          </w:rPr>
                          <w:t>Види</w:t>
                        </w:r>
                      </w:p>
                    </w:tc>
                    <w:tc>
                      <w:tcPr>
                        <w:tcW w:w="1586" w:type="dxa"/>
                        <w:tcBorders>
                          <w:top w:val="single" w:sz="4" w:space="0" w:color="000000"/>
                          <w:left w:val="single" w:sz="4" w:space="0" w:color="000000"/>
                          <w:bottom w:val="single" w:sz="4" w:space="0" w:color="000000"/>
                          <w:right w:val="single" w:sz="4" w:space="0" w:color="000000"/>
                        </w:tcBorders>
                      </w:tcPr>
                      <w:p w:rsidR="00CA2343" w:rsidRPr="00E51028" w:rsidRDefault="00CA2343" w:rsidP="00E51028">
                        <w:pPr>
                          <w:spacing w:after="0" w:line="240" w:lineRule="auto"/>
                          <w:ind w:right="113"/>
                          <w:jc w:val="center"/>
                          <w:rPr>
                            <w:rFonts w:ascii="Times New Roman" w:hAnsi="Times New Roman" w:cs="Times New Roman"/>
                          </w:rPr>
                        </w:pPr>
                        <w:r w:rsidRPr="00E51028">
                          <w:rPr>
                            <w:rFonts w:ascii="Times New Roman" w:hAnsi="Times New Roman" w:cs="Times New Roman"/>
                          </w:rPr>
                          <w:t>Вміст жиру</w:t>
                        </w:r>
                      </w:p>
                    </w:tc>
                    <w:tc>
                      <w:tcPr>
                        <w:tcW w:w="1658" w:type="dxa"/>
                        <w:tcBorders>
                          <w:top w:val="single" w:sz="4" w:space="0" w:color="000000"/>
                          <w:left w:val="single" w:sz="4" w:space="0" w:color="000000"/>
                          <w:bottom w:val="single" w:sz="4" w:space="0" w:color="000000"/>
                        </w:tcBorders>
                      </w:tcPr>
                      <w:p w:rsidR="00CA2343" w:rsidRPr="00E51028" w:rsidRDefault="00CA2343" w:rsidP="00E51028">
                        <w:pPr>
                          <w:spacing w:after="0" w:line="240" w:lineRule="auto"/>
                          <w:ind w:right="113"/>
                          <w:jc w:val="center"/>
                          <w:rPr>
                            <w:rFonts w:ascii="Times New Roman" w:hAnsi="Times New Roman" w:cs="Times New Roman"/>
                          </w:rPr>
                        </w:pPr>
                        <w:r w:rsidRPr="00E51028">
                          <w:rPr>
                            <w:rFonts w:ascii="Times New Roman" w:hAnsi="Times New Roman" w:cs="Times New Roman"/>
                          </w:rPr>
                          <w:t>Співвідношення колаген / тваринні білки(</w:t>
                        </w:r>
                        <w:r w:rsidRPr="00E51028">
                          <w:rPr>
                            <w:rFonts w:ascii="Times New Roman" w:hAnsi="Times New Roman" w:cs="Times New Roman"/>
                            <w:vertAlign w:val="superscript"/>
                          </w:rPr>
                          <w:t>1</w:t>
                        </w:r>
                        <w:r w:rsidRPr="00E51028">
                          <w:rPr>
                            <w:rFonts w:ascii="Times New Roman" w:hAnsi="Times New Roman" w:cs="Times New Roman"/>
                          </w:rPr>
                          <w:t>)</w:t>
                        </w:r>
                      </w:p>
                    </w:tc>
                  </w:tr>
                  <w:tr w:rsidR="00CA2343" w:rsidRPr="00E51028" w:rsidTr="00CA2343">
                    <w:tc>
                      <w:tcPr>
                        <w:tcW w:w="1586" w:type="dxa"/>
                        <w:tcBorders>
                          <w:top w:val="single" w:sz="4" w:space="0" w:color="000000"/>
                          <w:bottom w:val="single" w:sz="4" w:space="0" w:color="000000"/>
                          <w:right w:val="single" w:sz="4" w:space="0" w:color="000000"/>
                        </w:tcBorders>
                      </w:tcPr>
                      <w:p w:rsidR="00CA2343" w:rsidRPr="00E51028" w:rsidRDefault="00CA2343" w:rsidP="00E51028">
                        <w:pPr>
                          <w:spacing w:after="0" w:line="240" w:lineRule="auto"/>
                          <w:ind w:left="200" w:hanging="200"/>
                          <w:jc w:val="both"/>
                          <w:rPr>
                            <w:rFonts w:ascii="Times New Roman" w:hAnsi="Times New Roman" w:cs="Times New Roman"/>
                          </w:rPr>
                        </w:pPr>
                        <w:r w:rsidRPr="00E51028">
                          <w:rPr>
                            <w:rFonts w:ascii="Times New Roman" w:hAnsi="Times New Roman" w:cs="Times New Roman"/>
                          </w:rPr>
                          <w:t>-</w:t>
                        </w:r>
                        <w:r w:rsidRPr="00E51028">
                          <w:rPr>
                            <w:rFonts w:ascii="Times New Roman" w:hAnsi="Times New Roman" w:cs="Times New Roman"/>
                          </w:rPr>
                          <w:tab/>
                          <w:t xml:space="preserve">М’ясо ссавців (крім </w:t>
                        </w:r>
                        <w:proofErr w:type="spellStart"/>
                        <w:r w:rsidRPr="00E51028">
                          <w:rPr>
                            <w:rFonts w:ascii="Times New Roman" w:hAnsi="Times New Roman" w:cs="Times New Roman"/>
                          </w:rPr>
                          <w:t>кролів</w:t>
                        </w:r>
                        <w:proofErr w:type="spellEnd"/>
                        <w:r w:rsidRPr="00E51028">
                          <w:rPr>
                            <w:rFonts w:ascii="Times New Roman" w:hAnsi="Times New Roman" w:cs="Times New Roman"/>
                          </w:rPr>
                          <w:t xml:space="preserve"> та свиней) та </w:t>
                        </w:r>
                        <w:r w:rsidRPr="00E51028">
                          <w:rPr>
                            <w:rFonts w:ascii="Times New Roman" w:hAnsi="Times New Roman" w:cs="Times New Roman"/>
                          </w:rPr>
                          <w:lastRenderedPageBreak/>
                          <w:t>суміші м’яса різних тварин, в яких переважає м’ясо ссавців,</w:t>
                        </w:r>
                      </w:p>
                      <w:p w:rsidR="00CA2343" w:rsidRPr="00E51028" w:rsidRDefault="00CA2343" w:rsidP="00E51028">
                        <w:pPr>
                          <w:spacing w:after="0" w:line="240" w:lineRule="auto"/>
                          <w:ind w:left="200" w:hanging="200"/>
                          <w:jc w:val="both"/>
                          <w:rPr>
                            <w:rFonts w:ascii="Times New Roman" w:hAnsi="Times New Roman" w:cs="Times New Roman"/>
                          </w:rPr>
                        </w:pPr>
                        <w:r w:rsidRPr="00E51028">
                          <w:rPr>
                            <w:rFonts w:ascii="Times New Roman" w:hAnsi="Times New Roman" w:cs="Times New Roman"/>
                          </w:rPr>
                          <w:t>-</w:t>
                        </w:r>
                        <w:r w:rsidRPr="00E51028">
                          <w:rPr>
                            <w:rFonts w:ascii="Times New Roman" w:hAnsi="Times New Roman" w:cs="Times New Roman"/>
                          </w:rPr>
                          <w:tab/>
                          <w:t>М’ясо свиней,</w:t>
                        </w:r>
                      </w:p>
                      <w:p w:rsidR="00CA2343" w:rsidRPr="00E51028" w:rsidRDefault="00CA2343" w:rsidP="00E51028">
                        <w:pPr>
                          <w:spacing w:after="0" w:line="240" w:lineRule="auto"/>
                          <w:ind w:left="200" w:hanging="200"/>
                          <w:jc w:val="both"/>
                          <w:rPr>
                            <w:rFonts w:ascii="Times New Roman" w:hAnsi="Times New Roman" w:cs="Times New Roman"/>
                          </w:rPr>
                        </w:pPr>
                        <w:r w:rsidRPr="00E51028">
                          <w:rPr>
                            <w:rFonts w:ascii="Times New Roman" w:hAnsi="Times New Roman" w:cs="Times New Roman"/>
                          </w:rPr>
                          <w:t>-</w:t>
                        </w:r>
                        <w:r w:rsidRPr="00E51028">
                          <w:rPr>
                            <w:rFonts w:ascii="Times New Roman" w:hAnsi="Times New Roman" w:cs="Times New Roman"/>
                          </w:rPr>
                          <w:tab/>
                          <w:t xml:space="preserve">М’ясо птиці та </w:t>
                        </w:r>
                        <w:proofErr w:type="spellStart"/>
                        <w:r w:rsidRPr="00E51028">
                          <w:rPr>
                            <w:rFonts w:ascii="Times New Roman" w:hAnsi="Times New Roman" w:cs="Times New Roman"/>
                          </w:rPr>
                          <w:t>кролів</w:t>
                        </w:r>
                        <w:proofErr w:type="spellEnd"/>
                        <w:r w:rsidRPr="00E51028">
                          <w:rPr>
                            <w:rFonts w:ascii="Times New Roman" w:hAnsi="Times New Roman" w:cs="Times New Roman"/>
                          </w:rPr>
                          <w:t>,</w:t>
                        </w:r>
                      </w:p>
                    </w:tc>
                    <w:tc>
                      <w:tcPr>
                        <w:tcW w:w="1586" w:type="dxa"/>
                        <w:tcBorders>
                          <w:top w:val="single" w:sz="4" w:space="0" w:color="000000"/>
                          <w:left w:val="single" w:sz="4" w:space="0" w:color="000000"/>
                          <w:bottom w:val="single" w:sz="4" w:space="0" w:color="000000"/>
                          <w:right w:val="single" w:sz="4" w:space="0" w:color="000000"/>
                        </w:tcBorders>
                      </w:tcPr>
                      <w:p w:rsidR="00CA2343" w:rsidRPr="00E51028" w:rsidRDefault="00CA2343" w:rsidP="00E51028">
                        <w:pPr>
                          <w:spacing w:after="0" w:line="240" w:lineRule="auto"/>
                          <w:ind w:right="113"/>
                          <w:rPr>
                            <w:rFonts w:ascii="Times New Roman" w:hAnsi="Times New Roman" w:cs="Times New Roman"/>
                          </w:rPr>
                        </w:pPr>
                        <w:r w:rsidRPr="00E51028">
                          <w:rPr>
                            <w:rFonts w:ascii="Times New Roman" w:hAnsi="Times New Roman" w:cs="Times New Roman"/>
                          </w:rPr>
                          <w:lastRenderedPageBreak/>
                          <w:t>25 %</w:t>
                        </w:r>
                      </w:p>
                      <w:p w:rsidR="00CA2343" w:rsidRPr="00E51028" w:rsidRDefault="00CA2343" w:rsidP="00E51028">
                        <w:pPr>
                          <w:spacing w:after="0" w:line="240" w:lineRule="auto"/>
                          <w:ind w:right="113"/>
                          <w:rPr>
                            <w:rFonts w:ascii="Times New Roman" w:hAnsi="Times New Roman" w:cs="Times New Roman"/>
                          </w:rPr>
                        </w:pPr>
                      </w:p>
                      <w:p w:rsidR="00CA2343" w:rsidRPr="00E51028" w:rsidRDefault="00CA2343" w:rsidP="00E51028">
                        <w:pPr>
                          <w:spacing w:after="0" w:line="240" w:lineRule="auto"/>
                          <w:ind w:right="113"/>
                          <w:rPr>
                            <w:rFonts w:ascii="Times New Roman" w:hAnsi="Times New Roman" w:cs="Times New Roman"/>
                          </w:rPr>
                        </w:pPr>
                      </w:p>
                      <w:p w:rsidR="00CA2343" w:rsidRPr="00E51028" w:rsidRDefault="00CA2343" w:rsidP="00E51028">
                        <w:pPr>
                          <w:spacing w:after="0" w:line="240" w:lineRule="auto"/>
                          <w:ind w:right="113"/>
                          <w:rPr>
                            <w:rFonts w:ascii="Times New Roman" w:hAnsi="Times New Roman" w:cs="Times New Roman"/>
                          </w:rPr>
                        </w:pPr>
                      </w:p>
                      <w:p w:rsidR="00CA2343" w:rsidRPr="00E51028" w:rsidRDefault="00CA2343" w:rsidP="00E51028">
                        <w:pPr>
                          <w:spacing w:after="0" w:line="240" w:lineRule="auto"/>
                          <w:ind w:right="113"/>
                          <w:rPr>
                            <w:rFonts w:ascii="Times New Roman" w:hAnsi="Times New Roman" w:cs="Times New Roman"/>
                          </w:rPr>
                        </w:pPr>
                      </w:p>
                      <w:p w:rsidR="00CA2343" w:rsidRPr="00E51028" w:rsidRDefault="00CA2343" w:rsidP="00E51028">
                        <w:pPr>
                          <w:spacing w:after="0" w:line="240" w:lineRule="auto"/>
                          <w:ind w:right="113"/>
                          <w:rPr>
                            <w:rFonts w:ascii="Times New Roman" w:hAnsi="Times New Roman" w:cs="Times New Roman"/>
                          </w:rPr>
                        </w:pPr>
                      </w:p>
                      <w:p w:rsidR="00CA2343" w:rsidRPr="00E51028" w:rsidRDefault="00CA2343" w:rsidP="00E51028">
                        <w:pPr>
                          <w:spacing w:after="0" w:line="240" w:lineRule="auto"/>
                          <w:ind w:right="113"/>
                          <w:rPr>
                            <w:rFonts w:ascii="Times New Roman" w:hAnsi="Times New Roman" w:cs="Times New Roman"/>
                          </w:rPr>
                        </w:pPr>
                      </w:p>
                      <w:p w:rsidR="00CA2343" w:rsidRPr="00E51028" w:rsidRDefault="00CA2343" w:rsidP="00E51028">
                        <w:pPr>
                          <w:spacing w:after="0" w:line="240" w:lineRule="auto"/>
                          <w:ind w:right="113"/>
                          <w:rPr>
                            <w:rFonts w:ascii="Times New Roman" w:hAnsi="Times New Roman" w:cs="Times New Roman"/>
                          </w:rPr>
                        </w:pPr>
                      </w:p>
                      <w:p w:rsidR="00CA2343" w:rsidRPr="00E51028" w:rsidRDefault="00CA2343" w:rsidP="00E51028">
                        <w:pPr>
                          <w:spacing w:after="0" w:line="240" w:lineRule="auto"/>
                          <w:ind w:right="113"/>
                          <w:rPr>
                            <w:rFonts w:ascii="Times New Roman" w:hAnsi="Times New Roman" w:cs="Times New Roman"/>
                          </w:rPr>
                        </w:pPr>
                        <w:r w:rsidRPr="00E51028">
                          <w:rPr>
                            <w:rFonts w:ascii="Times New Roman" w:hAnsi="Times New Roman" w:cs="Times New Roman"/>
                          </w:rPr>
                          <w:t>30 %</w:t>
                        </w:r>
                      </w:p>
                      <w:p w:rsidR="00CA2343" w:rsidRPr="00E51028" w:rsidRDefault="00CA2343" w:rsidP="00E51028">
                        <w:pPr>
                          <w:spacing w:after="0" w:line="240" w:lineRule="auto"/>
                          <w:ind w:right="113"/>
                          <w:rPr>
                            <w:rFonts w:ascii="Times New Roman" w:hAnsi="Times New Roman" w:cs="Times New Roman"/>
                          </w:rPr>
                        </w:pPr>
                      </w:p>
                      <w:p w:rsidR="00CA2343" w:rsidRPr="00E51028" w:rsidRDefault="00CA2343" w:rsidP="00E51028">
                        <w:pPr>
                          <w:spacing w:after="0" w:line="240" w:lineRule="auto"/>
                          <w:ind w:right="113"/>
                          <w:rPr>
                            <w:rFonts w:ascii="Times New Roman" w:hAnsi="Times New Roman" w:cs="Times New Roman"/>
                          </w:rPr>
                        </w:pPr>
                        <w:r w:rsidRPr="00E51028">
                          <w:rPr>
                            <w:rFonts w:ascii="Times New Roman" w:hAnsi="Times New Roman" w:cs="Times New Roman"/>
                          </w:rPr>
                          <w:t>15 %</w:t>
                        </w:r>
                      </w:p>
                    </w:tc>
                    <w:tc>
                      <w:tcPr>
                        <w:tcW w:w="1658" w:type="dxa"/>
                        <w:tcBorders>
                          <w:top w:val="single" w:sz="4" w:space="0" w:color="000000"/>
                          <w:left w:val="single" w:sz="4" w:space="0" w:color="000000"/>
                          <w:bottom w:val="single" w:sz="4" w:space="0" w:color="000000"/>
                        </w:tcBorders>
                      </w:tcPr>
                      <w:p w:rsidR="00CA2343" w:rsidRPr="00E51028" w:rsidRDefault="00CA2343" w:rsidP="00E51028">
                        <w:pPr>
                          <w:spacing w:after="0" w:line="240" w:lineRule="auto"/>
                          <w:ind w:right="113"/>
                          <w:rPr>
                            <w:rFonts w:ascii="Times New Roman" w:hAnsi="Times New Roman" w:cs="Times New Roman"/>
                          </w:rPr>
                        </w:pPr>
                        <w:r w:rsidRPr="00E51028">
                          <w:rPr>
                            <w:rFonts w:ascii="Times New Roman" w:hAnsi="Times New Roman" w:cs="Times New Roman"/>
                          </w:rPr>
                          <w:lastRenderedPageBreak/>
                          <w:t>25 %</w:t>
                        </w:r>
                      </w:p>
                      <w:p w:rsidR="00CA2343" w:rsidRPr="00E51028" w:rsidRDefault="00CA2343" w:rsidP="00E51028">
                        <w:pPr>
                          <w:spacing w:after="0" w:line="240" w:lineRule="auto"/>
                          <w:ind w:right="113"/>
                          <w:rPr>
                            <w:rFonts w:ascii="Times New Roman" w:hAnsi="Times New Roman" w:cs="Times New Roman"/>
                          </w:rPr>
                        </w:pPr>
                      </w:p>
                      <w:p w:rsidR="00CA2343" w:rsidRPr="00E51028" w:rsidRDefault="00CA2343" w:rsidP="00E51028">
                        <w:pPr>
                          <w:spacing w:after="0" w:line="240" w:lineRule="auto"/>
                          <w:ind w:right="113"/>
                          <w:rPr>
                            <w:rFonts w:ascii="Times New Roman" w:hAnsi="Times New Roman" w:cs="Times New Roman"/>
                          </w:rPr>
                        </w:pPr>
                      </w:p>
                      <w:p w:rsidR="00CA2343" w:rsidRPr="00E51028" w:rsidRDefault="00CA2343" w:rsidP="00E51028">
                        <w:pPr>
                          <w:spacing w:after="0" w:line="240" w:lineRule="auto"/>
                          <w:ind w:right="113"/>
                          <w:rPr>
                            <w:rFonts w:ascii="Times New Roman" w:hAnsi="Times New Roman" w:cs="Times New Roman"/>
                          </w:rPr>
                        </w:pPr>
                      </w:p>
                      <w:p w:rsidR="00CA2343" w:rsidRPr="00E51028" w:rsidRDefault="00CA2343" w:rsidP="00E51028">
                        <w:pPr>
                          <w:spacing w:after="0" w:line="240" w:lineRule="auto"/>
                          <w:ind w:right="113"/>
                          <w:rPr>
                            <w:rFonts w:ascii="Times New Roman" w:hAnsi="Times New Roman" w:cs="Times New Roman"/>
                          </w:rPr>
                        </w:pPr>
                      </w:p>
                      <w:p w:rsidR="00CA2343" w:rsidRPr="00E51028" w:rsidRDefault="00CA2343" w:rsidP="00E51028">
                        <w:pPr>
                          <w:spacing w:after="0" w:line="240" w:lineRule="auto"/>
                          <w:ind w:right="113"/>
                          <w:rPr>
                            <w:rFonts w:ascii="Times New Roman" w:hAnsi="Times New Roman" w:cs="Times New Roman"/>
                          </w:rPr>
                        </w:pPr>
                      </w:p>
                      <w:p w:rsidR="00CA2343" w:rsidRPr="00E51028" w:rsidRDefault="00CA2343" w:rsidP="00E51028">
                        <w:pPr>
                          <w:spacing w:after="0" w:line="240" w:lineRule="auto"/>
                          <w:ind w:right="113"/>
                          <w:rPr>
                            <w:rFonts w:ascii="Times New Roman" w:hAnsi="Times New Roman" w:cs="Times New Roman"/>
                          </w:rPr>
                        </w:pPr>
                      </w:p>
                      <w:p w:rsidR="00CA2343" w:rsidRPr="00E51028" w:rsidRDefault="00CA2343" w:rsidP="00E51028">
                        <w:pPr>
                          <w:spacing w:after="0" w:line="240" w:lineRule="auto"/>
                          <w:ind w:right="113"/>
                          <w:rPr>
                            <w:rFonts w:ascii="Times New Roman" w:hAnsi="Times New Roman" w:cs="Times New Roman"/>
                          </w:rPr>
                        </w:pPr>
                      </w:p>
                      <w:p w:rsidR="00CA2343" w:rsidRPr="00E51028" w:rsidRDefault="00CA2343" w:rsidP="00E51028">
                        <w:pPr>
                          <w:spacing w:after="0" w:line="240" w:lineRule="auto"/>
                          <w:ind w:right="113"/>
                          <w:rPr>
                            <w:rFonts w:ascii="Times New Roman" w:hAnsi="Times New Roman" w:cs="Times New Roman"/>
                          </w:rPr>
                        </w:pPr>
                        <w:r w:rsidRPr="00E51028">
                          <w:rPr>
                            <w:rFonts w:ascii="Times New Roman" w:hAnsi="Times New Roman" w:cs="Times New Roman"/>
                          </w:rPr>
                          <w:t>25 %</w:t>
                        </w:r>
                      </w:p>
                      <w:p w:rsidR="00CA2343" w:rsidRPr="00E51028" w:rsidRDefault="00CA2343" w:rsidP="00E51028">
                        <w:pPr>
                          <w:spacing w:after="0" w:line="240" w:lineRule="auto"/>
                          <w:ind w:right="113"/>
                          <w:rPr>
                            <w:rFonts w:ascii="Times New Roman" w:hAnsi="Times New Roman" w:cs="Times New Roman"/>
                          </w:rPr>
                        </w:pPr>
                      </w:p>
                      <w:p w:rsidR="00CA2343" w:rsidRPr="00E51028" w:rsidRDefault="00CA2343" w:rsidP="00E51028">
                        <w:pPr>
                          <w:spacing w:after="0" w:line="240" w:lineRule="auto"/>
                          <w:ind w:right="113"/>
                          <w:rPr>
                            <w:rFonts w:ascii="Times New Roman" w:hAnsi="Times New Roman" w:cs="Times New Roman"/>
                          </w:rPr>
                        </w:pPr>
                        <w:r w:rsidRPr="00E51028">
                          <w:rPr>
                            <w:rFonts w:ascii="Times New Roman" w:hAnsi="Times New Roman" w:cs="Times New Roman"/>
                          </w:rPr>
                          <w:t>10 %</w:t>
                        </w:r>
                      </w:p>
                    </w:tc>
                  </w:tr>
                  <w:tr w:rsidR="00CA2343" w:rsidRPr="00E51028" w:rsidTr="00CA2343">
                    <w:tc>
                      <w:tcPr>
                        <w:tcW w:w="4830" w:type="dxa"/>
                        <w:gridSpan w:val="3"/>
                        <w:tcBorders>
                          <w:top w:val="single" w:sz="4" w:space="0" w:color="000000"/>
                          <w:bottom w:val="single" w:sz="4" w:space="0" w:color="000000"/>
                        </w:tcBorders>
                      </w:tcPr>
                      <w:p w:rsidR="00CA2343" w:rsidRPr="00E51028" w:rsidRDefault="00CA2343" w:rsidP="00E51028">
                        <w:pPr>
                          <w:spacing w:after="0" w:line="240" w:lineRule="auto"/>
                          <w:ind w:left="346" w:right="113" w:hanging="346"/>
                          <w:jc w:val="both"/>
                          <w:rPr>
                            <w:rFonts w:ascii="Times New Roman" w:hAnsi="Times New Roman" w:cs="Times New Roman"/>
                          </w:rPr>
                        </w:pPr>
                      </w:p>
                    </w:tc>
                  </w:tr>
                </w:tbl>
                <w:p w:rsidR="00CA2343" w:rsidRPr="00E51028" w:rsidRDefault="00CA2343" w:rsidP="00E51028">
                  <w:pPr>
                    <w:spacing w:after="0" w:line="240" w:lineRule="auto"/>
                    <w:ind w:right="113"/>
                    <w:jc w:val="both"/>
                    <w:rPr>
                      <w:rFonts w:ascii="Times New Roman" w:hAnsi="Times New Roman" w:cs="Times New Roman"/>
                      <w:color w:val="000000"/>
                    </w:rPr>
                  </w:pPr>
                </w:p>
                <w:p w:rsidR="00CA2343" w:rsidRPr="00E51028" w:rsidRDefault="00CA2343" w:rsidP="00E51028">
                  <w:pPr>
                    <w:spacing w:after="0" w:line="240" w:lineRule="auto"/>
                    <w:ind w:left="29" w:right="113"/>
                    <w:jc w:val="both"/>
                    <w:rPr>
                      <w:rFonts w:ascii="Times New Roman" w:hAnsi="Times New Roman" w:cs="Times New Roman"/>
                      <w:color w:val="000000"/>
                    </w:rPr>
                  </w:pPr>
                  <w:r w:rsidRPr="00E51028">
                    <w:rPr>
                      <w:rFonts w:ascii="Times New Roman" w:hAnsi="Times New Roman" w:cs="Times New Roman"/>
                      <w:color w:val="000000"/>
                    </w:rPr>
                    <w:t>Якщо максимальні обмеження перевищено, але при цьому задоволено всі інші критерії визначення «м’яса», вміст «м’яса …» має бути відповідно скоригований у бік зменшення, а в переліку інгредієнтів має згадуватися, на додачу до терміну «м’ясо …», наявність жиру та/або з`єднувальних тканин.</w:t>
                  </w:r>
                </w:p>
                <w:p w:rsidR="00CA2343" w:rsidRPr="00E51028" w:rsidRDefault="00CA2343" w:rsidP="00E51028">
                  <w:pPr>
                    <w:spacing w:after="0" w:line="240" w:lineRule="auto"/>
                    <w:ind w:left="29" w:right="113"/>
                    <w:jc w:val="both"/>
                    <w:rPr>
                      <w:rFonts w:ascii="Times New Roman" w:hAnsi="Times New Roman" w:cs="Times New Roman"/>
                    </w:rPr>
                  </w:pPr>
                </w:p>
                <w:p w:rsidR="00CA2343" w:rsidRPr="00E51028" w:rsidRDefault="00CA2343" w:rsidP="00E51028">
                  <w:pPr>
                    <w:spacing w:after="0" w:line="240" w:lineRule="auto"/>
                    <w:ind w:left="29" w:right="113"/>
                    <w:jc w:val="both"/>
                    <w:rPr>
                      <w:rFonts w:ascii="Times New Roman" w:hAnsi="Times New Roman" w:cs="Times New Roman"/>
                    </w:rPr>
                  </w:pPr>
                  <w:r w:rsidRPr="00E51028">
                    <w:rPr>
                      <w:rFonts w:ascii="Times New Roman" w:hAnsi="Times New Roman" w:cs="Times New Roman"/>
                    </w:rPr>
                    <w:t>Під це визначення не підпадають продукти, які підпадають під визначення "м’ясо механічного обвалювання".</w:t>
                  </w:r>
                </w:p>
              </w:tc>
              <w:tc>
                <w:tcPr>
                  <w:tcW w:w="4710"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lastRenderedPageBreak/>
                    <w:t>"м’ясо … " та назва(и) видів тварин, з яких воно походить</w:t>
                  </w:r>
                </w:p>
              </w:tc>
            </w:tr>
            <w:tr w:rsidR="00CA2343" w:rsidRPr="00E51028" w:rsidTr="00CA2343">
              <w:tc>
                <w:tcPr>
                  <w:tcW w:w="4748"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lastRenderedPageBreak/>
                    <w:t>18. Всі типи продуктів, що підпадають під визначення "м’ясо механічного обвалювання"</w:t>
                  </w:r>
                </w:p>
              </w:tc>
              <w:tc>
                <w:tcPr>
                  <w:tcW w:w="4710"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"М’ясо механічного обвалювання" та назва(и) тварин, з яких воно походить</w:t>
                  </w:r>
                </w:p>
              </w:tc>
            </w:tr>
          </w:tbl>
          <w:p w:rsidR="003E064C" w:rsidRPr="00E51028" w:rsidRDefault="003E064C" w:rsidP="00E51028">
            <w:pPr>
              <w:rPr>
                <w:rFonts w:ascii="Times New Roman" w:hAnsi="Times New Roman" w:cs="Times New Roman"/>
              </w:rPr>
            </w:pPr>
          </w:p>
        </w:tc>
        <w:tc>
          <w:tcPr>
            <w:tcW w:w="3884" w:type="dxa"/>
          </w:tcPr>
          <w:p w:rsidR="003E064C" w:rsidRDefault="003E064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Pr="00531BAC" w:rsidRDefault="00531BAC" w:rsidP="00E51028">
            <w:pPr>
              <w:rPr>
                <w:rFonts w:ascii="Times New Roman" w:hAnsi="Times New Roman" w:cs="Times New Roman"/>
                <w:b/>
              </w:rPr>
            </w:pPr>
            <w:r w:rsidRPr="00531BAC">
              <w:rPr>
                <w:rFonts w:ascii="Times New Roman" w:hAnsi="Times New Roman" w:cs="Times New Roman"/>
                <w:b/>
                <w:highlight w:val="yellow"/>
              </w:rPr>
              <w:t>«гумова основа»</w:t>
            </w:r>
          </w:p>
        </w:tc>
        <w:tc>
          <w:tcPr>
            <w:tcW w:w="3606" w:type="dxa"/>
          </w:tcPr>
          <w:p w:rsidR="003E064C" w:rsidRDefault="003E064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Pr="00531BAC" w:rsidRDefault="00531BAC" w:rsidP="00531BAC">
            <w:pPr>
              <w:rPr>
                <w:rFonts w:ascii="Times New Roman" w:hAnsi="Times New Roman" w:cs="Times New Roman"/>
                <w:highlight w:val="yellow"/>
              </w:rPr>
            </w:pPr>
            <w:r w:rsidRPr="00531BAC">
              <w:rPr>
                <w:rFonts w:ascii="Times New Roman" w:hAnsi="Times New Roman" w:cs="Times New Roman"/>
                <w:highlight w:val="yellow"/>
              </w:rPr>
              <w:t>Коректний переклад</w:t>
            </w:r>
          </w:p>
          <w:p w:rsidR="00531BAC" w:rsidRPr="00531BAC" w:rsidRDefault="00531BAC" w:rsidP="00531BAC">
            <w:pPr>
              <w:rPr>
                <w:rFonts w:ascii="Times New Roman" w:hAnsi="Times New Roman" w:cs="Times New Roman"/>
                <w:highlight w:val="yellow"/>
              </w:rPr>
            </w:pPr>
            <w:proofErr w:type="spellStart"/>
            <w:r w:rsidRPr="00531BAC">
              <w:rPr>
                <w:rFonts w:ascii="Times New Roman" w:hAnsi="Times New Roman" w:cs="Times New Roman"/>
                <w:highlight w:val="yellow"/>
              </w:rPr>
              <w:t>Regulation</w:t>
            </w:r>
            <w:proofErr w:type="spellEnd"/>
            <w:r w:rsidRPr="00531BAC">
              <w:rPr>
                <w:rFonts w:ascii="Times New Roman" w:hAnsi="Times New Roman" w:cs="Times New Roman"/>
                <w:highlight w:val="yellow"/>
              </w:rPr>
              <w:t xml:space="preserve"> №1169</w:t>
            </w:r>
          </w:p>
          <w:p w:rsidR="00531BAC" w:rsidRPr="00531BAC" w:rsidRDefault="00531BAC" w:rsidP="00531BAC">
            <w:pPr>
              <w:rPr>
                <w:rFonts w:ascii="Times New Roman" w:hAnsi="Times New Roman" w:cs="Times New Roman"/>
                <w:highlight w:val="yellow"/>
              </w:rPr>
            </w:pPr>
            <w:r w:rsidRPr="00531BAC">
              <w:rPr>
                <w:rFonts w:ascii="Times New Roman" w:hAnsi="Times New Roman" w:cs="Times New Roman"/>
                <w:highlight w:val="yellow"/>
              </w:rPr>
              <w:t xml:space="preserve">9. </w:t>
            </w:r>
            <w:proofErr w:type="spellStart"/>
            <w:r w:rsidRPr="00531BAC">
              <w:rPr>
                <w:rFonts w:ascii="Times New Roman" w:hAnsi="Times New Roman" w:cs="Times New Roman"/>
                <w:highlight w:val="yellow"/>
              </w:rPr>
              <w:t>All</w:t>
            </w:r>
            <w:proofErr w:type="spellEnd"/>
            <w:r w:rsidRPr="00531BAC">
              <w:rPr>
                <w:rFonts w:ascii="Times New Roman" w:hAnsi="Times New Roman" w:cs="Times New Roman"/>
                <w:highlight w:val="yellow"/>
              </w:rPr>
              <w:t xml:space="preserve"> </w:t>
            </w:r>
            <w:proofErr w:type="spellStart"/>
            <w:r w:rsidRPr="00531BAC">
              <w:rPr>
                <w:rFonts w:ascii="Times New Roman" w:hAnsi="Times New Roman" w:cs="Times New Roman"/>
                <w:highlight w:val="yellow"/>
              </w:rPr>
              <w:t>types</w:t>
            </w:r>
            <w:proofErr w:type="spellEnd"/>
            <w:r w:rsidRPr="00531BAC">
              <w:rPr>
                <w:rFonts w:ascii="Times New Roman" w:hAnsi="Times New Roman" w:cs="Times New Roman"/>
                <w:highlight w:val="yellow"/>
              </w:rPr>
              <w:t xml:space="preserve"> of </w:t>
            </w:r>
            <w:proofErr w:type="spellStart"/>
            <w:r w:rsidRPr="00531BAC">
              <w:rPr>
                <w:rFonts w:ascii="Times New Roman" w:hAnsi="Times New Roman" w:cs="Times New Roman"/>
                <w:highlight w:val="yellow"/>
              </w:rPr>
              <w:t>gum</w:t>
            </w:r>
            <w:proofErr w:type="spellEnd"/>
            <w:r w:rsidRPr="00531BAC">
              <w:rPr>
                <w:rFonts w:ascii="Times New Roman" w:hAnsi="Times New Roman" w:cs="Times New Roman"/>
                <w:highlight w:val="yellow"/>
              </w:rPr>
              <w:t xml:space="preserve"> </w:t>
            </w:r>
            <w:proofErr w:type="spellStart"/>
            <w:r w:rsidRPr="00531BAC">
              <w:rPr>
                <w:rFonts w:ascii="Times New Roman" w:hAnsi="Times New Roman" w:cs="Times New Roman"/>
                <w:highlight w:val="yellow"/>
              </w:rPr>
              <w:t>preparations</w:t>
            </w:r>
            <w:proofErr w:type="spellEnd"/>
            <w:r w:rsidRPr="00531BAC">
              <w:rPr>
                <w:rFonts w:ascii="Times New Roman" w:hAnsi="Times New Roman" w:cs="Times New Roman"/>
                <w:highlight w:val="yellow"/>
              </w:rPr>
              <w:t xml:space="preserve"> </w:t>
            </w:r>
            <w:proofErr w:type="spellStart"/>
            <w:r w:rsidRPr="00531BAC">
              <w:rPr>
                <w:rFonts w:ascii="Times New Roman" w:hAnsi="Times New Roman" w:cs="Times New Roman"/>
                <w:highlight w:val="yellow"/>
              </w:rPr>
              <w:t>used</w:t>
            </w:r>
            <w:proofErr w:type="spellEnd"/>
            <w:r w:rsidRPr="00531BAC">
              <w:rPr>
                <w:rFonts w:ascii="Times New Roman" w:hAnsi="Times New Roman" w:cs="Times New Roman"/>
                <w:highlight w:val="yellow"/>
              </w:rPr>
              <w:t xml:space="preserve"> in </w:t>
            </w:r>
            <w:proofErr w:type="spellStart"/>
            <w:r w:rsidRPr="00531BAC">
              <w:rPr>
                <w:rFonts w:ascii="Times New Roman" w:hAnsi="Times New Roman" w:cs="Times New Roman"/>
                <w:highlight w:val="yellow"/>
              </w:rPr>
              <w:t>the</w:t>
            </w:r>
            <w:proofErr w:type="spellEnd"/>
            <w:r w:rsidRPr="00531BAC">
              <w:rPr>
                <w:rFonts w:ascii="Times New Roman" w:hAnsi="Times New Roman" w:cs="Times New Roman"/>
                <w:highlight w:val="yellow"/>
              </w:rPr>
              <w:t xml:space="preserve"> </w:t>
            </w:r>
            <w:proofErr w:type="spellStart"/>
            <w:r w:rsidRPr="00531BAC">
              <w:rPr>
                <w:rFonts w:ascii="Times New Roman" w:hAnsi="Times New Roman" w:cs="Times New Roman"/>
                <w:highlight w:val="yellow"/>
              </w:rPr>
              <w:t>manufacture</w:t>
            </w:r>
            <w:proofErr w:type="spellEnd"/>
            <w:r w:rsidRPr="00531BAC">
              <w:rPr>
                <w:rFonts w:ascii="Times New Roman" w:hAnsi="Times New Roman" w:cs="Times New Roman"/>
                <w:highlight w:val="yellow"/>
              </w:rPr>
              <w:t xml:space="preserve"> of </w:t>
            </w:r>
            <w:proofErr w:type="spellStart"/>
            <w:r w:rsidRPr="00531BAC">
              <w:rPr>
                <w:rFonts w:ascii="Times New Roman" w:hAnsi="Times New Roman" w:cs="Times New Roman"/>
                <w:highlight w:val="yellow"/>
              </w:rPr>
              <w:t>gum</w:t>
            </w:r>
            <w:proofErr w:type="spellEnd"/>
            <w:r w:rsidRPr="00531BAC">
              <w:rPr>
                <w:rFonts w:ascii="Times New Roman" w:hAnsi="Times New Roman" w:cs="Times New Roman"/>
                <w:highlight w:val="yellow"/>
              </w:rPr>
              <w:t xml:space="preserve"> </w:t>
            </w:r>
            <w:proofErr w:type="spellStart"/>
            <w:r w:rsidRPr="00531BAC">
              <w:rPr>
                <w:rFonts w:ascii="Times New Roman" w:hAnsi="Times New Roman" w:cs="Times New Roman"/>
                <w:highlight w:val="yellow"/>
              </w:rPr>
              <w:t>base</w:t>
            </w:r>
            <w:proofErr w:type="spellEnd"/>
            <w:r w:rsidRPr="00531BAC">
              <w:rPr>
                <w:rFonts w:ascii="Times New Roman" w:hAnsi="Times New Roman" w:cs="Times New Roman"/>
                <w:highlight w:val="yellow"/>
              </w:rPr>
              <w:t xml:space="preserve"> </w:t>
            </w:r>
            <w:proofErr w:type="spellStart"/>
            <w:r w:rsidRPr="00531BAC">
              <w:rPr>
                <w:rFonts w:ascii="Times New Roman" w:hAnsi="Times New Roman" w:cs="Times New Roman"/>
                <w:highlight w:val="yellow"/>
              </w:rPr>
              <w:t>for</w:t>
            </w:r>
            <w:proofErr w:type="spellEnd"/>
            <w:r w:rsidRPr="00531BAC">
              <w:rPr>
                <w:rFonts w:ascii="Times New Roman" w:hAnsi="Times New Roman" w:cs="Times New Roman"/>
                <w:highlight w:val="yellow"/>
              </w:rPr>
              <w:t xml:space="preserve"> </w:t>
            </w:r>
            <w:proofErr w:type="spellStart"/>
            <w:r w:rsidRPr="00531BAC">
              <w:rPr>
                <w:rFonts w:ascii="Times New Roman" w:hAnsi="Times New Roman" w:cs="Times New Roman"/>
                <w:highlight w:val="yellow"/>
              </w:rPr>
              <w:t>chewing</w:t>
            </w:r>
            <w:proofErr w:type="spellEnd"/>
            <w:r w:rsidRPr="00531BAC">
              <w:rPr>
                <w:rFonts w:ascii="Times New Roman" w:hAnsi="Times New Roman" w:cs="Times New Roman"/>
                <w:highlight w:val="yellow"/>
              </w:rPr>
              <w:t xml:space="preserve"> </w:t>
            </w:r>
            <w:proofErr w:type="spellStart"/>
            <w:r w:rsidRPr="00531BAC">
              <w:rPr>
                <w:rFonts w:ascii="Times New Roman" w:hAnsi="Times New Roman" w:cs="Times New Roman"/>
                <w:highlight w:val="yellow"/>
              </w:rPr>
              <w:t>gum</w:t>
            </w:r>
            <w:proofErr w:type="spellEnd"/>
          </w:p>
          <w:p w:rsidR="00531BAC" w:rsidRPr="0099569D" w:rsidRDefault="00531BAC" w:rsidP="00531BAC">
            <w:pPr>
              <w:rPr>
                <w:rFonts w:ascii="Times New Roman" w:hAnsi="Times New Roman" w:cs="Times New Roman"/>
                <w:u w:val="single"/>
              </w:rPr>
            </w:pPr>
            <w:r w:rsidRPr="0099569D">
              <w:rPr>
                <w:rFonts w:ascii="Times New Roman" w:hAnsi="Times New Roman" w:cs="Times New Roman"/>
                <w:highlight w:val="yellow"/>
              </w:rPr>
              <w:t>‘</w:t>
            </w:r>
            <w:proofErr w:type="spellStart"/>
            <w:r w:rsidRPr="0099569D">
              <w:rPr>
                <w:rFonts w:ascii="Times New Roman" w:hAnsi="Times New Roman" w:cs="Times New Roman"/>
                <w:highlight w:val="yellow"/>
                <w:u w:val="single"/>
              </w:rPr>
              <w:t>Gum</w:t>
            </w:r>
            <w:proofErr w:type="spellEnd"/>
            <w:r w:rsidRPr="0099569D">
              <w:rPr>
                <w:rFonts w:ascii="Times New Roman" w:hAnsi="Times New Roman" w:cs="Times New Roman"/>
                <w:highlight w:val="yellow"/>
                <w:u w:val="single"/>
              </w:rPr>
              <w:t xml:space="preserve"> </w:t>
            </w:r>
            <w:proofErr w:type="spellStart"/>
            <w:r w:rsidRPr="0099569D">
              <w:rPr>
                <w:rFonts w:ascii="Times New Roman" w:hAnsi="Times New Roman" w:cs="Times New Roman"/>
                <w:highlight w:val="yellow"/>
                <w:u w:val="single"/>
              </w:rPr>
              <w:t>base</w:t>
            </w:r>
            <w:proofErr w:type="spellEnd"/>
            <w:r w:rsidRPr="0099569D">
              <w:rPr>
                <w:rFonts w:ascii="Times New Roman" w:hAnsi="Times New Roman" w:cs="Times New Roman"/>
                <w:highlight w:val="yellow"/>
              </w:rPr>
              <w:t>’</w:t>
            </w:r>
          </w:p>
        </w:tc>
      </w:tr>
      <w:tr w:rsidR="003E064C" w:rsidRPr="00E51028" w:rsidTr="00EC432E">
        <w:tc>
          <w:tcPr>
            <w:tcW w:w="7863" w:type="dxa"/>
          </w:tcPr>
          <w:p w:rsidR="00CA2343" w:rsidRPr="00E51028" w:rsidRDefault="00CA2343" w:rsidP="00E51028">
            <w:pPr>
              <w:ind w:right="49"/>
              <w:jc w:val="center"/>
              <w:rPr>
                <w:rFonts w:ascii="Times New Roman" w:hAnsi="Times New Roman" w:cs="Times New Roman"/>
              </w:rPr>
            </w:pPr>
            <w:r w:rsidRPr="00E51028">
              <w:rPr>
                <w:rFonts w:ascii="Times New Roman" w:hAnsi="Times New Roman" w:cs="Times New Roman"/>
              </w:rPr>
              <w:lastRenderedPageBreak/>
              <w:t>ІІІ.</w:t>
            </w:r>
            <w:r w:rsidRPr="00E51028">
              <w:rPr>
                <w:rFonts w:ascii="Times New Roman" w:hAnsi="Times New Roman" w:cs="Times New Roman"/>
                <w:b/>
              </w:rPr>
              <w:t xml:space="preserve"> </w:t>
            </w:r>
            <w:r w:rsidRPr="00E51028">
              <w:rPr>
                <w:rFonts w:ascii="Times New Roman" w:hAnsi="Times New Roman" w:cs="Times New Roman"/>
              </w:rPr>
              <w:t xml:space="preserve"> ПОЗНАЧЕННЯ ПЕВНИХ ІНГРЕДІЄНТІВ НАЗВОЮ КАТЕГОРІЇ, ДО ЯКОЇ ВОНИ НАЛЕЖАТЬ, ОДРАЗУ ПІСЛЯ ЯКОЇ ВКАЗУЄТЬСЯ ЇХ НАЗВА АБО КОД Е</w:t>
            </w:r>
          </w:p>
          <w:p w:rsidR="00CA2343" w:rsidRPr="00E51028" w:rsidRDefault="00CA2343" w:rsidP="00E51028">
            <w:pPr>
              <w:ind w:right="49" w:firstLine="708"/>
              <w:jc w:val="both"/>
              <w:rPr>
                <w:rFonts w:ascii="Times New Roman" w:hAnsi="Times New Roman" w:cs="Times New Roman"/>
                <w:color w:val="000000"/>
              </w:rPr>
            </w:pPr>
            <w:r w:rsidRPr="00E51028">
              <w:rPr>
                <w:rFonts w:ascii="Times New Roman" w:hAnsi="Times New Roman" w:cs="Times New Roman"/>
                <w:color w:val="000000"/>
              </w:rPr>
              <w:t xml:space="preserve">Не обмежуючи дію положень статті 16 цього Закону, харчові добавки і харчові ензими, які не вказані в пункті 2 частини першої статті 15 і належать до однієї з категорій, перелічених у цій частині, мають зазначатися назвою даної категорії, одразу після якої вказується назва харчової добавки/ензиму або її номер коду Е. Якщо інгредієнт належить до більш, ніж однієї категорії, вказується та категорія, яка пов’язана з основним інгредієнтом у даному </w:t>
            </w:r>
            <w:r w:rsidRPr="00E51028">
              <w:rPr>
                <w:rFonts w:ascii="Times New Roman" w:hAnsi="Times New Roman" w:cs="Times New Roman"/>
                <w:color w:val="000000"/>
              </w:rPr>
              <w:lastRenderedPageBreak/>
              <w:t>харчовому продукті.</w:t>
            </w:r>
          </w:p>
          <w:p w:rsidR="00CA2343" w:rsidRPr="00E51028" w:rsidRDefault="00CA2343" w:rsidP="00E51028">
            <w:pPr>
              <w:ind w:right="49" w:firstLine="708"/>
              <w:jc w:val="both"/>
              <w:rPr>
                <w:rFonts w:ascii="Times New Roman" w:hAnsi="Times New Roman" w:cs="Times New Roman"/>
              </w:rPr>
            </w:pPr>
            <w:r w:rsidRPr="00E51028">
              <w:rPr>
                <w:rFonts w:ascii="Times New Roman" w:hAnsi="Times New Roman" w:cs="Times New Roman"/>
              </w:rPr>
              <w:t>Кислота</w:t>
            </w:r>
          </w:p>
          <w:p w:rsidR="00CA2343" w:rsidRPr="00E51028" w:rsidRDefault="00CA2343" w:rsidP="00E51028">
            <w:pPr>
              <w:ind w:right="49" w:firstLine="708"/>
              <w:jc w:val="both"/>
              <w:rPr>
                <w:rFonts w:ascii="Times New Roman" w:hAnsi="Times New Roman" w:cs="Times New Roman"/>
              </w:rPr>
            </w:pPr>
            <w:r w:rsidRPr="00E51028">
              <w:rPr>
                <w:rFonts w:ascii="Times New Roman" w:hAnsi="Times New Roman" w:cs="Times New Roman"/>
              </w:rPr>
              <w:t>Регулятор кислотності</w:t>
            </w:r>
          </w:p>
          <w:p w:rsidR="00CA2343" w:rsidRPr="00E51028" w:rsidRDefault="00CA2343" w:rsidP="00E51028">
            <w:pPr>
              <w:ind w:right="49" w:firstLine="708"/>
              <w:jc w:val="both"/>
              <w:rPr>
                <w:rFonts w:ascii="Times New Roman" w:hAnsi="Times New Roman" w:cs="Times New Roman"/>
              </w:rPr>
            </w:pPr>
            <w:r w:rsidRPr="00E51028">
              <w:rPr>
                <w:rFonts w:ascii="Times New Roman" w:hAnsi="Times New Roman" w:cs="Times New Roman"/>
              </w:rPr>
              <w:t xml:space="preserve">Речовина, що запобігає злежуванню та </w:t>
            </w:r>
            <w:proofErr w:type="spellStart"/>
            <w:r w:rsidRPr="00E51028">
              <w:rPr>
                <w:rFonts w:ascii="Times New Roman" w:hAnsi="Times New Roman" w:cs="Times New Roman"/>
              </w:rPr>
              <w:t>грудкуванню</w:t>
            </w:r>
            <w:proofErr w:type="spellEnd"/>
          </w:p>
          <w:p w:rsidR="00CA2343" w:rsidRPr="00E51028" w:rsidRDefault="00CA2343" w:rsidP="00E51028">
            <w:pPr>
              <w:ind w:right="49" w:firstLine="708"/>
              <w:jc w:val="both"/>
              <w:rPr>
                <w:rFonts w:ascii="Times New Roman" w:hAnsi="Times New Roman" w:cs="Times New Roman"/>
              </w:rPr>
            </w:pPr>
            <w:r w:rsidRPr="00E51028">
              <w:rPr>
                <w:rFonts w:ascii="Times New Roman" w:hAnsi="Times New Roman" w:cs="Times New Roman"/>
              </w:rPr>
              <w:t>Піногасник</w:t>
            </w:r>
          </w:p>
          <w:p w:rsidR="00CA2343" w:rsidRPr="00E51028" w:rsidRDefault="00CA2343" w:rsidP="00E51028">
            <w:pPr>
              <w:ind w:right="49" w:firstLine="708"/>
              <w:jc w:val="both"/>
              <w:rPr>
                <w:rFonts w:ascii="Times New Roman" w:hAnsi="Times New Roman" w:cs="Times New Roman"/>
              </w:rPr>
            </w:pPr>
            <w:r w:rsidRPr="00E51028">
              <w:rPr>
                <w:rFonts w:ascii="Times New Roman" w:hAnsi="Times New Roman" w:cs="Times New Roman"/>
              </w:rPr>
              <w:t>Антиоксидант</w:t>
            </w:r>
          </w:p>
          <w:p w:rsidR="00CA2343" w:rsidRPr="00E51028" w:rsidRDefault="00CA2343" w:rsidP="00E51028">
            <w:pPr>
              <w:ind w:right="49" w:firstLine="708"/>
              <w:jc w:val="both"/>
              <w:rPr>
                <w:rFonts w:ascii="Times New Roman" w:hAnsi="Times New Roman" w:cs="Times New Roman"/>
              </w:rPr>
            </w:pPr>
            <w:r w:rsidRPr="00E51028">
              <w:rPr>
                <w:rFonts w:ascii="Times New Roman" w:hAnsi="Times New Roman" w:cs="Times New Roman"/>
              </w:rPr>
              <w:t>Наповнювач</w:t>
            </w:r>
          </w:p>
          <w:p w:rsidR="00CA2343" w:rsidRPr="00E51028" w:rsidRDefault="00CA2343" w:rsidP="00E51028">
            <w:pPr>
              <w:ind w:right="49" w:firstLine="708"/>
              <w:jc w:val="both"/>
              <w:rPr>
                <w:rFonts w:ascii="Times New Roman" w:hAnsi="Times New Roman" w:cs="Times New Roman"/>
              </w:rPr>
            </w:pPr>
            <w:r w:rsidRPr="00E51028">
              <w:rPr>
                <w:rFonts w:ascii="Times New Roman" w:hAnsi="Times New Roman" w:cs="Times New Roman"/>
              </w:rPr>
              <w:t>Барвник</w:t>
            </w:r>
          </w:p>
          <w:p w:rsidR="00CA2343" w:rsidRPr="00E51028" w:rsidRDefault="00CA2343" w:rsidP="00E51028">
            <w:pPr>
              <w:ind w:right="49" w:firstLine="708"/>
              <w:jc w:val="both"/>
              <w:rPr>
                <w:rFonts w:ascii="Times New Roman" w:hAnsi="Times New Roman" w:cs="Times New Roman"/>
              </w:rPr>
            </w:pPr>
            <w:r w:rsidRPr="00E51028">
              <w:rPr>
                <w:rFonts w:ascii="Times New Roman" w:hAnsi="Times New Roman" w:cs="Times New Roman"/>
              </w:rPr>
              <w:t>Емульгатор</w:t>
            </w:r>
          </w:p>
          <w:p w:rsidR="00CA2343" w:rsidRPr="00E51028" w:rsidRDefault="00CA2343" w:rsidP="00E51028">
            <w:pPr>
              <w:ind w:right="49" w:firstLine="708"/>
              <w:jc w:val="both"/>
              <w:rPr>
                <w:rFonts w:ascii="Times New Roman" w:hAnsi="Times New Roman" w:cs="Times New Roman"/>
              </w:rPr>
            </w:pPr>
            <w:proofErr w:type="spellStart"/>
            <w:r w:rsidRPr="00E51028">
              <w:rPr>
                <w:rFonts w:ascii="Times New Roman" w:hAnsi="Times New Roman" w:cs="Times New Roman"/>
              </w:rPr>
              <w:t>Емульгуючі</w:t>
            </w:r>
            <w:proofErr w:type="spellEnd"/>
            <w:r w:rsidRPr="00E51028">
              <w:rPr>
                <w:rFonts w:ascii="Times New Roman" w:hAnsi="Times New Roman" w:cs="Times New Roman"/>
              </w:rPr>
              <w:t xml:space="preserve"> солі (тільки для плавлених сирів і продуктів, вироблених на основі плавлених сирів)</w:t>
            </w:r>
          </w:p>
          <w:p w:rsidR="00CA2343" w:rsidRPr="00E51028" w:rsidRDefault="00CA2343" w:rsidP="00E51028">
            <w:pPr>
              <w:ind w:right="49" w:firstLine="708"/>
              <w:jc w:val="both"/>
              <w:rPr>
                <w:rFonts w:ascii="Times New Roman" w:hAnsi="Times New Roman" w:cs="Times New Roman"/>
              </w:rPr>
            </w:pPr>
            <w:r w:rsidRPr="00E51028">
              <w:rPr>
                <w:rFonts w:ascii="Times New Roman" w:hAnsi="Times New Roman" w:cs="Times New Roman"/>
              </w:rPr>
              <w:t>Ущільнювач</w:t>
            </w:r>
          </w:p>
          <w:p w:rsidR="00CA2343" w:rsidRPr="00E51028" w:rsidRDefault="00CA2343" w:rsidP="00E51028">
            <w:pPr>
              <w:ind w:right="49" w:firstLine="708"/>
              <w:jc w:val="both"/>
              <w:rPr>
                <w:rFonts w:ascii="Times New Roman" w:hAnsi="Times New Roman" w:cs="Times New Roman"/>
              </w:rPr>
            </w:pPr>
            <w:r w:rsidRPr="00E51028">
              <w:rPr>
                <w:rFonts w:ascii="Times New Roman" w:hAnsi="Times New Roman" w:cs="Times New Roman"/>
              </w:rPr>
              <w:t>Підсилювач смаку</w:t>
            </w:r>
          </w:p>
          <w:p w:rsidR="00CA2343" w:rsidRDefault="00CA2343" w:rsidP="00E51028">
            <w:pPr>
              <w:ind w:right="49" w:firstLine="708"/>
              <w:jc w:val="both"/>
              <w:rPr>
                <w:rFonts w:ascii="Times New Roman" w:hAnsi="Times New Roman" w:cs="Times New Roman"/>
              </w:rPr>
            </w:pPr>
            <w:r w:rsidRPr="00E51028">
              <w:rPr>
                <w:rFonts w:ascii="Times New Roman" w:hAnsi="Times New Roman" w:cs="Times New Roman"/>
              </w:rPr>
              <w:t>Речовина для обробки борошна</w:t>
            </w:r>
          </w:p>
          <w:p w:rsidR="00531BAC" w:rsidRPr="00E51028" w:rsidRDefault="00531BAC" w:rsidP="00E51028">
            <w:pPr>
              <w:ind w:right="49" w:firstLine="708"/>
              <w:jc w:val="both"/>
              <w:rPr>
                <w:rFonts w:ascii="Times New Roman" w:hAnsi="Times New Roman" w:cs="Times New Roman"/>
              </w:rPr>
            </w:pPr>
          </w:p>
          <w:p w:rsidR="00CA2343" w:rsidRPr="00E51028" w:rsidRDefault="00CA2343" w:rsidP="00E51028">
            <w:pPr>
              <w:ind w:right="49" w:firstLine="708"/>
              <w:jc w:val="both"/>
              <w:rPr>
                <w:rFonts w:ascii="Times New Roman" w:hAnsi="Times New Roman" w:cs="Times New Roman"/>
              </w:rPr>
            </w:pPr>
            <w:r w:rsidRPr="00E51028">
              <w:rPr>
                <w:rFonts w:ascii="Times New Roman" w:hAnsi="Times New Roman" w:cs="Times New Roman"/>
              </w:rPr>
              <w:t>Піноутворювач</w:t>
            </w:r>
          </w:p>
          <w:p w:rsidR="00CA2343" w:rsidRPr="00E51028" w:rsidRDefault="00CA2343" w:rsidP="00E51028">
            <w:pPr>
              <w:ind w:right="49" w:firstLine="708"/>
              <w:jc w:val="both"/>
              <w:rPr>
                <w:rFonts w:ascii="Times New Roman" w:hAnsi="Times New Roman" w:cs="Times New Roman"/>
              </w:rPr>
            </w:pPr>
            <w:proofErr w:type="spellStart"/>
            <w:r w:rsidRPr="00E51028">
              <w:rPr>
                <w:rFonts w:ascii="Times New Roman" w:hAnsi="Times New Roman" w:cs="Times New Roman"/>
              </w:rPr>
              <w:t>Гелеутворювач</w:t>
            </w:r>
            <w:proofErr w:type="spellEnd"/>
          </w:p>
          <w:p w:rsidR="00CA2343" w:rsidRPr="00E51028" w:rsidRDefault="00CA2343" w:rsidP="00E51028">
            <w:pPr>
              <w:ind w:right="49" w:firstLine="708"/>
              <w:jc w:val="both"/>
              <w:rPr>
                <w:rFonts w:ascii="Times New Roman" w:hAnsi="Times New Roman" w:cs="Times New Roman"/>
              </w:rPr>
            </w:pPr>
            <w:r w:rsidRPr="00E51028">
              <w:rPr>
                <w:rFonts w:ascii="Times New Roman" w:hAnsi="Times New Roman" w:cs="Times New Roman"/>
              </w:rPr>
              <w:t>Речовина для глазурування</w:t>
            </w:r>
          </w:p>
          <w:p w:rsidR="00CA2343" w:rsidRPr="00E51028" w:rsidRDefault="00CA2343" w:rsidP="00E51028">
            <w:pPr>
              <w:ind w:right="49" w:firstLine="708"/>
              <w:jc w:val="both"/>
              <w:rPr>
                <w:rFonts w:ascii="Times New Roman" w:hAnsi="Times New Roman" w:cs="Times New Roman"/>
              </w:rPr>
            </w:pPr>
            <w:r w:rsidRPr="00E51028">
              <w:rPr>
                <w:rFonts w:ascii="Times New Roman" w:hAnsi="Times New Roman" w:cs="Times New Roman"/>
              </w:rPr>
              <w:t>Зволожувач</w:t>
            </w:r>
          </w:p>
          <w:p w:rsidR="00CA2343" w:rsidRPr="00E51028" w:rsidRDefault="00CA2343" w:rsidP="00E51028">
            <w:pPr>
              <w:ind w:right="49" w:firstLine="708"/>
              <w:jc w:val="both"/>
              <w:rPr>
                <w:rFonts w:ascii="Times New Roman" w:hAnsi="Times New Roman" w:cs="Times New Roman"/>
              </w:rPr>
            </w:pPr>
            <w:r w:rsidRPr="00E51028">
              <w:rPr>
                <w:rFonts w:ascii="Times New Roman" w:hAnsi="Times New Roman" w:cs="Times New Roman"/>
              </w:rPr>
              <w:t>Модифікований крохмаль (конкретна назва або Е- код не вимагається)</w:t>
            </w:r>
          </w:p>
          <w:p w:rsidR="00CA2343" w:rsidRPr="00E51028" w:rsidRDefault="00CA2343" w:rsidP="00E51028">
            <w:pPr>
              <w:ind w:right="49" w:firstLine="708"/>
              <w:jc w:val="both"/>
              <w:rPr>
                <w:rFonts w:ascii="Times New Roman" w:hAnsi="Times New Roman" w:cs="Times New Roman"/>
              </w:rPr>
            </w:pPr>
            <w:r w:rsidRPr="00E51028">
              <w:rPr>
                <w:rFonts w:ascii="Times New Roman" w:hAnsi="Times New Roman" w:cs="Times New Roman"/>
              </w:rPr>
              <w:t>Консервант</w:t>
            </w:r>
          </w:p>
          <w:p w:rsidR="00CA2343" w:rsidRPr="00E51028" w:rsidRDefault="00CA2343" w:rsidP="00E51028">
            <w:pPr>
              <w:ind w:right="49" w:firstLine="708"/>
              <w:jc w:val="both"/>
              <w:rPr>
                <w:rFonts w:ascii="Times New Roman" w:hAnsi="Times New Roman" w:cs="Times New Roman"/>
              </w:rPr>
            </w:pPr>
            <w:r w:rsidRPr="00E51028">
              <w:rPr>
                <w:rFonts w:ascii="Times New Roman" w:hAnsi="Times New Roman" w:cs="Times New Roman"/>
              </w:rPr>
              <w:t>Газ-</w:t>
            </w:r>
            <w:proofErr w:type="spellStart"/>
            <w:r w:rsidRPr="00E51028">
              <w:rPr>
                <w:rFonts w:ascii="Times New Roman" w:hAnsi="Times New Roman" w:cs="Times New Roman"/>
              </w:rPr>
              <w:t>пропелент</w:t>
            </w:r>
            <w:proofErr w:type="spellEnd"/>
          </w:p>
          <w:p w:rsidR="00CA2343" w:rsidRPr="00E51028" w:rsidRDefault="00CA2343" w:rsidP="00E51028">
            <w:pPr>
              <w:ind w:right="49" w:firstLine="708"/>
              <w:jc w:val="both"/>
              <w:rPr>
                <w:rFonts w:ascii="Times New Roman" w:hAnsi="Times New Roman" w:cs="Times New Roman"/>
              </w:rPr>
            </w:pPr>
            <w:r w:rsidRPr="00E51028">
              <w:rPr>
                <w:rFonts w:ascii="Times New Roman" w:hAnsi="Times New Roman" w:cs="Times New Roman"/>
              </w:rPr>
              <w:t>Розпушувач</w:t>
            </w:r>
          </w:p>
          <w:p w:rsidR="00CA2343" w:rsidRPr="00E51028" w:rsidRDefault="00CA2343" w:rsidP="00E51028">
            <w:pPr>
              <w:ind w:right="49" w:firstLine="708"/>
              <w:jc w:val="both"/>
              <w:rPr>
                <w:rFonts w:ascii="Times New Roman" w:hAnsi="Times New Roman" w:cs="Times New Roman"/>
              </w:rPr>
            </w:pPr>
            <w:proofErr w:type="spellStart"/>
            <w:r w:rsidRPr="00E51028">
              <w:rPr>
                <w:rFonts w:ascii="Times New Roman" w:hAnsi="Times New Roman" w:cs="Times New Roman"/>
              </w:rPr>
              <w:t>Секвестрант</w:t>
            </w:r>
            <w:proofErr w:type="spellEnd"/>
          </w:p>
          <w:p w:rsidR="00CA2343" w:rsidRPr="00E51028" w:rsidRDefault="00CA2343" w:rsidP="00E51028">
            <w:pPr>
              <w:ind w:right="49" w:firstLine="708"/>
              <w:jc w:val="both"/>
              <w:rPr>
                <w:rFonts w:ascii="Times New Roman" w:hAnsi="Times New Roman" w:cs="Times New Roman"/>
              </w:rPr>
            </w:pPr>
            <w:r w:rsidRPr="00E51028">
              <w:rPr>
                <w:rFonts w:ascii="Times New Roman" w:hAnsi="Times New Roman" w:cs="Times New Roman"/>
              </w:rPr>
              <w:t>Стабілізатор</w:t>
            </w:r>
          </w:p>
          <w:p w:rsidR="00CA2343" w:rsidRPr="00E51028" w:rsidRDefault="00CA2343" w:rsidP="00E51028">
            <w:pPr>
              <w:ind w:right="49" w:firstLine="708"/>
              <w:jc w:val="both"/>
              <w:rPr>
                <w:rFonts w:ascii="Times New Roman" w:hAnsi="Times New Roman" w:cs="Times New Roman"/>
              </w:rPr>
            </w:pPr>
            <w:proofErr w:type="spellStart"/>
            <w:r w:rsidRPr="00E51028">
              <w:rPr>
                <w:rFonts w:ascii="Times New Roman" w:hAnsi="Times New Roman" w:cs="Times New Roman"/>
              </w:rPr>
              <w:t>Підсолоджувач</w:t>
            </w:r>
            <w:proofErr w:type="spellEnd"/>
          </w:p>
          <w:p w:rsidR="00CA2343" w:rsidRPr="00E51028" w:rsidRDefault="00CA2343" w:rsidP="00E51028">
            <w:pPr>
              <w:ind w:right="49" w:firstLine="708"/>
              <w:jc w:val="both"/>
              <w:rPr>
                <w:rFonts w:ascii="Times New Roman" w:hAnsi="Times New Roman" w:cs="Times New Roman"/>
              </w:rPr>
            </w:pPr>
            <w:r w:rsidRPr="00E51028">
              <w:rPr>
                <w:rFonts w:ascii="Times New Roman" w:hAnsi="Times New Roman" w:cs="Times New Roman"/>
              </w:rPr>
              <w:t>Згущувач</w:t>
            </w:r>
          </w:p>
          <w:p w:rsidR="003E064C" w:rsidRPr="00E51028" w:rsidRDefault="003E064C" w:rsidP="00E51028">
            <w:pPr>
              <w:rPr>
                <w:rFonts w:ascii="Times New Roman" w:hAnsi="Times New Roman" w:cs="Times New Roman"/>
              </w:rPr>
            </w:pPr>
          </w:p>
        </w:tc>
        <w:tc>
          <w:tcPr>
            <w:tcW w:w="3884" w:type="dxa"/>
          </w:tcPr>
          <w:p w:rsidR="003E064C" w:rsidRDefault="003E064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Default="00531BAC" w:rsidP="00E51028">
            <w:pPr>
              <w:rPr>
                <w:rFonts w:ascii="Times New Roman" w:hAnsi="Times New Roman" w:cs="Times New Roman"/>
              </w:rPr>
            </w:pPr>
          </w:p>
          <w:p w:rsidR="00531BAC" w:rsidRPr="00541A03" w:rsidRDefault="00531BAC" w:rsidP="00E51028">
            <w:pPr>
              <w:rPr>
                <w:rFonts w:ascii="Times New Roman" w:hAnsi="Times New Roman" w:cs="Times New Roman"/>
                <w:b/>
                <w:highlight w:val="yellow"/>
              </w:rPr>
            </w:pPr>
            <w:r w:rsidRPr="00541A03">
              <w:rPr>
                <w:rFonts w:ascii="Times New Roman" w:hAnsi="Times New Roman" w:cs="Times New Roman"/>
                <w:highlight w:val="yellow"/>
              </w:rPr>
              <w:t>Підсилювач смаку</w:t>
            </w:r>
            <w:r w:rsidRPr="00541A03">
              <w:rPr>
                <w:rFonts w:ascii="Times New Roman" w:hAnsi="Times New Roman" w:cs="Times New Roman"/>
                <w:b/>
                <w:highlight w:val="yellow"/>
              </w:rPr>
              <w:t xml:space="preserve"> і аромату</w:t>
            </w:r>
          </w:p>
          <w:p w:rsidR="00531BAC" w:rsidRPr="00541A03" w:rsidRDefault="00531BAC" w:rsidP="00531BAC">
            <w:pPr>
              <w:rPr>
                <w:rFonts w:ascii="Times New Roman" w:hAnsi="Times New Roman" w:cs="Times New Roman"/>
                <w:b/>
                <w:highlight w:val="yellow"/>
              </w:rPr>
            </w:pPr>
            <w:r w:rsidRPr="00541A03">
              <w:rPr>
                <w:rFonts w:ascii="Times New Roman" w:hAnsi="Times New Roman" w:cs="Times New Roman"/>
                <w:b/>
                <w:highlight w:val="yellow"/>
              </w:rPr>
              <w:t>Агент</w:t>
            </w:r>
            <w:r w:rsidRPr="00541A03">
              <w:rPr>
                <w:rFonts w:ascii="Times New Roman" w:hAnsi="Times New Roman" w:cs="Times New Roman"/>
                <w:highlight w:val="yellow"/>
              </w:rPr>
              <w:t xml:space="preserve"> для обробки борошна </w:t>
            </w:r>
            <w:r w:rsidRPr="00541A03">
              <w:rPr>
                <w:rFonts w:ascii="Times New Roman" w:hAnsi="Times New Roman" w:cs="Times New Roman"/>
                <w:b/>
                <w:highlight w:val="yellow"/>
              </w:rPr>
              <w:t>/ поліпшувач борошна</w:t>
            </w:r>
          </w:p>
          <w:p w:rsidR="00531BAC" w:rsidRPr="00541A03" w:rsidRDefault="00531BAC" w:rsidP="00531BAC">
            <w:pPr>
              <w:rPr>
                <w:rFonts w:ascii="Times New Roman" w:hAnsi="Times New Roman" w:cs="Times New Roman"/>
                <w:b/>
                <w:highlight w:val="yellow"/>
              </w:rPr>
            </w:pPr>
          </w:p>
          <w:p w:rsidR="00531BAC" w:rsidRPr="00541A03" w:rsidRDefault="00531BAC" w:rsidP="00531BAC">
            <w:pPr>
              <w:rPr>
                <w:rFonts w:ascii="Times New Roman" w:hAnsi="Times New Roman" w:cs="Times New Roman"/>
                <w:b/>
                <w:highlight w:val="yellow"/>
              </w:rPr>
            </w:pPr>
            <w:proofErr w:type="spellStart"/>
            <w:r w:rsidRPr="00541A03">
              <w:rPr>
                <w:rFonts w:ascii="Times New Roman" w:hAnsi="Times New Roman" w:cs="Times New Roman"/>
                <w:b/>
                <w:highlight w:val="yellow"/>
              </w:rPr>
              <w:t>Желюючий</w:t>
            </w:r>
            <w:proofErr w:type="spellEnd"/>
            <w:r w:rsidRPr="00541A03">
              <w:rPr>
                <w:rFonts w:ascii="Times New Roman" w:hAnsi="Times New Roman" w:cs="Times New Roman"/>
                <w:b/>
                <w:highlight w:val="yellow"/>
              </w:rPr>
              <w:t xml:space="preserve"> агент</w:t>
            </w:r>
          </w:p>
          <w:p w:rsidR="00531BAC" w:rsidRPr="00541A03" w:rsidRDefault="00531BAC" w:rsidP="00531BAC">
            <w:pPr>
              <w:rPr>
                <w:rFonts w:ascii="Times New Roman" w:hAnsi="Times New Roman" w:cs="Times New Roman"/>
                <w:b/>
                <w:highlight w:val="yellow"/>
              </w:rPr>
            </w:pPr>
            <w:proofErr w:type="spellStart"/>
            <w:r w:rsidRPr="00541A03">
              <w:rPr>
                <w:rFonts w:ascii="Times New Roman" w:hAnsi="Times New Roman" w:cs="Times New Roman"/>
                <w:b/>
                <w:highlight w:val="yellow"/>
              </w:rPr>
              <w:t>Глазуруючий</w:t>
            </w:r>
            <w:proofErr w:type="spellEnd"/>
            <w:r w:rsidRPr="00541A03">
              <w:rPr>
                <w:rFonts w:ascii="Times New Roman" w:hAnsi="Times New Roman" w:cs="Times New Roman"/>
                <w:b/>
                <w:highlight w:val="yellow"/>
              </w:rPr>
              <w:t xml:space="preserve"> агент</w:t>
            </w:r>
          </w:p>
          <w:p w:rsidR="00531BAC" w:rsidRPr="00541A03" w:rsidRDefault="00531BAC" w:rsidP="00531BAC">
            <w:pPr>
              <w:rPr>
                <w:rFonts w:ascii="Times New Roman" w:hAnsi="Times New Roman" w:cs="Times New Roman"/>
                <w:b/>
                <w:highlight w:val="yellow"/>
              </w:rPr>
            </w:pPr>
            <w:r w:rsidRPr="00541A03">
              <w:rPr>
                <w:rFonts w:ascii="Times New Roman" w:hAnsi="Times New Roman" w:cs="Times New Roman"/>
                <w:highlight w:val="yellow"/>
              </w:rPr>
              <w:t>Зволожувач</w:t>
            </w:r>
            <w:r w:rsidRPr="00541A03">
              <w:rPr>
                <w:rFonts w:ascii="Times New Roman" w:hAnsi="Times New Roman" w:cs="Times New Roman"/>
                <w:b/>
                <w:highlight w:val="yellow"/>
              </w:rPr>
              <w:t>/</w:t>
            </w:r>
            <w:proofErr w:type="spellStart"/>
            <w:r w:rsidRPr="00541A03">
              <w:rPr>
                <w:rFonts w:ascii="Times New Roman" w:hAnsi="Times New Roman" w:cs="Times New Roman"/>
                <w:b/>
                <w:highlight w:val="yellow"/>
              </w:rPr>
              <w:t>вологоутримувач</w:t>
            </w:r>
            <w:proofErr w:type="spellEnd"/>
          </w:p>
          <w:p w:rsidR="00531BAC" w:rsidRPr="00541A03" w:rsidRDefault="00531BAC" w:rsidP="00531BAC">
            <w:pPr>
              <w:rPr>
                <w:rFonts w:ascii="Times New Roman" w:hAnsi="Times New Roman" w:cs="Times New Roman"/>
                <w:b/>
                <w:highlight w:val="yellow"/>
              </w:rPr>
            </w:pPr>
          </w:p>
          <w:p w:rsidR="00531BAC" w:rsidRPr="00541A03" w:rsidRDefault="00531BAC" w:rsidP="00531BAC">
            <w:pPr>
              <w:rPr>
                <w:rFonts w:ascii="Times New Roman" w:hAnsi="Times New Roman" w:cs="Times New Roman"/>
                <w:b/>
                <w:highlight w:val="yellow"/>
              </w:rPr>
            </w:pPr>
          </w:p>
          <w:p w:rsidR="00531BAC" w:rsidRPr="00541A03" w:rsidRDefault="00531BAC" w:rsidP="00531BAC">
            <w:pPr>
              <w:rPr>
                <w:rFonts w:ascii="Times New Roman" w:hAnsi="Times New Roman" w:cs="Times New Roman"/>
                <w:b/>
                <w:highlight w:val="yellow"/>
              </w:rPr>
            </w:pPr>
          </w:p>
          <w:p w:rsidR="00531BAC" w:rsidRPr="00541A03" w:rsidRDefault="00531BAC" w:rsidP="00531BAC">
            <w:pPr>
              <w:rPr>
                <w:rFonts w:ascii="Times New Roman" w:hAnsi="Times New Roman" w:cs="Times New Roman"/>
                <w:b/>
                <w:highlight w:val="yellow"/>
              </w:rPr>
            </w:pPr>
          </w:p>
          <w:p w:rsidR="00531BAC" w:rsidRPr="00531BAC" w:rsidRDefault="00531BAC" w:rsidP="00531BAC">
            <w:pPr>
              <w:rPr>
                <w:rFonts w:ascii="Times New Roman" w:hAnsi="Times New Roman" w:cs="Times New Roman"/>
                <w:b/>
              </w:rPr>
            </w:pPr>
            <w:r w:rsidRPr="00541A03">
              <w:rPr>
                <w:rFonts w:ascii="Times New Roman" w:hAnsi="Times New Roman" w:cs="Times New Roman"/>
                <w:b/>
                <w:highlight w:val="yellow"/>
              </w:rPr>
              <w:t>Закріплювач</w:t>
            </w: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CA2343" w:rsidRPr="00E51028" w:rsidRDefault="00CA2343" w:rsidP="00E51028">
            <w:pPr>
              <w:ind w:firstLine="6521"/>
              <w:jc w:val="center"/>
              <w:rPr>
                <w:rFonts w:ascii="Times New Roman" w:hAnsi="Times New Roman" w:cs="Times New Roman"/>
                <w:b/>
              </w:rPr>
            </w:pPr>
            <w:r w:rsidRPr="00E51028">
              <w:rPr>
                <w:rFonts w:ascii="Times New Roman" w:hAnsi="Times New Roman" w:cs="Times New Roman"/>
                <w:b/>
              </w:rPr>
              <w:lastRenderedPageBreak/>
              <w:t>Додаток 7</w:t>
            </w:r>
          </w:p>
          <w:p w:rsidR="00CA2343" w:rsidRPr="00E51028" w:rsidRDefault="000601BD" w:rsidP="000601BD">
            <w:pPr>
              <w:ind w:right="51" w:firstLine="5103"/>
              <w:jc w:val="center"/>
              <w:rPr>
                <w:rFonts w:ascii="Times New Roman" w:hAnsi="Times New Roman" w:cs="Times New Roman"/>
              </w:rPr>
            </w:pPr>
            <w:r>
              <w:rPr>
                <w:rFonts w:ascii="Times New Roman" w:hAnsi="Times New Roman" w:cs="Times New Roman"/>
              </w:rPr>
              <w:t xml:space="preserve">до </w:t>
            </w:r>
            <w:r w:rsidR="00CA2343" w:rsidRPr="00E51028">
              <w:rPr>
                <w:rFonts w:ascii="Times New Roman" w:hAnsi="Times New Roman" w:cs="Times New Roman"/>
              </w:rPr>
              <w:t>Закону України</w:t>
            </w:r>
          </w:p>
          <w:p w:rsidR="00CA2343" w:rsidRPr="00E51028" w:rsidRDefault="00CA2343" w:rsidP="00E51028">
            <w:pPr>
              <w:ind w:right="49" w:firstLine="425"/>
              <w:jc w:val="right"/>
              <w:rPr>
                <w:rFonts w:ascii="Times New Roman" w:hAnsi="Times New Roman" w:cs="Times New Roman"/>
              </w:rPr>
            </w:pPr>
            <w:r w:rsidRPr="00E51028">
              <w:rPr>
                <w:rFonts w:ascii="Times New Roman" w:hAnsi="Times New Roman" w:cs="Times New Roman"/>
              </w:rPr>
              <w:t>«Про інформацію для споживачів щодо харчових продуктів»</w:t>
            </w:r>
          </w:p>
          <w:p w:rsidR="00CA2343" w:rsidRDefault="00CA2343" w:rsidP="00E51028">
            <w:pPr>
              <w:rPr>
                <w:rFonts w:ascii="Times New Roman" w:hAnsi="Times New Roman" w:cs="Times New Roman"/>
                <w:b/>
              </w:rPr>
            </w:pPr>
          </w:p>
          <w:p w:rsidR="000601BD" w:rsidRPr="00E51028" w:rsidRDefault="000601BD" w:rsidP="00E51028">
            <w:pPr>
              <w:rPr>
                <w:rFonts w:ascii="Times New Roman" w:hAnsi="Times New Roman" w:cs="Times New Roman"/>
                <w:b/>
              </w:rPr>
            </w:pPr>
          </w:p>
          <w:p w:rsidR="00CA2343" w:rsidRPr="00E51028" w:rsidRDefault="00CA2343" w:rsidP="00E51028">
            <w:pPr>
              <w:jc w:val="center"/>
              <w:rPr>
                <w:rFonts w:ascii="Times New Roman" w:hAnsi="Times New Roman" w:cs="Times New Roman"/>
                <w:b/>
              </w:rPr>
            </w:pPr>
            <w:r w:rsidRPr="00E51028">
              <w:rPr>
                <w:rFonts w:ascii="Times New Roman" w:hAnsi="Times New Roman" w:cs="Times New Roman"/>
                <w:b/>
              </w:rPr>
              <w:t xml:space="preserve">ВИДИ М’ЯСА, ДЛЯ ЯКИХ ЗАЗНАЧЕННЯ КРАЇНИ ПОХОДЖЕННЯ </w:t>
            </w:r>
            <w:r w:rsidRPr="002546E6">
              <w:rPr>
                <w:rFonts w:ascii="Times New Roman" w:hAnsi="Times New Roman" w:cs="Times New Roman"/>
                <w:b/>
                <w:highlight w:val="lightGray"/>
              </w:rPr>
              <w:t>ТА МІСЦЯ ПОХОДЖЕННЯ</w:t>
            </w:r>
            <w:r w:rsidRPr="00E51028">
              <w:rPr>
                <w:rFonts w:ascii="Times New Roman" w:hAnsi="Times New Roman" w:cs="Times New Roman"/>
                <w:b/>
              </w:rPr>
              <w:t xml:space="preserve"> Є ОБОВ’ЯЗКОВИМ</w:t>
            </w:r>
          </w:p>
          <w:p w:rsidR="00CA2343" w:rsidRPr="00E51028" w:rsidRDefault="00CA2343" w:rsidP="00E51028">
            <w:pPr>
              <w:jc w:val="center"/>
              <w:rPr>
                <w:rFonts w:ascii="Times New Roman" w:hAnsi="Times New Roman" w:cs="Times New Roman"/>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97"/>
              <w:gridCol w:w="3808"/>
            </w:tblGrid>
            <w:tr w:rsidR="00CA2343" w:rsidRPr="00E51028" w:rsidTr="00CA2343">
              <w:tc>
                <w:tcPr>
                  <w:tcW w:w="5094" w:type="dxa"/>
                </w:tcPr>
                <w:p w:rsidR="00CA2343" w:rsidRPr="00E51028" w:rsidRDefault="00CA2343" w:rsidP="00E51028">
                  <w:pPr>
                    <w:spacing w:after="0"/>
                    <w:rPr>
                      <w:rFonts w:ascii="Times New Roman" w:hAnsi="Times New Roman" w:cs="Times New Roman"/>
                      <w:b/>
                      <w:lang w:val="en-US"/>
                    </w:rPr>
                  </w:pPr>
                  <w:r w:rsidRPr="00E51028">
                    <w:rPr>
                      <w:rFonts w:ascii="Times New Roman" w:hAnsi="Times New Roman" w:cs="Times New Roman"/>
                      <w:b/>
                    </w:rPr>
                    <w:t>Коди УКТЗЕД</w:t>
                  </w:r>
                </w:p>
              </w:tc>
              <w:tc>
                <w:tcPr>
                  <w:tcW w:w="5094" w:type="dxa"/>
                </w:tcPr>
                <w:p w:rsidR="00CA2343" w:rsidRPr="00E51028" w:rsidRDefault="00CA2343" w:rsidP="00E51028">
                  <w:pPr>
                    <w:spacing w:after="0"/>
                    <w:rPr>
                      <w:rFonts w:ascii="Times New Roman" w:hAnsi="Times New Roman" w:cs="Times New Roman"/>
                      <w:b/>
                      <w:lang w:val="en-US"/>
                    </w:rPr>
                  </w:pPr>
                  <w:r w:rsidRPr="00E51028">
                    <w:rPr>
                      <w:rFonts w:ascii="Times New Roman" w:hAnsi="Times New Roman" w:cs="Times New Roman"/>
                      <w:b/>
                    </w:rPr>
                    <w:t>Опис</w:t>
                  </w:r>
                </w:p>
              </w:tc>
            </w:tr>
            <w:tr w:rsidR="00CA2343" w:rsidRPr="00E51028" w:rsidTr="00CA2343">
              <w:tc>
                <w:tcPr>
                  <w:tcW w:w="5094" w:type="dxa"/>
                </w:tcPr>
                <w:p w:rsidR="00CA2343" w:rsidRPr="00E51028" w:rsidRDefault="00CA2343" w:rsidP="00E51028">
                  <w:pPr>
                    <w:spacing w:after="0"/>
                    <w:rPr>
                      <w:rFonts w:ascii="Times New Roman" w:hAnsi="Times New Roman" w:cs="Times New Roman"/>
                      <w:lang w:val="en-US"/>
                    </w:rPr>
                  </w:pPr>
                  <w:r w:rsidRPr="00E51028">
                    <w:rPr>
                      <w:rFonts w:ascii="Times New Roman" w:hAnsi="Times New Roman" w:cs="Times New Roman"/>
                    </w:rPr>
                    <w:t>0203</w:t>
                  </w:r>
                </w:p>
              </w:tc>
              <w:tc>
                <w:tcPr>
                  <w:tcW w:w="5094" w:type="dxa"/>
                </w:tcPr>
                <w:p w:rsidR="00CA2343" w:rsidRPr="00E51028" w:rsidRDefault="00CA2343" w:rsidP="00E51028">
                  <w:pPr>
                    <w:spacing w:after="0"/>
                    <w:rPr>
                      <w:rFonts w:ascii="Times New Roman" w:hAnsi="Times New Roman" w:cs="Times New Roman"/>
                    </w:rPr>
                  </w:pPr>
                  <w:r w:rsidRPr="00E51028">
                    <w:rPr>
                      <w:rFonts w:ascii="Times New Roman" w:hAnsi="Times New Roman" w:cs="Times New Roman"/>
                    </w:rPr>
                    <w:t>Свинина, свіжа, охолоджена або морожена</w:t>
                  </w:r>
                </w:p>
              </w:tc>
            </w:tr>
            <w:tr w:rsidR="00CA2343" w:rsidRPr="00E51028" w:rsidTr="00CA2343">
              <w:tc>
                <w:tcPr>
                  <w:tcW w:w="5094" w:type="dxa"/>
                </w:tcPr>
                <w:p w:rsidR="00CA2343" w:rsidRPr="00E51028" w:rsidRDefault="00CA2343" w:rsidP="00E51028">
                  <w:pPr>
                    <w:spacing w:after="0"/>
                    <w:rPr>
                      <w:rFonts w:ascii="Times New Roman" w:hAnsi="Times New Roman" w:cs="Times New Roman"/>
                      <w:lang w:val="en-US"/>
                    </w:rPr>
                  </w:pPr>
                  <w:r w:rsidRPr="00E51028">
                    <w:rPr>
                      <w:rFonts w:ascii="Times New Roman" w:hAnsi="Times New Roman" w:cs="Times New Roman"/>
                    </w:rPr>
                    <w:lastRenderedPageBreak/>
                    <w:t>0204</w:t>
                  </w:r>
                </w:p>
              </w:tc>
              <w:tc>
                <w:tcPr>
                  <w:tcW w:w="5094" w:type="dxa"/>
                </w:tcPr>
                <w:p w:rsidR="00CA2343" w:rsidRPr="00E51028" w:rsidRDefault="00CA2343" w:rsidP="00E51028">
                  <w:pPr>
                    <w:spacing w:after="0"/>
                    <w:rPr>
                      <w:rFonts w:ascii="Times New Roman" w:hAnsi="Times New Roman" w:cs="Times New Roman"/>
                    </w:rPr>
                  </w:pPr>
                  <w:r w:rsidRPr="00E51028">
                    <w:rPr>
                      <w:rFonts w:ascii="Times New Roman" w:hAnsi="Times New Roman" w:cs="Times New Roman"/>
                    </w:rPr>
                    <w:t>Баранина або козлятина, свіжа, охолоджена або морожена</w:t>
                  </w:r>
                </w:p>
              </w:tc>
            </w:tr>
            <w:tr w:rsidR="00CA2343" w:rsidRPr="00E51028" w:rsidTr="00CA2343">
              <w:tc>
                <w:tcPr>
                  <w:tcW w:w="5094" w:type="dxa"/>
                </w:tcPr>
                <w:p w:rsidR="00CA2343" w:rsidRPr="00E51028" w:rsidRDefault="00CA2343" w:rsidP="00E51028">
                  <w:pPr>
                    <w:spacing w:after="0"/>
                    <w:rPr>
                      <w:rFonts w:ascii="Times New Roman" w:hAnsi="Times New Roman" w:cs="Times New Roman"/>
                    </w:rPr>
                  </w:pPr>
                  <w:r w:rsidRPr="00E51028">
                    <w:rPr>
                      <w:rFonts w:ascii="Times New Roman" w:hAnsi="Times New Roman" w:cs="Times New Roman"/>
                      <w:lang w:val="en-US"/>
                    </w:rPr>
                    <w:t>Ex</w:t>
                  </w:r>
                  <w:r w:rsidRPr="00E51028">
                    <w:rPr>
                      <w:rFonts w:ascii="Times New Roman" w:hAnsi="Times New Roman" w:cs="Times New Roman"/>
                    </w:rPr>
                    <w:t>0207</w:t>
                  </w:r>
                </w:p>
              </w:tc>
              <w:tc>
                <w:tcPr>
                  <w:tcW w:w="5094" w:type="dxa"/>
                </w:tcPr>
                <w:p w:rsidR="00CA2343" w:rsidRPr="00E51028" w:rsidRDefault="00CA2343" w:rsidP="00E51028">
                  <w:pPr>
                    <w:spacing w:after="0"/>
                    <w:rPr>
                      <w:rFonts w:ascii="Times New Roman" w:hAnsi="Times New Roman" w:cs="Times New Roman"/>
                    </w:rPr>
                  </w:pPr>
                  <w:r w:rsidRPr="00E51028">
                    <w:rPr>
                      <w:rFonts w:ascii="Times New Roman" w:hAnsi="Times New Roman" w:cs="Times New Roman"/>
                      <w:color w:val="000000"/>
                    </w:rPr>
                    <w:t>М’ясо та їстівні субпродукти свійської птиці, зазначеної в товарній позиції 0105 (кури свійські, качки, гуси, індики та цесарки), свіже, охолоджене або морожене</w:t>
                  </w:r>
                </w:p>
              </w:tc>
            </w:tr>
          </w:tbl>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Default="003E064C" w:rsidP="00E51028">
            <w:pPr>
              <w:rPr>
                <w:rFonts w:ascii="Times New Roman" w:hAnsi="Times New Roman" w:cs="Times New Roman"/>
              </w:rPr>
            </w:pPr>
          </w:p>
          <w:p w:rsidR="002546E6" w:rsidRDefault="002546E6" w:rsidP="00E51028">
            <w:pPr>
              <w:rPr>
                <w:rFonts w:ascii="Times New Roman" w:hAnsi="Times New Roman" w:cs="Times New Roman"/>
              </w:rPr>
            </w:pPr>
          </w:p>
          <w:p w:rsidR="002546E6" w:rsidRDefault="002546E6" w:rsidP="00E51028">
            <w:pPr>
              <w:rPr>
                <w:rFonts w:ascii="Times New Roman" w:hAnsi="Times New Roman" w:cs="Times New Roman"/>
              </w:rPr>
            </w:pPr>
          </w:p>
          <w:p w:rsidR="002546E6" w:rsidRDefault="002546E6" w:rsidP="00E51028">
            <w:pPr>
              <w:rPr>
                <w:rFonts w:ascii="Times New Roman" w:hAnsi="Times New Roman" w:cs="Times New Roman"/>
              </w:rPr>
            </w:pPr>
          </w:p>
          <w:p w:rsidR="002546E6" w:rsidRDefault="002546E6" w:rsidP="00E51028">
            <w:pPr>
              <w:rPr>
                <w:rFonts w:ascii="Times New Roman" w:hAnsi="Times New Roman" w:cs="Times New Roman"/>
              </w:rPr>
            </w:pPr>
          </w:p>
          <w:p w:rsidR="002546E6" w:rsidRPr="00E51028" w:rsidRDefault="002546E6" w:rsidP="00E51028">
            <w:pPr>
              <w:rPr>
                <w:rFonts w:ascii="Times New Roman" w:hAnsi="Times New Roman" w:cs="Times New Roman"/>
              </w:rPr>
            </w:pPr>
            <w:r w:rsidRPr="002546E6">
              <w:rPr>
                <w:rFonts w:ascii="Times New Roman" w:hAnsi="Times New Roman" w:cs="Times New Roman"/>
                <w:highlight w:val="lightGray"/>
              </w:rPr>
              <w:t>Пропозиція видалити «та місця походження»</w:t>
            </w:r>
          </w:p>
        </w:tc>
      </w:tr>
      <w:tr w:rsidR="003E064C" w:rsidRPr="00E51028" w:rsidTr="00EC432E">
        <w:tc>
          <w:tcPr>
            <w:tcW w:w="7863" w:type="dxa"/>
          </w:tcPr>
          <w:p w:rsidR="00CA2343" w:rsidRPr="00E51028" w:rsidRDefault="00CA2343" w:rsidP="00E51028">
            <w:pPr>
              <w:ind w:firstLine="6521"/>
              <w:jc w:val="center"/>
              <w:rPr>
                <w:rFonts w:ascii="Times New Roman" w:hAnsi="Times New Roman" w:cs="Times New Roman"/>
                <w:b/>
              </w:rPr>
            </w:pPr>
            <w:r w:rsidRPr="00E51028">
              <w:rPr>
                <w:rFonts w:ascii="Times New Roman" w:hAnsi="Times New Roman" w:cs="Times New Roman"/>
                <w:b/>
              </w:rPr>
              <w:lastRenderedPageBreak/>
              <w:t>Додаток 8</w:t>
            </w:r>
          </w:p>
          <w:p w:rsidR="00CA2343" w:rsidRPr="00E51028" w:rsidRDefault="00CA2343" w:rsidP="000601BD">
            <w:pPr>
              <w:ind w:right="51" w:firstLine="5529"/>
              <w:jc w:val="center"/>
              <w:rPr>
                <w:rFonts w:ascii="Times New Roman" w:hAnsi="Times New Roman" w:cs="Times New Roman"/>
              </w:rPr>
            </w:pPr>
            <w:r w:rsidRPr="00E51028">
              <w:rPr>
                <w:rFonts w:ascii="Times New Roman" w:hAnsi="Times New Roman" w:cs="Times New Roman"/>
              </w:rPr>
              <w:t>до Закону України</w:t>
            </w:r>
          </w:p>
          <w:p w:rsidR="00CA2343" w:rsidRPr="00E51028" w:rsidRDefault="00CA2343" w:rsidP="00E51028">
            <w:pPr>
              <w:ind w:right="49" w:firstLine="425"/>
              <w:jc w:val="right"/>
              <w:rPr>
                <w:rFonts w:ascii="Times New Roman" w:hAnsi="Times New Roman" w:cs="Times New Roman"/>
              </w:rPr>
            </w:pPr>
            <w:r w:rsidRPr="00E51028">
              <w:rPr>
                <w:rFonts w:ascii="Times New Roman" w:hAnsi="Times New Roman" w:cs="Times New Roman"/>
              </w:rPr>
              <w:t>«Про інформацію для споживачів щодо харчових продуктів»</w:t>
            </w:r>
          </w:p>
          <w:p w:rsidR="00CA2343" w:rsidRDefault="00CA2343" w:rsidP="00E51028">
            <w:pPr>
              <w:jc w:val="center"/>
              <w:rPr>
                <w:rFonts w:ascii="Times New Roman" w:hAnsi="Times New Roman" w:cs="Times New Roman"/>
                <w:b/>
              </w:rPr>
            </w:pPr>
          </w:p>
          <w:p w:rsidR="000601BD" w:rsidRPr="00E51028" w:rsidRDefault="000601BD" w:rsidP="00E51028">
            <w:pPr>
              <w:jc w:val="center"/>
              <w:rPr>
                <w:rFonts w:ascii="Times New Roman" w:hAnsi="Times New Roman" w:cs="Times New Roman"/>
                <w:b/>
              </w:rPr>
            </w:pPr>
          </w:p>
          <w:p w:rsidR="00CA2343" w:rsidRPr="00E51028" w:rsidRDefault="00CA2343" w:rsidP="00E51028">
            <w:pPr>
              <w:jc w:val="center"/>
              <w:rPr>
                <w:rFonts w:ascii="Times New Roman" w:hAnsi="Times New Roman" w:cs="Times New Roman"/>
              </w:rPr>
            </w:pPr>
            <w:r w:rsidRPr="00E51028">
              <w:rPr>
                <w:rFonts w:ascii="Times New Roman" w:hAnsi="Times New Roman" w:cs="Times New Roman"/>
                <w:b/>
              </w:rPr>
              <w:t>ПОЗНАЧЕННЯ ВМІСТУ СПИРТУ</w:t>
            </w:r>
          </w:p>
          <w:p w:rsidR="00CA2343" w:rsidRPr="00E51028" w:rsidRDefault="00CA2343" w:rsidP="00E51028">
            <w:pPr>
              <w:rPr>
                <w:rFonts w:ascii="Times New Roman" w:hAnsi="Times New Roman" w:cs="Times New Roman"/>
              </w:rPr>
            </w:pPr>
          </w:p>
          <w:p w:rsidR="00CA2343" w:rsidRPr="00E51028" w:rsidRDefault="00CA2343" w:rsidP="00E51028">
            <w:pPr>
              <w:ind w:firstLine="426"/>
              <w:jc w:val="both"/>
              <w:rPr>
                <w:rFonts w:ascii="Times New Roman" w:hAnsi="Times New Roman" w:cs="Times New Roman"/>
              </w:rPr>
            </w:pPr>
            <w:r w:rsidRPr="00E51028">
              <w:rPr>
                <w:rFonts w:ascii="Times New Roman" w:hAnsi="Times New Roman" w:cs="Times New Roman"/>
              </w:rPr>
              <w:t xml:space="preserve">Фактична концентрація спирту за об‘ємом в алкогольних напоях, що містять понад 1,2 відсотка об’ємних одиниць спирту, зазначається числом з не більш, </w:t>
            </w:r>
            <w:r w:rsidRPr="00E51028">
              <w:rPr>
                <w:rFonts w:ascii="Times New Roman" w:hAnsi="Times New Roman" w:cs="Times New Roman"/>
                <w:color w:val="000000"/>
              </w:rPr>
              <w:t xml:space="preserve">ніж однією цифрою після десяткової коми, </w:t>
            </w:r>
            <w:r w:rsidRPr="00E51028">
              <w:rPr>
                <w:rFonts w:ascii="Times New Roman" w:hAnsi="Times New Roman" w:cs="Times New Roman"/>
              </w:rPr>
              <w:t>після якого розміщується символ «% об.»; йому може передувати фраза «вміст спирту» або абревіатура «</w:t>
            </w:r>
            <w:proofErr w:type="spellStart"/>
            <w:r w:rsidRPr="00E51028">
              <w:rPr>
                <w:rFonts w:ascii="Times New Roman" w:hAnsi="Times New Roman" w:cs="Times New Roman"/>
              </w:rPr>
              <w:t>алк</w:t>
            </w:r>
            <w:proofErr w:type="spellEnd"/>
            <w:r w:rsidRPr="00E51028">
              <w:rPr>
                <w:rFonts w:ascii="Times New Roman" w:hAnsi="Times New Roman" w:cs="Times New Roman"/>
              </w:rPr>
              <w:t>».</w:t>
            </w:r>
          </w:p>
          <w:p w:rsidR="00CA2343" w:rsidRPr="00E51028" w:rsidRDefault="00CA2343" w:rsidP="00E51028">
            <w:pPr>
              <w:ind w:firstLine="426"/>
              <w:jc w:val="both"/>
              <w:rPr>
                <w:rFonts w:ascii="Times New Roman" w:hAnsi="Times New Roman" w:cs="Times New Roman"/>
              </w:rPr>
            </w:pPr>
            <w:r w:rsidRPr="00E51028">
              <w:rPr>
                <w:rFonts w:ascii="Times New Roman" w:hAnsi="Times New Roman" w:cs="Times New Roman"/>
              </w:rPr>
              <w:t xml:space="preserve"> Вміст спирту визначається при температурі 20 °С.</w:t>
            </w:r>
          </w:p>
          <w:p w:rsidR="00CA2343" w:rsidRPr="00E51028" w:rsidRDefault="00CA2343" w:rsidP="00E51028">
            <w:pPr>
              <w:ind w:firstLine="426"/>
              <w:jc w:val="both"/>
              <w:rPr>
                <w:rFonts w:ascii="Times New Roman" w:hAnsi="Times New Roman" w:cs="Times New Roman"/>
                <w:color w:val="000000"/>
              </w:rPr>
            </w:pPr>
            <w:r w:rsidRPr="00E51028">
              <w:rPr>
                <w:rFonts w:ascii="Times New Roman" w:hAnsi="Times New Roman" w:cs="Times New Roman"/>
                <w:color w:val="000000"/>
              </w:rPr>
              <w:t>Допустимі відхилення у визначенні вмісту спирту в об’ємних одиницях, виражені в абсолютних значеннях, вказані у поданій нижче таблиці. Вони застосовуються, не обмежуючи допустимі відхилення, що походять з інших методів аналізу для визначення вмісту спирту.</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18"/>
              <w:gridCol w:w="3587"/>
            </w:tblGrid>
            <w:tr w:rsidR="00CA2343" w:rsidRPr="00E51028" w:rsidTr="00CA2343">
              <w:tc>
                <w:tcPr>
                  <w:tcW w:w="5094" w:type="dxa"/>
                </w:tcPr>
                <w:p w:rsidR="00CA2343" w:rsidRPr="00E51028" w:rsidRDefault="00CA2343" w:rsidP="00E51028">
                  <w:pPr>
                    <w:spacing w:after="0" w:line="240" w:lineRule="auto"/>
                    <w:rPr>
                      <w:rFonts w:ascii="Times New Roman" w:hAnsi="Times New Roman" w:cs="Times New Roman"/>
                      <w:lang w:val="en-US"/>
                    </w:rPr>
                  </w:pPr>
                  <w:r w:rsidRPr="00E51028">
                    <w:rPr>
                      <w:rFonts w:ascii="Times New Roman" w:hAnsi="Times New Roman" w:cs="Times New Roman"/>
                    </w:rPr>
                    <w:t>Опис напою</w:t>
                  </w:r>
                </w:p>
              </w:tc>
              <w:tc>
                <w:tcPr>
                  <w:tcW w:w="5094" w:type="dxa"/>
                </w:tcPr>
                <w:p w:rsidR="00CA2343" w:rsidRPr="00E51028" w:rsidRDefault="00CA2343" w:rsidP="00E51028">
                  <w:pPr>
                    <w:spacing w:after="0" w:line="240" w:lineRule="auto"/>
                    <w:rPr>
                      <w:rFonts w:ascii="Times New Roman" w:hAnsi="Times New Roman" w:cs="Times New Roman"/>
                    </w:rPr>
                  </w:pPr>
                  <w:r w:rsidRPr="00E51028">
                    <w:rPr>
                      <w:rFonts w:ascii="Times New Roman" w:hAnsi="Times New Roman" w:cs="Times New Roman"/>
                      <w:color w:val="000000"/>
                    </w:rPr>
                    <w:t>Допустимі відхилення</w:t>
                  </w:r>
                </w:p>
              </w:tc>
            </w:tr>
            <w:tr w:rsidR="00CA2343" w:rsidRPr="00E51028" w:rsidTr="00CA2343">
              <w:tc>
                <w:tcPr>
                  <w:tcW w:w="5094" w:type="dxa"/>
                </w:tcPr>
                <w:p w:rsidR="00CA2343" w:rsidRPr="00E51028" w:rsidRDefault="00CA2343" w:rsidP="00E51028">
                  <w:pPr>
                    <w:spacing w:after="0" w:line="240" w:lineRule="auto"/>
                    <w:jc w:val="both"/>
                    <w:rPr>
                      <w:rFonts w:ascii="Times New Roman" w:hAnsi="Times New Roman" w:cs="Times New Roman"/>
                    </w:rPr>
                  </w:pPr>
                  <w:r w:rsidRPr="00E51028">
                    <w:rPr>
                      <w:rFonts w:ascii="Times New Roman" w:hAnsi="Times New Roman" w:cs="Times New Roman"/>
                    </w:rPr>
                    <w:t>1.</w:t>
                  </w:r>
                  <w:r w:rsidRPr="00E51028">
                    <w:rPr>
                      <w:rFonts w:ascii="Times New Roman" w:hAnsi="Times New Roman" w:cs="Times New Roman"/>
                    </w:rPr>
                    <w:tab/>
                    <w:t xml:space="preserve">Пиво солодове, що відповідає коду УКТЗЕД 220300, алкогольна міцність якого не перевищує 5,5 % об.; </w:t>
                  </w:r>
                </w:p>
                <w:p w:rsidR="00CA2343" w:rsidRPr="00E51028" w:rsidRDefault="00CA2343" w:rsidP="00E51028">
                  <w:pPr>
                    <w:spacing w:after="0" w:line="240" w:lineRule="auto"/>
                    <w:jc w:val="both"/>
                    <w:rPr>
                      <w:rFonts w:ascii="Times New Roman" w:hAnsi="Times New Roman" w:cs="Times New Roman"/>
                    </w:rPr>
                  </w:pPr>
                  <w:proofErr w:type="spellStart"/>
                  <w:r w:rsidRPr="00E51028">
                    <w:rPr>
                      <w:rFonts w:ascii="Times New Roman" w:hAnsi="Times New Roman" w:cs="Times New Roman"/>
                    </w:rPr>
                    <w:t>Іншi</w:t>
                  </w:r>
                  <w:proofErr w:type="spellEnd"/>
                  <w:r w:rsidRPr="00E51028">
                    <w:rPr>
                      <w:rFonts w:ascii="Times New Roman" w:hAnsi="Times New Roman" w:cs="Times New Roman"/>
                    </w:rPr>
                    <w:t xml:space="preserve"> негазовані/неігристі напої, що відповідають коду УКТЗЕД 220600, вироблені з винограду </w:t>
                  </w:r>
                </w:p>
              </w:tc>
              <w:tc>
                <w:tcPr>
                  <w:tcW w:w="5094" w:type="dxa"/>
                </w:tcPr>
                <w:p w:rsidR="00CA2343" w:rsidRPr="00E51028" w:rsidRDefault="00CA2343" w:rsidP="00E51028">
                  <w:pPr>
                    <w:spacing w:after="0" w:line="240" w:lineRule="auto"/>
                    <w:rPr>
                      <w:rFonts w:ascii="Times New Roman" w:hAnsi="Times New Roman" w:cs="Times New Roman"/>
                    </w:rPr>
                  </w:pPr>
                  <w:r w:rsidRPr="00E51028">
                    <w:rPr>
                      <w:rFonts w:ascii="Times New Roman" w:hAnsi="Times New Roman" w:cs="Times New Roman"/>
                    </w:rPr>
                    <w:t>0,5 % об.</w:t>
                  </w:r>
                </w:p>
              </w:tc>
            </w:tr>
            <w:tr w:rsidR="00CA2343" w:rsidRPr="00E51028" w:rsidTr="00CA2343">
              <w:tc>
                <w:tcPr>
                  <w:tcW w:w="5094" w:type="dxa"/>
                </w:tcPr>
                <w:p w:rsidR="00CA2343" w:rsidRPr="00E51028" w:rsidRDefault="00CA2343" w:rsidP="00E51028">
                  <w:pPr>
                    <w:spacing w:after="0" w:line="240" w:lineRule="auto"/>
                    <w:jc w:val="both"/>
                    <w:rPr>
                      <w:rFonts w:ascii="Times New Roman" w:hAnsi="Times New Roman" w:cs="Times New Roman"/>
                    </w:rPr>
                  </w:pPr>
                  <w:r w:rsidRPr="00E51028">
                    <w:rPr>
                      <w:rFonts w:ascii="Times New Roman" w:hAnsi="Times New Roman" w:cs="Times New Roman"/>
                    </w:rPr>
                    <w:t>2.</w:t>
                  </w:r>
                  <w:r w:rsidRPr="00E51028">
                    <w:rPr>
                      <w:rFonts w:ascii="Times New Roman" w:hAnsi="Times New Roman" w:cs="Times New Roman"/>
                    </w:rPr>
                    <w:tab/>
                    <w:t xml:space="preserve">Пиво, алкогольна міцність якого перевищує 5,5 % об.; газовані/ігристі напої, що відповідають коду УКТЗЕД 220600, вироблені з винограду, сидр, грушевий сидр, фруктові вина та інші аналогічні напої, виготовлені з фруктів (не з </w:t>
                  </w:r>
                  <w:r w:rsidRPr="00E51028">
                    <w:rPr>
                      <w:rFonts w:ascii="Times New Roman" w:hAnsi="Times New Roman" w:cs="Times New Roman"/>
                    </w:rPr>
                    <w:lastRenderedPageBreak/>
                    <w:t xml:space="preserve">винограду), як ігристі, так і </w:t>
                  </w:r>
                  <w:proofErr w:type="spellStart"/>
                  <w:r w:rsidRPr="00E51028">
                    <w:rPr>
                      <w:rFonts w:ascii="Times New Roman" w:hAnsi="Times New Roman" w:cs="Times New Roman"/>
                    </w:rPr>
                    <w:t>напівігристі</w:t>
                  </w:r>
                  <w:proofErr w:type="spellEnd"/>
                  <w:r w:rsidRPr="00E51028">
                    <w:rPr>
                      <w:rFonts w:ascii="Times New Roman" w:hAnsi="Times New Roman" w:cs="Times New Roman"/>
                    </w:rPr>
                    <w:t>; напій медовий</w:t>
                  </w:r>
                </w:p>
              </w:tc>
              <w:tc>
                <w:tcPr>
                  <w:tcW w:w="5094" w:type="dxa"/>
                </w:tcPr>
                <w:p w:rsidR="00CA2343" w:rsidRPr="00E51028" w:rsidRDefault="00CA2343" w:rsidP="00E51028">
                  <w:pPr>
                    <w:spacing w:after="0" w:line="240" w:lineRule="auto"/>
                    <w:rPr>
                      <w:rFonts w:ascii="Times New Roman" w:hAnsi="Times New Roman" w:cs="Times New Roman"/>
                    </w:rPr>
                  </w:pPr>
                  <w:r w:rsidRPr="00E51028">
                    <w:rPr>
                      <w:rFonts w:ascii="Times New Roman" w:hAnsi="Times New Roman" w:cs="Times New Roman"/>
                    </w:rPr>
                    <w:lastRenderedPageBreak/>
                    <w:t>1 % об.</w:t>
                  </w:r>
                </w:p>
              </w:tc>
            </w:tr>
            <w:tr w:rsidR="00CA2343" w:rsidRPr="00E51028" w:rsidTr="00CA2343">
              <w:tc>
                <w:tcPr>
                  <w:tcW w:w="5094" w:type="dxa"/>
                </w:tcPr>
                <w:p w:rsidR="00CA2343" w:rsidRPr="00E51028" w:rsidRDefault="00CA2343" w:rsidP="00E51028">
                  <w:pPr>
                    <w:spacing w:after="0" w:line="240" w:lineRule="auto"/>
                    <w:jc w:val="both"/>
                    <w:rPr>
                      <w:rFonts w:ascii="Times New Roman" w:hAnsi="Times New Roman" w:cs="Times New Roman"/>
                    </w:rPr>
                  </w:pPr>
                  <w:r w:rsidRPr="00E51028">
                    <w:rPr>
                      <w:rFonts w:ascii="Times New Roman" w:hAnsi="Times New Roman" w:cs="Times New Roman"/>
                    </w:rPr>
                    <w:lastRenderedPageBreak/>
                    <w:t>3.</w:t>
                  </w:r>
                  <w:r w:rsidRPr="00E51028">
                    <w:rPr>
                      <w:rFonts w:ascii="Times New Roman" w:hAnsi="Times New Roman" w:cs="Times New Roman"/>
                    </w:rPr>
                    <w:tab/>
                    <w:t>Напої, що містять мочені фрукти або частини рослин</w:t>
                  </w:r>
                </w:p>
              </w:tc>
              <w:tc>
                <w:tcPr>
                  <w:tcW w:w="5094" w:type="dxa"/>
                </w:tcPr>
                <w:p w:rsidR="00CA2343" w:rsidRPr="00E51028" w:rsidRDefault="00CA2343" w:rsidP="00E51028">
                  <w:pPr>
                    <w:spacing w:after="0" w:line="240" w:lineRule="auto"/>
                    <w:rPr>
                      <w:rFonts w:ascii="Times New Roman" w:hAnsi="Times New Roman" w:cs="Times New Roman"/>
                    </w:rPr>
                  </w:pPr>
                  <w:r w:rsidRPr="00E51028">
                    <w:rPr>
                      <w:rFonts w:ascii="Times New Roman" w:hAnsi="Times New Roman" w:cs="Times New Roman"/>
                    </w:rPr>
                    <w:t>1,5 % об.</w:t>
                  </w:r>
                </w:p>
              </w:tc>
            </w:tr>
            <w:tr w:rsidR="00CA2343" w:rsidRPr="00E51028" w:rsidTr="00CA2343">
              <w:tc>
                <w:tcPr>
                  <w:tcW w:w="5094" w:type="dxa"/>
                </w:tcPr>
                <w:p w:rsidR="00CA2343" w:rsidRPr="00E51028" w:rsidRDefault="00CA2343" w:rsidP="00E51028">
                  <w:pPr>
                    <w:spacing w:after="0" w:line="240" w:lineRule="auto"/>
                    <w:jc w:val="both"/>
                    <w:rPr>
                      <w:rFonts w:ascii="Times New Roman" w:hAnsi="Times New Roman" w:cs="Times New Roman"/>
                    </w:rPr>
                  </w:pPr>
                  <w:r w:rsidRPr="00E51028">
                    <w:rPr>
                      <w:rFonts w:ascii="Times New Roman" w:hAnsi="Times New Roman" w:cs="Times New Roman"/>
                    </w:rPr>
                    <w:t>4.</w:t>
                  </w:r>
                  <w:r w:rsidRPr="00E51028">
                    <w:rPr>
                      <w:rFonts w:ascii="Times New Roman" w:hAnsi="Times New Roman" w:cs="Times New Roman"/>
                    </w:rPr>
                    <w:tab/>
                    <w:t xml:space="preserve">Будь-які напої, з вмістом спирту етилового понад 1,5 відсотка об’ємних одиниць </w:t>
                  </w:r>
                </w:p>
              </w:tc>
              <w:tc>
                <w:tcPr>
                  <w:tcW w:w="5094" w:type="dxa"/>
                </w:tcPr>
                <w:p w:rsidR="00CA2343" w:rsidRPr="00E51028" w:rsidRDefault="00CA2343" w:rsidP="00E51028">
                  <w:pPr>
                    <w:spacing w:after="0" w:line="240" w:lineRule="auto"/>
                    <w:rPr>
                      <w:rFonts w:ascii="Times New Roman" w:hAnsi="Times New Roman" w:cs="Times New Roman"/>
                    </w:rPr>
                  </w:pPr>
                  <w:r w:rsidRPr="00E51028">
                    <w:rPr>
                      <w:rFonts w:ascii="Times New Roman" w:hAnsi="Times New Roman" w:cs="Times New Roman"/>
                    </w:rPr>
                    <w:t>0,3 % об.</w:t>
                  </w:r>
                </w:p>
              </w:tc>
            </w:tr>
          </w:tbl>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CA2343" w:rsidRPr="00E51028" w:rsidRDefault="00CA2343" w:rsidP="00E51028">
            <w:pPr>
              <w:ind w:firstLine="6521"/>
              <w:jc w:val="center"/>
              <w:rPr>
                <w:rFonts w:ascii="Times New Roman" w:hAnsi="Times New Roman" w:cs="Times New Roman"/>
                <w:b/>
              </w:rPr>
            </w:pPr>
            <w:r w:rsidRPr="00E51028">
              <w:rPr>
                <w:rFonts w:ascii="Times New Roman" w:hAnsi="Times New Roman" w:cs="Times New Roman"/>
                <w:b/>
              </w:rPr>
              <w:lastRenderedPageBreak/>
              <w:t>Додаток 9</w:t>
            </w:r>
          </w:p>
          <w:p w:rsidR="00CA2343" w:rsidRPr="00E51028" w:rsidRDefault="000601BD" w:rsidP="000601BD">
            <w:pPr>
              <w:ind w:right="51" w:firstLine="5387"/>
              <w:jc w:val="center"/>
              <w:rPr>
                <w:rFonts w:ascii="Times New Roman" w:hAnsi="Times New Roman" w:cs="Times New Roman"/>
                <w:lang w:val="ru-RU"/>
              </w:rPr>
            </w:pPr>
            <w:r>
              <w:rPr>
                <w:rFonts w:ascii="Times New Roman" w:hAnsi="Times New Roman" w:cs="Times New Roman"/>
              </w:rPr>
              <w:t>до</w:t>
            </w:r>
            <w:r w:rsidR="00CA2343" w:rsidRPr="00E51028">
              <w:rPr>
                <w:rFonts w:ascii="Times New Roman" w:hAnsi="Times New Roman" w:cs="Times New Roman"/>
              </w:rPr>
              <w:t xml:space="preserve"> Закону України</w:t>
            </w:r>
          </w:p>
          <w:p w:rsidR="00CA2343" w:rsidRPr="00E51028" w:rsidRDefault="00CA2343" w:rsidP="00E51028">
            <w:pPr>
              <w:ind w:right="49" w:firstLine="425"/>
              <w:jc w:val="right"/>
              <w:rPr>
                <w:rFonts w:ascii="Times New Roman" w:hAnsi="Times New Roman" w:cs="Times New Roman"/>
              </w:rPr>
            </w:pPr>
            <w:r w:rsidRPr="00E51028">
              <w:rPr>
                <w:rFonts w:ascii="Times New Roman" w:hAnsi="Times New Roman" w:cs="Times New Roman"/>
              </w:rPr>
              <w:t>«Про інформацію для споживачів щодо харчових продуктів»</w:t>
            </w:r>
          </w:p>
          <w:p w:rsidR="00CA2343" w:rsidRPr="00E51028" w:rsidRDefault="00CA2343" w:rsidP="00E51028">
            <w:pPr>
              <w:ind w:firstLine="6521"/>
              <w:jc w:val="center"/>
              <w:rPr>
                <w:rFonts w:ascii="Times New Roman" w:hAnsi="Times New Roman" w:cs="Times New Roman"/>
              </w:rPr>
            </w:pPr>
          </w:p>
          <w:p w:rsidR="00CA2343" w:rsidRPr="00E51028" w:rsidRDefault="00CA2343" w:rsidP="00E51028">
            <w:pPr>
              <w:ind w:firstLine="6521"/>
              <w:jc w:val="center"/>
              <w:rPr>
                <w:rFonts w:ascii="Times New Roman" w:hAnsi="Times New Roman" w:cs="Times New Roman"/>
              </w:rPr>
            </w:pPr>
          </w:p>
          <w:p w:rsidR="00CA2343" w:rsidRPr="00E51028" w:rsidRDefault="00CA2343" w:rsidP="00E51028">
            <w:pPr>
              <w:ind w:firstLine="6521"/>
              <w:jc w:val="center"/>
              <w:rPr>
                <w:rFonts w:ascii="Times New Roman" w:hAnsi="Times New Roman" w:cs="Times New Roman"/>
              </w:rPr>
            </w:pPr>
          </w:p>
          <w:p w:rsidR="00CA2343" w:rsidRPr="00E51028" w:rsidRDefault="00CA2343" w:rsidP="00E51028">
            <w:pPr>
              <w:keepNext/>
              <w:ind w:right="49"/>
              <w:jc w:val="center"/>
              <w:rPr>
                <w:rFonts w:ascii="Times New Roman" w:hAnsi="Times New Roman" w:cs="Times New Roman"/>
                <w:b/>
              </w:rPr>
            </w:pPr>
            <w:r w:rsidRPr="002C1B2B">
              <w:rPr>
                <w:rFonts w:ascii="Times New Roman" w:hAnsi="Times New Roman" w:cs="Times New Roman"/>
                <w:b/>
                <w:highlight w:val="magenta"/>
              </w:rPr>
              <w:t>РЕФЕРЕНСНІ ВЕЛИЧИНИ</w:t>
            </w:r>
            <w:r w:rsidRPr="00E51028">
              <w:rPr>
                <w:rFonts w:ascii="Times New Roman" w:hAnsi="Times New Roman" w:cs="Times New Roman"/>
              </w:rPr>
              <w:t xml:space="preserve"> </w:t>
            </w:r>
            <w:r w:rsidRPr="00E51028">
              <w:rPr>
                <w:rFonts w:ascii="Times New Roman" w:hAnsi="Times New Roman" w:cs="Times New Roman"/>
                <w:b/>
              </w:rPr>
              <w:t>ДЛЯ СПОЖИВАННЯ</w:t>
            </w:r>
          </w:p>
          <w:p w:rsidR="00CA2343" w:rsidRPr="00E51028" w:rsidRDefault="00CA2343" w:rsidP="00E51028">
            <w:pPr>
              <w:keepNext/>
              <w:ind w:right="49"/>
              <w:jc w:val="both"/>
              <w:rPr>
                <w:rFonts w:ascii="Times New Roman" w:hAnsi="Times New Roman" w:cs="Times New Roman"/>
                <w:b/>
              </w:rPr>
            </w:pPr>
          </w:p>
          <w:p w:rsidR="00CA2343" w:rsidRPr="00E51028" w:rsidRDefault="00CA2343" w:rsidP="00E51028">
            <w:pPr>
              <w:keepNext/>
              <w:ind w:right="49"/>
              <w:jc w:val="center"/>
              <w:rPr>
                <w:rFonts w:ascii="Times New Roman" w:hAnsi="Times New Roman" w:cs="Times New Roman"/>
              </w:rPr>
            </w:pPr>
            <w:r w:rsidRPr="00E51028">
              <w:rPr>
                <w:rFonts w:ascii="Times New Roman" w:hAnsi="Times New Roman" w:cs="Times New Roman"/>
              </w:rPr>
              <w:t xml:space="preserve">ЧАСТИНА І. РЕКОМЕНДОВАНІ </w:t>
            </w:r>
            <w:r w:rsidRPr="000601BD">
              <w:rPr>
                <w:rFonts w:ascii="Times New Roman" w:hAnsi="Times New Roman" w:cs="Times New Roman"/>
                <w:b/>
              </w:rPr>
              <w:t>ЩОДЕННІ</w:t>
            </w:r>
            <w:r w:rsidRPr="00E51028">
              <w:rPr>
                <w:rFonts w:ascii="Times New Roman" w:hAnsi="Times New Roman" w:cs="Times New Roman"/>
              </w:rPr>
              <w:t xml:space="preserve"> РЕФЕРЕНСНІ ВЕЛИЧИНИ ВІТАМІНІВ І МІКРОЕЛЕМЕНТІВ ДЛЯ СПОЖИВАННЯ (ДЛЯ ДОРОСЛИХ)</w:t>
            </w:r>
          </w:p>
          <w:p w:rsidR="00CA2343" w:rsidRPr="00E51028" w:rsidRDefault="00CA2343" w:rsidP="00E51028">
            <w:pPr>
              <w:ind w:left="113" w:right="113"/>
              <w:jc w:val="both"/>
              <w:rPr>
                <w:rFonts w:ascii="Times New Roman" w:hAnsi="Times New Roman" w:cs="Times New Roman"/>
              </w:rPr>
            </w:pPr>
          </w:p>
          <w:p w:rsidR="00CA2343" w:rsidRPr="00E51028" w:rsidRDefault="00CA2343" w:rsidP="00E51028">
            <w:pPr>
              <w:numPr>
                <w:ilvl w:val="0"/>
                <w:numId w:val="44"/>
              </w:numPr>
              <w:ind w:right="113"/>
              <w:jc w:val="both"/>
              <w:rPr>
                <w:rFonts w:ascii="Times New Roman" w:hAnsi="Times New Roman" w:cs="Times New Roman"/>
              </w:rPr>
            </w:pPr>
            <w:r w:rsidRPr="00E51028">
              <w:rPr>
                <w:rFonts w:ascii="Times New Roman" w:hAnsi="Times New Roman" w:cs="Times New Roman"/>
              </w:rPr>
              <w:t xml:space="preserve">Вітаміни та мікроелементи, інформація про які може повідомлятися, та їх </w:t>
            </w:r>
            <w:proofErr w:type="spellStart"/>
            <w:r w:rsidRPr="00E51028">
              <w:rPr>
                <w:rFonts w:ascii="Times New Roman" w:hAnsi="Times New Roman" w:cs="Times New Roman"/>
              </w:rPr>
              <w:t>референсні</w:t>
            </w:r>
            <w:proofErr w:type="spellEnd"/>
            <w:r w:rsidRPr="00E51028">
              <w:rPr>
                <w:rFonts w:ascii="Times New Roman" w:hAnsi="Times New Roman" w:cs="Times New Roman"/>
              </w:rPr>
              <w:t xml:space="preserve"> величини</w:t>
            </w:r>
          </w:p>
          <w:p w:rsidR="00CA2343" w:rsidRPr="00E51028" w:rsidRDefault="00CA2343" w:rsidP="00E51028">
            <w:pPr>
              <w:ind w:left="113" w:right="113"/>
              <w:jc w:val="both"/>
              <w:rPr>
                <w:rFonts w:ascii="Times New Roman" w:hAnsi="Times New Roman" w:cs="Times New Roman"/>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0"/>
              <w:gridCol w:w="3355"/>
            </w:tblGrid>
            <w:tr w:rsidR="00CA2343" w:rsidRPr="00E51028" w:rsidTr="00CA2343">
              <w:tc>
                <w:tcPr>
                  <w:tcW w:w="5094" w:type="dxa"/>
                </w:tcPr>
                <w:p w:rsidR="00CA2343" w:rsidRPr="00E51028" w:rsidRDefault="00CA2343" w:rsidP="00E51028">
                  <w:pPr>
                    <w:spacing w:after="0" w:line="240" w:lineRule="auto"/>
                    <w:ind w:left="3431" w:right="113" w:hanging="3402"/>
                    <w:jc w:val="both"/>
                    <w:rPr>
                      <w:rFonts w:ascii="Times New Roman" w:hAnsi="Times New Roman" w:cs="Times New Roman"/>
                    </w:rPr>
                  </w:pPr>
                  <w:r w:rsidRPr="00E51028">
                    <w:rPr>
                      <w:rFonts w:ascii="Times New Roman" w:hAnsi="Times New Roman" w:cs="Times New Roman"/>
                    </w:rPr>
                    <w:t>Вітамін A (</w:t>
                  </w:r>
                  <w:proofErr w:type="spellStart"/>
                  <w:r w:rsidRPr="00E51028">
                    <w:rPr>
                      <w:rFonts w:ascii="Times New Roman" w:hAnsi="Times New Roman" w:cs="Times New Roman"/>
                    </w:rPr>
                    <w:t>мкг</w:t>
                  </w:r>
                  <w:proofErr w:type="spellEnd"/>
                  <w:r w:rsidRPr="00E51028">
                    <w:rPr>
                      <w:rFonts w:ascii="Times New Roman" w:hAnsi="Times New Roman" w:cs="Times New Roman"/>
                    </w:rPr>
                    <w:t>)</w:t>
                  </w:r>
                  <w:r w:rsidRPr="00E51028">
                    <w:rPr>
                      <w:rFonts w:ascii="Times New Roman" w:hAnsi="Times New Roman" w:cs="Times New Roman"/>
                    </w:rPr>
                    <w:tab/>
                    <w:t xml:space="preserve">800 </w:t>
                  </w:r>
                </w:p>
                <w:p w:rsidR="00CA2343" w:rsidRPr="00E51028" w:rsidRDefault="00CA2343" w:rsidP="00E51028">
                  <w:pPr>
                    <w:spacing w:after="0" w:line="240" w:lineRule="auto"/>
                    <w:ind w:left="3431" w:right="113" w:hanging="3402"/>
                    <w:jc w:val="both"/>
                    <w:rPr>
                      <w:rFonts w:ascii="Times New Roman" w:hAnsi="Times New Roman" w:cs="Times New Roman"/>
                    </w:rPr>
                  </w:pPr>
                  <w:r w:rsidRPr="00E51028">
                    <w:rPr>
                      <w:rFonts w:ascii="Times New Roman" w:hAnsi="Times New Roman" w:cs="Times New Roman"/>
                    </w:rPr>
                    <w:t>Вітамін D (</w:t>
                  </w:r>
                  <w:proofErr w:type="spellStart"/>
                  <w:r w:rsidRPr="00E51028">
                    <w:rPr>
                      <w:rFonts w:ascii="Times New Roman" w:hAnsi="Times New Roman" w:cs="Times New Roman"/>
                    </w:rPr>
                    <w:t>мкг</w:t>
                  </w:r>
                  <w:proofErr w:type="spellEnd"/>
                  <w:r w:rsidRPr="00E51028">
                    <w:rPr>
                      <w:rFonts w:ascii="Times New Roman" w:hAnsi="Times New Roman" w:cs="Times New Roman"/>
                    </w:rPr>
                    <w:t>)</w:t>
                  </w:r>
                  <w:r w:rsidRPr="00E51028">
                    <w:rPr>
                      <w:rFonts w:ascii="Times New Roman" w:hAnsi="Times New Roman" w:cs="Times New Roman"/>
                    </w:rPr>
                    <w:tab/>
                    <w:t xml:space="preserve">5 </w:t>
                  </w:r>
                </w:p>
                <w:p w:rsidR="00CA2343" w:rsidRPr="00E51028" w:rsidRDefault="00CA2343" w:rsidP="00E51028">
                  <w:pPr>
                    <w:spacing w:after="0" w:line="240" w:lineRule="auto"/>
                    <w:ind w:left="3431" w:right="113" w:hanging="3402"/>
                    <w:jc w:val="both"/>
                    <w:rPr>
                      <w:rFonts w:ascii="Times New Roman" w:hAnsi="Times New Roman" w:cs="Times New Roman"/>
                    </w:rPr>
                  </w:pPr>
                  <w:r w:rsidRPr="00E51028">
                    <w:rPr>
                      <w:rFonts w:ascii="Times New Roman" w:hAnsi="Times New Roman" w:cs="Times New Roman"/>
                    </w:rPr>
                    <w:t xml:space="preserve">Вітамін E(мг)                       12 </w:t>
                  </w:r>
                </w:p>
                <w:p w:rsidR="00CA2343" w:rsidRPr="00E51028" w:rsidRDefault="00CA2343" w:rsidP="00E51028">
                  <w:pPr>
                    <w:spacing w:after="0" w:line="240" w:lineRule="auto"/>
                    <w:ind w:left="3431" w:right="113" w:hanging="3402"/>
                    <w:jc w:val="both"/>
                    <w:rPr>
                      <w:rFonts w:ascii="Times New Roman" w:hAnsi="Times New Roman" w:cs="Times New Roman"/>
                    </w:rPr>
                  </w:pPr>
                  <w:r w:rsidRPr="00E51028">
                    <w:rPr>
                      <w:rFonts w:ascii="Times New Roman" w:hAnsi="Times New Roman" w:cs="Times New Roman"/>
                    </w:rPr>
                    <w:t>Вітамін K (</w:t>
                  </w:r>
                  <w:proofErr w:type="spellStart"/>
                  <w:r w:rsidRPr="00E51028">
                    <w:rPr>
                      <w:rFonts w:ascii="Times New Roman" w:hAnsi="Times New Roman" w:cs="Times New Roman"/>
                    </w:rPr>
                    <w:t>мкг</w:t>
                  </w:r>
                  <w:proofErr w:type="spellEnd"/>
                  <w:r w:rsidRPr="00E51028">
                    <w:rPr>
                      <w:rFonts w:ascii="Times New Roman" w:hAnsi="Times New Roman" w:cs="Times New Roman"/>
                    </w:rPr>
                    <w:t xml:space="preserve">)                </w:t>
                  </w:r>
                  <w:r w:rsidRPr="00E51028">
                    <w:rPr>
                      <w:rFonts w:ascii="Times New Roman" w:hAnsi="Times New Roman" w:cs="Times New Roman"/>
                    </w:rPr>
                    <w:tab/>
                    <w:t xml:space="preserve">75 </w:t>
                  </w:r>
                </w:p>
                <w:p w:rsidR="00CA2343" w:rsidRPr="00E51028" w:rsidRDefault="00CA2343" w:rsidP="00E51028">
                  <w:pPr>
                    <w:spacing w:after="0" w:line="240" w:lineRule="auto"/>
                    <w:ind w:left="3431" w:right="113" w:hanging="3402"/>
                    <w:jc w:val="both"/>
                    <w:rPr>
                      <w:rFonts w:ascii="Times New Roman" w:hAnsi="Times New Roman" w:cs="Times New Roman"/>
                    </w:rPr>
                  </w:pPr>
                  <w:r w:rsidRPr="00E51028">
                    <w:rPr>
                      <w:rFonts w:ascii="Times New Roman" w:hAnsi="Times New Roman" w:cs="Times New Roman"/>
                    </w:rPr>
                    <w:t>Вітамін C (мг)</w:t>
                  </w:r>
                  <w:r w:rsidRPr="00E51028">
                    <w:rPr>
                      <w:rFonts w:ascii="Times New Roman" w:hAnsi="Times New Roman" w:cs="Times New Roman"/>
                    </w:rPr>
                    <w:tab/>
                    <w:t xml:space="preserve">80 </w:t>
                  </w:r>
                </w:p>
                <w:p w:rsidR="00CA2343" w:rsidRPr="00E51028" w:rsidRDefault="00CA2343" w:rsidP="00E51028">
                  <w:pPr>
                    <w:spacing w:after="0" w:line="240" w:lineRule="auto"/>
                    <w:ind w:left="3431" w:right="113" w:hanging="3402"/>
                    <w:jc w:val="both"/>
                    <w:rPr>
                      <w:rFonts w:ascii="Times New Roman" w:hAnsi="Times New Roman" w:cs="Times New Roman"/>
                    </w:rPr>
                  </w:pPr>
                  <w:r w:rsidRPr="00E51028">
                    <w:rPr>
                      <w:rFonts w:ascii="Times New Roman" w:hAnsi="Times New Roman" w:cs="Times New Roman"/>
                    </w:rPr>
                    <w:t>Тіамін (мг)</w:t>
                  </w:r>
                  <w:r w:rsidRPr="00E51028">
                    <w:rPr>
                      <w:rFonts w:ascii="Times New Roman" w:hAnsi="Times New Roman" w:cs="Times New Roman"/>
                    </w:rPr>
                    <w:tab/>
                    <w:t xml:space="preserve">1,1 </w:t>
                  </w:r>
                </w:p>
                <w:p w:rsidR="00CA2343" w:rsidRPr="00E51028" w:rsidRDefault="00CA2343" w:rsidP="00E51028">
                  <w:pPr>
                    <w:spacing w:after="0" w:line="240" w:lineRule="auto"/>
                    <w:ind w:left="3431" w:right="113" w:hanging="3402"/>
                    <w:jc w:val="both"/>
                    <w:rPr>
                      <w:rFonts w:ascii="Times New Roman" w:hAnsi="Times New Roman" w:cs="Times New Roman"/>
                    </w:rPr>
                  </w:pPr>
                  <w:proofErr w:type="spellStart"/>
                  <w:r w:rsidRPr="00E51028">
                    <w:rPr>
                      <w:rFonts w:ascii="Times New Roman" w:hAnsi="Times New Roman" w:cs="Times New Roman"/>
                    </w:rPr>
                    <w:t>Рибофлавин</w:t>
                  </w:r>
                  <w:proofErr w:type="spellEnd"/>
                  <w:r w:rsidRPr="00E51028">
                    <w:rPr>
                      <w:rFonts w:ascii="Times New Roman" w:hAnsi="Times New Roman" w:cs="Times New Roman"/>
                    </w:rPr>
                    <w:t xml:space="preserve"> (мг)</w:t>
                  </w:r>
                  <w:r w:rsidRPr="00E51028">
                    <w:rPr>
                      <w:rFonts w:ascii="Times New Roman" w:hAnsi="Times New Roman" w:cs="Times New Roman"/>
                    </w:rPr>
                    <w:tab/>
                    <w:t xml:space="preserve">1,4 </w:t>
                  </w:r>
                </w:p>
                <w:p w:rsidR="00CA2343" w:rsidRPr="00E51028" w:rsidRDefault="00CA2343" w:rsidP="00E51028">
                  <w:pPr>
                    <w:spacing w:after="0" w:line="240" w:lineRule="auto"/>
                    <w:ind w:left="3431" w:right="113" w:hanging="3402"/>
                    <w:jc w:val="both"/>
                    <w:rPr>
                      <w:rFonts w:ascii="Times New Roman" w:hAnsi="Times New Roman" w:cs="Times New Roman"/>
                    </w:rPr>
                  </w:pPr>
                  <w:r w:rsidRPr="00E51028">
                    <w:rPr>
                      <w:rFonts w:ascii="Times New Roman" w:hAnsi="Times New Roman" w:cs="Times New Roman"/>
                    </w:rPr>
                    <w:t>Нікотинова кислота (мг)</w:t>
                  </w:r>
                  <w:r w:rsidRPr="00E51028">
                    <w:rPr>
                      <w:rFonts w:ascii="Times New Roman" w:hAnsi="Times New Roman" w:cs="Times New Roman"/>
                    </w:rPr>
                    <w:tab/>
                    <w:t xml:space="preserve">16 </w:t>
                  </w:r>
                </w:p>
                <w:p w:rsidR="00CA2343" w:rsidRPr="00E51028" w:rsidRDefault="00CA2343" w:rsidP="00E51028">
                  <w:pPr>
                    <w:spacing w:after="0" w:line="240" w:lineRule="auto"/>
                    <w:ind w:left="3431" w:right="113" w:hanging="3402"/>
                    <w:jc w:val="both"/>
                    <w:rPr>
                      <w:rFonts w:ascii="Times New Roman" w:hAnsi="Times New Roman" w:cs="Times New Roman"/>
                    </w:rPr>
                  </w:pPr>
                  <w:r w:rsidRPr="00E51028">
                    <w:rPr>
                      <w:rFonts w:ascii="Times New Roman" w:hAnsi="Times New Roman" w:cs="Times New Roman"/>
                    </w:rPr>
                    <w:t>Вітамін B6 (мг)</w:t>
                  </w:r>
                  <w:r w:rsidRPr="00E51028">
                    <w:rPr>
                      <w:rFonts w:ascii="Times New Roman" w:hAnsi="Times New Roman" w:cs="Times New Roman"/>
                    </w:rPr>
                    <w:tab/>
                    <w:t xml:space="preserve">1,4 </w:t>
                  </w:r>
                </w:p>
                <w:p w:rsidR="00CA2343" w:rsidRPr="00E51028" w:rsidRDefault="00CA2343" w:rsidP="00E51028">
                  <w:pPr>
                    <w:spacing w:after="0" w:line="240" w:lineRule="auto"/>
                    <w:ind w:left="3431" w:right="113" w:hanging="3402"/>
                    <w:jc w:val="both"/>
                    <w:rPr>
                      <w:rFonts w:ascii="Times New Roman" w:hAnsi="Times New Roman" w:cs="Times New Roman"/>
                    </w:rPr>
                  </w:pPr>
                  <w:proofErr w:type="spellStart"/>
                  <w:r w:rsidRPr="00E51028">
                    <w:rPr>
                      <w:rFonts w:ascii="Times New Roman" w:hAnsi="Times New Roman" w:cs="Times New Roman"/>
                    </w:rPr>
                    <w:t>Фолієва</w:t>
                  </w:r>
                  <w:proofErr w:type="spellEnd"/>
                  <w:r w:rsidRPr="00E51028">
                    <w:rPr>
                      <w:rFonts w:ascii="Times New Roman" w:hAnsi="Times New Roman" w:cs="Times New Roman"/>
                    </w:rPr>
                    <w:t xml:space="preserve"> кислота (</w:t>
                  </w:r>
                  <w:proofErr w:type="spellStart"/>
                  <w:r w:rsidRPr="00E51028">
                    <w:rPr>
                      <w:rFonts w:ascii="Times New Roman" w:hAnsi="Times New Roman" w:cs="Times New Roman"/>
                    </w:rPr>
                    <w:t>мкг</w:t>
                  </w:r>
                  <w:proofErr w:type="spellEnd"/>
                  <w:r w:rsidRPr="00E51028">
                    <w:rPr>
                      <w:rFonts w:ascii="Times New Roman" w:hAnsi="Times New Roman" w:cs="Times New Roman"/>
                    </w:rPr>
                    <w:t>)</w:t>
                  </w:r>
                  <w:r w:rsidRPr="00E51028">
                    <w:rPr>
                      <w:rFonts w:ascii="Times New Roman" w:hAnsi="Times New Roman" w:cs="Times New Roman"/>
                    </w:rPr>
                    <w:tab/>
                    <w:t xml:space="preserve">200 </w:t>
                  </w:r>
                </w:p>
                <w:p w:rsidR="00CA2343" w:rsidRPr="00E51028" w:rsidRDefault="00CA2343" w:rsidP="00E51028">
                  <w:pPr>
                    <w:spacing w:after="0" w:line="240" w:lineRule="auto"/>
                    <w:ind w:left="3431" w:right="113" w:hanging="3402"/>
                    <w:jc w:val="both"/>
                    <w:rPr>
                      <w:rFonts w:ascii="Times New Roman" w:hAnsi="Times New Roman" w:cs="Times New Roman"/>
                    </w:rPr>
                  </w:pPr>
                  <w:r w:rsidRPr="00E51028">
                    <w:rPr>
                      <w:rFonts w:ascii="Times New Roman" w:hAnsi="Times New Roman" w:cs="Times New Roman"/>
                    </w:rPr>
                    <w:t>Вітамін B12 (</w:t>
                  </w:r>
                  <w:proofErr w:type="spellStart"/>
                  <w:r w:rsidRPr="00E51028">
                    <w:rPr>
                      <w:rFonts w:ascii="Times New Roman" w:hAnsi="Times New Roman" w:cs="Times New Roman"/>
                    </w:rPr>
                    <w:t>мкг</w:t>
                  </w:r>
                  <w:proofErr w:type="spellEnd"/>
                  <w:r w:rsidRPr="00E51028">
                    <w:rPr>
                      <w:rFonts w:ascii="Times New Roman" w:hAnsi="Times New Roman" w:cs="Times New Roman"/>
                    </w:rPr>
                    <w:t>)</w:t>
                  </w:r>
                  <w:r w:rsidRPr="00E51028">
                    <w:rPr>
                      <w:rFonts w:ascii="Times New Roman" w:hAnsi="Times New Roman" w:cs="Times New Roman"/>
                    </w:rPr>
                    <w:tab/>
                    <w:t xml:space="preserve">2,5 </w:t>
                  </w:r>
                </w:p>
                <w:p w:rsidR="00CA2343" w:rsidRPr="00E51028" w:rsidRDefault="00CA2343" w:rsidP="00E51028">
                  <w:pPr>
                    <w:spacing w:after="0" w:line="240" w:lineRule="auto"/>
                    <w:ind w:left="3431" w:right="113" w:hanging="3402"/>
                    <w:jc w:val="both"/>
                    <w:rPr>
                      <w:rFonts w:ascii="Times New Roman" w:hAnsi="Times New Roman" w:cs="Times New Roman"/>
                    </w:rPr>
                  </w:pPr>
                  <w:r w:rsidRPr="00E51028">
                    <w:rPr>
                      <w:rFonts w:ascii="Times New Roman" w:hAnsi="Times New Roman" w:cs="Times New Roman"/>
                    </w:rPr>
                    <w:t>Біотин (</w:t>
                  </w:r>
                  <w:proofErr w:type="spellStart"/>
                  <w:r w:rsidRPr="00E51028">
                    <w:rPr>
                      <w:rFonts w:ascii="Times New Roman" w:hAnsi="Times New Roman" w:cs="Times New Roman"/>
                    </w:rPr>
                    <w:t>мкг</w:t>
                  </w:r>
                  <w:proofErr w:type="spellEnd"/>
                  <w:r w:rsidRPr="00E51028">
                    <w:rPr>
                      <w:rFonts w:ascii="Times New Roman" w:hAnsi="Times New Roman" w:cs="Times New Roman"/>
                    </w:rPr>
                    <w:t>)</w:t>
                  </w:r>
                  <w:r w:rsidRPr="00E51028">
                    <w:rPr>
                      <w:rFonts w:ascii="Times New Roman" w:hAnsi="Times New Roman" w:cs="Times New Roman"/>
                    </w:rPr>
                    <w:tab/>
                    <w:t xml:space="preserve">50 </w:t>
                  </w:r>
                </w:p>
                <w:p w:rsidR="00CA2343" w:rsidRPr="00E51028" w:rsidRDefault="00CA2343" w:rsidP="00E51028">
                  <w:pPr>
                    <w:spacing w:after="0" w:line="240" w:lineRule="auto"/>
                    <w:ind w:left="3431" w:right="113" w:hanging="3402"/>
                    <w:jc w:val="both"/>
                    <w:rPr>
                      <w:rFonts w:ascii="Times New Roman" w:hAnsi="Times New Roman" w:cs="Times New Roman"/>
                    </w:rPr>
                  </w:pPr>
                  <w:proofErr w:type="spellStart"/>
                  <w:r w:rsidRPr="00E51028">
                    <w:rPr>
                      <w:rFonts w:ascii="Times New Roman" w:hAnsi="Times New Roman" w:cs="Times New Roman"/>
                    </w:rPr>
                    <w:t>Пантотенова</w:t>
                  </w:r>
                  <w:proofErr w:type="spellEnd"/>
                  <w:r w:rsidRPr="00E51028">
                    <w:rPr>
                      <w:rFonts w:ascii="Times New Roman" w:hAnsi="Times New Roman" w:cs="Times New Roman"/>
                    </w:rPr>
                    <w:t xml:space="preserve"> кислота (мг)</w:t>
                  </w:r>
                  <w:r w:rsidRPr="00E51028">
                    <w:rPr>
                      <w:rFonts w:ascii="Times New Roman" w:hAnsi="Times New Roman" w:cs="Times New Roman"/>
                    </w:rPr>
                    <w:tab/>
                    <w:t xml:space="preserve">6 </w:t>
                  </w:r>
                </w:p>
                <w:p w:rsidR="00CA2343" w:rsidRPr="00E51028" w:rsidRDefault="00CA2343" w:rsidP="00E51028">
                  <w:pPr>
                    <w:spacing w:after="0" w:line="240" w:lineRule="auto"/>
                    <w:ind w:left="3431" w:right="113" w:hanging="3402"/>
                    <w:jc w:val="both"/>
                    <w:rPr>
                      <w:rFonts w:ascii="Times New Roman" w:hAnsi="Times New Roman" w:cs="Times New Roman"/>
                    </w:rPr>
                  </w:pPr>
                  <w:r w:rsidRPr="00E51028">
                    <w:rPr>
                      <w:rFonts w:ascii="Times New Roman" w:hAnsi="Times New Roman" w:cs="Times New Roman"/>
                    </w:rPr>
                    <w:t>Калій (мг)</w:t>
                  </w:r>
                  <w:r w:rsidRPr="00E51028">
                    <w:rPr>
                      <w:rFonts w:ascii="Times New Roman" w:hAnsi="Times New Roman" w:cs="Times New Roman"/>
                    </w:rPr>
                    <w:tab/>
                    <w:t xml:space="preserve">2000 </w:t>
                  </w:r>
                </w:p>
              </w:tc>
              <w:tc>
                <w:tcPr>
                  <w:tcW w:w="5094"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Хлориди(мг)                                800 </w:t>
                  </w:r>
                </w:p>
                <w:p w:rsidR="00CA2343" w:rsidRPr="00E51028" w:rsidRDefault="00CA2343" w:rsidP="00E51028">
                  <w:pPr>
                    <w:spacing w:after="0" w:line="240" w:lineRule="auto"/>
                    <w:ind w:left="3618" w:right="113" w:hanging="3624"/>
                    <w:jc w:val="both"/>
                    <w:rPr>
                      <w:rFonts w:ascii="Times New Roman" w:hAnsi="Times New Roman" w:cs="Times New Roman"/>
                    </w:rPr>
                  </w:pPr>
                  <w:r w:rsidRPr="00E51028">
                    <w:rPr>
                      <w:rFonts w:ascii="Times New Roman" w:hAnsi="Times New Roman" w:cs="Times New Roman"/>
                    </w:rPr>
                    <w:t xml:space="preserve">Кальцій(мг)                                 800 </w:t>
                  </w:r>
                </w:p>
                <w:p w:rsidR="00CA2343" w:rsidRPr="00E51028" w:rsidRDefault="00CA2343" w:rsidP="00E51028">
                  <w:pPr>
                    <w:spacing w:after="0" w:line="240" w:lineRule="auto"/>
                    <w:ind w:left="3618" w:right="113" w:hanging="3624"/>
                    <w:jc w:val="both"/>
                    <w:rPr>
                      <w:rFonts w:ascii="Times New Roman" w:hAnsi="Times New Roman" w:cs="Times New Roman"/>
                    </w:rPr>
                  </w:pPr>
                  <w:r w:rsidRPr="00E51028">
                    <w:rPr>
                      <w:rFonts w:ascii="Times New Roman" w:hAnsi="Times New Roman" w:cs="Times New Roman"/>
                    </w:rPr>
                    <w:t xml:space="preserve">Фосфор(мг)                                  700 </w:t>
                  </w:r>
                </w:p>
                <w:p w:rsidR="00CA2343" w:rsidRPr="00E51028" w:rsidRDefault="00CA2343" w:rsidP="00E51028">
                  <w:pPr>
                    <w:spacing w:after="0" w:line="240" w:lineRule="auto"/>
                    <w:ind w:left="3618" w:right="113" w:hanging="3624"/>
                    <w:jc w:val="both"/>
                    <w:rPr>
                      <w:rFonts w:ascii="Times New Roman" w:hAnsi="Times New Roman" w:cs="Times New Roman"/>
                    </w:rPr>
                  </w:pPr>
                  <w:r w:rsidRPr="00E51028">
                    <w:rPr>
                      <w:rFonts w:ascii="Times New Roman" w:hAnsi="Times New Roman" w:cs="Times New Roman"/>
                    </w:rPr>
                    <w:t xml:space="preserve">Магній(мг)                                   375 </w:t>
                  </w:r>
                </w:p>
                <w:p w:rsidR="00CA2343" w:rsidRPr="00E51028" w:rsidRDefault="00CA2343" w:rsidP="00E51028">
                  <w:pPr>
                    <w:spacing w:after="0" w:line="240" w:lineRule="auto"/>
                    <w:ind w:left="3618" w:right="113" w:hanging="3624"/>
                    <w:jc w:val="both"/>
                    <w:rPr>
                      <w:rFonts w:ascii="Times New Roman" w:hAnsi="Times New Roman" w:cs="Times New Roman"/>
                    </w:rPr>
                  </w:pPr>
                  <w:r w:rsidRPr="00E51028">
                    <w:rPr>
                      <w:rFonts w:ascii="Times New Roman" w:hAnsi="Times New Roman" w:cs="Times New Roman"/>
                    </w:rPr>
                    <w:t xml:space="preserve">Залізо(мг)                                   </w:t>
                  </w:r>
                  <w:r w:rsidRPr="00E51028">
                    <w:rPr>
                      <w:rFonts w:ascii="Times New Roman" w:hAnsi="Times New Roman" w:cs="Times New Roman"/>
                    </w:rPr>
                    <w:lastRenderedPageBreak/>
                    <w:t xml:space="preserve">14 </w:t>
                  </w:r>
                </w:p>
                <w:p w:rsidR="00CA2343" w:rsidRPr="00E51028" w:rsidRDefault="00CA2343" w:rsidP="00E51028">
                  <w:pPr>
                    <w:spacing w:after="0" w:line="240" w:lineRule="auto"/>
                    <w:ind w:left="3618" w:right="113" w:hanging="3624"/>
                    <w:jc w:val="both"/>
                    <w:rPr>
                      <w:rFonts w:ascii="Times New Roman" w:hAnsi="Times New Roman" w:cs="Times New Roman"/>
                    </w:rPr>
                  </w:pPr>
                  <w:r w:rsidRPr="00E51028">
                    <w:rPr>
                      <w:rFonts w:ascii="Times New Roman" w:hAnsi="Times New Roman" w:cs="Times New Roman"/>
                    </w:rPr>
                    <w:t xml:space="preserve">Цинк(мг)                                     10 </w:t>
                  </w:r>
                </w:p>
                <w:p w:rsidR="00CA2343" w:rsidRPr="00E51028" w:rsidRDefault="00CA2343" w:rsidP="00E51028">
                  <w:pPr>
                    <w:spacing w:after="0" w:line="240" w:lineRule="auto"/>
                    <w:ind w:left="3618" w:right="113" w:hanging="3624"/>
                    <w:jc w:val="both"/>
                    <w:rPr>
                      <w:rFonts w:ascii="Times New Roman" w:hAnsi="Times New Roman" w:cs="Times New Roman"/>
                    </w:rPr>
                  </w:pPr>
                  <w:r w:rsidRPr="00E51028">
                    <w:rPr>
                      <w:rFonts w:ascii="Times New Roman" w:hAnsi="Times New Roman" w:cs="Times New Roman"/>
                    </w:rPr>
                    <w:t xml:space="preserve">Мідь(мг)                                      1 </w:t>
                  </w:r>
                </w:p>
                <w:p w:rsidR="00CA2343" w:rsidRPr="00E51028" w:rsidRDefault="00CA2343" w:rsidP="00E51028">
                  <w:pPr>
                    <w:spacing w:after="0" w:line="240" w:lineRule="auto"/>
                    <w:ind w:left="3618" w:right="113" w:hanging="3624"/>
                    <w:jc w:val="both"/>
                    <w:rPr>
                      <w:rFonts w:ascii="Times New Roman" w:hAnsi="Times New Roman" w:cs="Times New Roman"/>
                    </w:rPr>
                  </w:pPr>
                  <w:r w:rsidRPr="00E51028">
                    <w:rPr>
                      <w:rFonts w:ascii="Times New Roman" w:hAnsi="Times New Roman" w:cs="Times New Roman"/>
                    </w:rPr>
                    <w:t xml:space="preserve">Марганець(мг)                            2 </w:t>
                  </w:r>
                </w:p>
                <w:p w:rsidR="00CA2343" w:rsidRPr="00E51028" w:rsidRDefault="00CA2343" w:rsidP="00E51028">
                  <w:pPr>
                    <w:spacing w:after="0" w:line="240" w:lineRule="auto"/>
                    <w:ind w:left="3618" w:right="113" w:hanging="3624"/>
                    <w:jc w:val="both"/>
                    <w:rPr>
                      <w:rFonts w:ascii="Times New Roman" w:hAnsi="Times New Roman" w:cs="Times New Roman"/>
                    </w:rPr>
                  </w:pPr>
                  <w:proofErr w:type="spellStart"/>
                  <w:r w:rsidRPr="00E51028">
                    <w:rPr>
                      <w:rFonts w:ascii="Times New Roman" w:hAnsi="Times New Roman" w:cs="Times New Roman"/>
                    </w:rPr>
                    <w:t>Фториди</w:t>
                  </w:r>
                  <w:proofErr w:type="spellEnd"/>
                  <w:r w:rsidRPr="00E51028">
                    <w:rPr>
                      <w:rFonts w:ascii="Times New Roman" w:hAnsi="Times New Roman" w:cs="Times New Roman"/>
                    </w:rPr>
                    <w:t xml:space="preserve">(мг)                                 3,5 </w:t>
                  </w:r>
                </w:p>
                <w:p w:rsidR="00CA2343" w:rsidRPr="00E51028" w:rsidRDefault="00CA2343" w:rsidP="00E51028">
                  <w:pPr>
                    <w:spacing w:after="0" w:line="240" w:lineRule="auto"/>
                    <w:ind w:left="3618" w:right="113" w:hanging="3624"/>
                    <w:jc w:val="both"/>
                    <w:rPr>
                      <w:rFonts w:ascii="Times New Roman" w:hAnsi="Times New Roman" w:cs="Times New Roman"/>
                    </w:rPr>
                  </w:pPr>
                  <w:r w:rsidRPr="00E51028">
                    <w:rPr>
                      <w:rFonts w:ascii="Times New Roman" w:hAnsi="Times New Roman" w:cs="Times New Roman"/>
                    </w:rPr>
                    <w:t>Селен(</w:t>
                  </w:r>
                  <w:proofErr w:type="spellStart"/>
                  <w:r w:rsidRPr="00E51028">
                    <w:rPr>
                      <w:rFonts w:ascii="Times New Roman" w:hAnsi="Times New Roman" w:cs="Times New Roman"/>
                    </w:rPr>
                    <w:t>мкг</w:t>
                  </w:r>
                  <w:proofErr w:type="spellEnd"/>
                  <w:r w:rsidRPr="00E51028">
                    <w:rPr>
                      <w:rFonts w:ascii="Times New Roman" w:hAnsi="Times New Roman" w:cs="Times New Roman"/>
                    </w:rPr>
                    <w:t xml:space="preserve">)                                  55 </w:t>
                  </w:r>
                </w:p>
                <w:p w:rsidR="00CA2343" w:rsidRPr="00E51028" w:rsidRDefault="00CA2343" w:rsidP="00E51028">
                  <w:pPr>
                    <w:spacing w:after="0" w:line="240" w:lineRule="auto"/>
                    <w:ind w:left="3618" w:right="113" w:hanging="3624"/>
                    <w:jc w:val="both"/>
                    <w:rPr>
                      <w:rFonts w:ascii="Times New Roman" w:hAnsi="Times New Roman" w:cs="Times New Roman"/>
                    </w:rPr>
                  </w:pPr>
                  <w:r w:rsidRPr="00E51028">
                    <w:rPr>
                      <w:rFonts w:ascii="Times New Roman" w:hAnsi="Times New Roman" w:cs="Times New Roman"/>
                    </w:rPr>
                    <w:t>Хром(</w:t>
                  </w:r>
                  <w:proofErr w:type="spellStart"/>
                  <w:r w:rsidRPr="00E51028">
                    <w:rPr>
                      <w:rFonts w:ascii="Times New Roman" w:hAnsi="Times New Roman" w:cs="Times New Roman"/>
                    </w:rPr>
                    <w:t>мкг</w:t>
                  </w:r>
                  <w:proofErr w:type="spellEnd"/>
                  <w:r w:rsidRPr="00E51028">
                    <w:rPr>
                      <w:rFonts w:ascii="Times New Roman" w:hAnsi="Times New Roman" w:cs="Times New Roman"/>
                    </w:rPr>
                    <w:t xml:space="preserve">)                                  40 </w:t>
                  </w:r>
                </w:p>
                <w:p w:rsidR="00CA2343" w:rsidRPr="00E51028" w:rsidRDefault="00CA2343" w:rsidP="00E51028">
                  <w:pPr>
                    <w:spacing w:after="0" w:line="240" w:lineRule="auto"/>
                    <w:ind w:left="3618" w:right="113" w:hanging="3624"/>
                    <w:jc w:val="both"/>
                    <w:rPr>
                      <w:rFonts w:ascii="Times New Roman" w:hAnsi="Times New Roman" w:cs="Times New Roman"/>
                    </w:rPr>
                  </w:pPr>
                  <w:r w:rsidRPr="00E51028">
                    <w:rPr>
                      <w:rFonts w:ascii="Times New Roman" w:hAnsi="Times New Roman" w:cs="Times New Roman"/>
                    </w:rPr>
                    <w:t>Молібден(</w:t>
                  </w:r>
                  <w:proofErr w:type="spellStart"/>
                  <w:r w:rsidRPr="00E51028">
                    <w:rPr>
                      <w:rFonts w:ascii="Times New Roman" w:hAnsi="Times New Roman" w:cs="Times New Roman"/>
                    </w:rPr>
                    <w:t>мкг</w:t>
                  </w:r>
                  <w:proofErr w:type="spellEnd"/>
                  <w:r w:rsidRPr="00E51028">
                    <w:rPr>
                      <w:rFonts w:ascii="Times New Roman" w:hAnsi="Times New Roman" w:cs="Times New Roman"/>
                    </w:rPr>
                    <w:t xml:space="preserve">)                            50 </w:t>
                  </w:r>
                </w:p>
                <w:p w:rsidR="00CA2343" w:rsidRPr="00E51028" w:rsidRDefault="00CA2343" w:rsidP="00E51028">
                  <w:pPr>
                    <w:spacing w:after="0" w:line="240" w:lineRule="auto"/>
                    <w:ind w:left="3618" w:right="113" w:hanging="3624"/>
                    <w:jc w:val="both"/>
                    <w:rPr>
                      <w:rFonts w:ascii="Times New Roman" w:hAnsi="Times New Roman" w:cs="Times New Roman"/>
                    </w:rPr>
                  </w:pPr>
                  <w:r w:rsidRPr="00E51028">
                    <w:rPr>
                      <w:rFonts w:ascii="Times New Roman" w:hAnsi="Times New Roman" w:cs="Times New Roman"/>
                    </w:rPr>
                    <w:t>Йод(</w:t>
                  </w:r>
                  <w:proofErr w:type="spellStart"/>
                  <w:r w:rsidRPr="00E51028">
                    <w:rPr>
                      <w:rFonts w:ascii="Times New Roman" w:hAnsi="Times New Roman" w:cs="Times New Roman"/>
                    </w:rPr>
                    <w:t>мкг</w:t>
                  </w:r>
                  <w:proofErr w:type="spellEnd"/>
                  <w:r w:rsidRPr="00E51028">
                    <w:rPr>
                      <w:rFonts w:ascii="Times New Roman" w:hAnsi="Times New Roman" w:cs="Times New Roman"/>
                    </w:rPr>
                    <w:t xml:space="preserve">)                                        150 </w:t>
                  </w:r>
                </w:p>
                <w:p w:rsidR="00CA2343" w:rsidRPr="00E51028" w:rsidRDefault="00CA2343" w:rsidP="00E51028">
                  <w:pPr>
                    <w:spacing w:after="0" w:line="240" w:lineRule="auto"/>
                    <w:ind w:right="113"/>
                    <w:jc w:val="both"/>
                    <w:rPr>
                      <w:rFonts w:ascii="Times New Roman" w:hAnsi="Times New Roman" w:cs="Times New Roman"/>
                    </w:rPr>
                  </w:pPr>
                </w:p>
              </w:tc>
            </w:tr>
          </w:tbl>
          <w:p w:rsidR="00CA2343" w:rsidRPr="00E51028" w:rsidRDefault="00CA2343" w:rsidP="00E51028">
            <w:pPr>
              <w:ind w:left="284" w:right="113" w:hanging="284"/>
              <w:jc w:val="both"/>
              <w:rPr>
                <w:rFonts w:ascii="Times New Roman" w:hAnsi="Times New Roman" w:cs="Times New Roman"/>
              </w:rPr>
            </w:pPr>
            <w:r w:rsidRPr="00E51028">
              <w:rPr>
                <w:rFonts w:ascii="Times New Roman" w:hAnsi="Times New Roman" w:cs="Times New Roman"/>
              </w:rPr>
              <w:lastRenderedPageBreak/>
              <w:t xml:space="preserve">2. </w:t>
            </w:r>
            <w:r w:rsidRPr="00E51028">
              <w:rPr>
                <w:rFonts w:ascii="Times New Roman" w:hAnsi="Times New Roman" w:cs="Times New Roman"/>
              </w:rPr>
              <w:tab/>
              <w:t xml:space="preserve">Значний вміст вітамінів та </w:t>
            </w:r>
            <w:r w:rsidRPr="002C1B2B">
              <w:rPr>
                <w:rFonts w:ascii="Times New Roman" w:hAnsi="Times New Roman" w:cs="Times New Roman"/>
                <w:highlight w:val="magenta"/>
              </w:rPr>
              <w:t>мінералів</w:t>
            </w:r>
          </w:p>
          <w:p w:rsidR="00CA2343" w:rsidRPr="00E51028" w:rsidRDefault="00CA2343" w:rsidP="00E51028">
            <w:pPr>
              <w:ind w:left="284" w:right="113"/>
              <w:jc w:val="both"/>
              <w:rPr>
                <w:rFonts w:ascii="Times New Roman" w:hAnsi="Times New Roman" w:cs="Times New Roman"/>
              </w:rPr>
            </w:pPr>
            <w:r w:rsidRPr="00E51028">
              <w:rPr>
                <w:rFonts w:ascii="Times New Roman" w:hAnsi="Times New Roman" w:cs="Times New Roman"/>
              </w:rPr>
              <w:t>При визначення того, що вважати значним вмістом, зазвичай слід керуватися такими величинами:</w:t>
            </w:r>
          </w:p>
          <w:p w:rsidR="00CA2343" w:rsidRPr="00E51028" w:rsidRDefault="00CA2343" w:rsidP="00E51028">
            <w:pPr>
              <w:ind w:left="567" w:right="113" w:hanging="283"/>
              <w:jc w:val="both"/>
              <w:rPr>
                <w:rFonts w:ascii="Times New Roman" w:hAnsi="Times New Roman" w:cs="Times New Roman"/>
              </w:rPr>
            </w:pPr>
            <w:r w:rsidRPr="00E51028">
              <w:rPr>
                <w:rFonts w:ascii="Times New Roman" w:hAnsi="Times New Roman" w:cs="Times New Roman"/>
              </w:rPr>
              <w:t>-</w:t>
            </w:r>
            <w:r w:rsidRPr="00E51028">
              <w:rPr>
                <w:rFonts w:ascii="Times New Roman" w:hAnsi="Times New Roman" w:cs="Times New Roman"/>
              </w:rPr>
              <w:tab/>
              <w:t xml:space="preserve">15 відсотків </w:t>
            </w:r>
            <w:proofErr w:type="spellStart"/>
            <w:r w:rsidRPr="00E51028">
              <w:rPr>
                <w:rFonts w:ascii="Times New Roman" w:hAnsi="Times New Roman" w:cs="Times New Roman"/>
              </w:rPr>
              <w:t>референсної</w:t>
            </w:r>
            <w:proofErr w:type="spellEnd"/>
            <w:r w:rsidRPr="00E51028">
              <w:rPr>
                <w:rFonts w:ascii="Times New Roman" w:hAnsi="Times New Roman" w:cs="Times New Roman"/>
              </w:rPr>
              <w:t xml:space="preserve"> величини, вказаної в пункті 1 цього додатку, що </w:t>
            </w:r>
            <w:r w:rsidRPr="00E51028">
              <w:rPr>
                <w:rFonts w:ascii="Times New Roman" w:hAnsi="Times New Roman" w:cs="Times New Roman"/>
              </w:rPr>
              <w:lastRenderedPageBreak/>
              <w:t xml:space="preserve">міститься у </w:t>
            </w:r>
            <w:smartTag w:uri="urn:schemas-microsoft-com:office:smarttags" w:element="metricconverter">
              <w:smartTagPr>
                <w:attr w:name="ProductID" w:val="100 г"/>
              </w:smartTagPr>
              <w:r w:rsidRPr="00E51028">
                <w:rPr>
                  <w:rFonts w:ascii="Times New Roman" w:hAnsi="Times New Roman" w:cs="Times New Roman"/>
                </w:rPr>
                <w:t>100 г</w:t>
              </w:r>
            </w:smartTag>
            <w:r w:rsidRPr="00E51028">
              <w:rPr>
                <w:rFonts w:ascii="Times New Roman" w:hAnsi="Times New Roman" w:cs="Times New Roman"/>
              </w:rPr>
              <w:t xml:space="preserve"> або 100 мл, якщо йдеться про харчові продукти, що не є напоями;</w:t>
            </w:r>
          </w:p>
          <w:p w:rsidR="00CA2343" w:rsidRPr="00E51028" w:rsidRDefault="00CA2343" w:rsidP="00E51028">
            <w:pPr>
              <w:ind w:left="567" w:right="113" w:hanging="283"/>
              <w:jc w:val="both"/>
              <w:rPr>
                <w:rFonts w:ascii="Times New Roman" w:hAnsi="Times New Roman" w:cs="Times New Roman"/>
              </w:rPr>
            </w:pPr>
            <w:r w:rsidRPr="00E51028">
              <w:rPr>
                <w:rFonts w:ascii="Times New Roman" w:hAnsi="Times New Roman" w:cs="Times New Roman"/>
              </w:rPr>
              <w:t>-</w:t>
            </w:r>
            <w:r w:rsidRPr="00E51028">
              <w:rPr>
                <w:rFonts w:ascii="Times New Roman" w:hAnsi="Times New Roman" w:cs="Times New Roman"/>
              </w:rPr>
              <w:tab/>
              <w:t xml:space="preserve">7,5 відсотків </w:t>
            </w:r>
            <w:proofErr w:type="spellStart"/>
            <w:r w:rsidRPr="00E51028">
              <w:rPr>
                <w:rFonts w:ascii="Times New Roman" w:hAnsi="Times New Roman" w:cs="Times New Roman"/>
              </w:rPr>
              <w:t>референсної</w:t>
            </w:r>
            <w:proofErr w:type="spellEnd"/>
            <w:r w:rsidRPr="00E51028">
              <w:rPr>
                <w:rFonts w:ascii="Times New Roman" w:hAnsi="Times New Roman" w:cs="Times New Roman"/>
              </w:rPr>
              <w:t xml:space="preserve"> величини, вказаної в пункті 1 цього додатку, що міститься у 100 мл, якщо йдеться про напої;</w:t>
            </w:r>
          </w:p>
          <w:p w:rsidR="00CA2343" w:rsidRPr="00E51028" w:rsidRDefault="00CA2343" w:rsidP="00E51028">
            <w:pPr>
              <w:ind w:left="567" w:right="113" w:hanging="283"/>
              <w:jc w:val="both"/>
              <w:rPr>
                <w:rFonts w:ascii="Times New Roman" w:hAnsi="Times New Roman" w:cs="Times New Roman"/>
              </w:rPr>
            </w:pPr>
            <w:r w:rsidRPr="00E51028">
              <w:rPr>
                <w:rFonts w:ascii="Times New Roman" w:hAnsi="Times New Roman" w:cs="Times New Roman"/>
              </w:rPr>
              <w:t>-</w:t>
            </w:r>
            <w:r w:rsidRPr="00E51028">
              <w:rPr>
                <w:rFonts w:ascii="Times New Roman" w:hAnsi="Times New Roman" w:cs="Times New Roman"/>
              </w:rPr>
              <w:tab/>
              <w:t xml:space="preserve">15 </w:t>
            </w:r>
            <w:proofErr w:type="spellStart"/>
            <w:r w:rsidRPr="00E51028">
              <w:rPr>
                <w:rFonts w:ascii="Times New Roman" w:hAnsi="Times New Roman" w:cs="Times New Roman"/>
              </w:rPr>
              <w:t>референсної</w:t>
            </w:r>
            <w:proofErr w:type="spellEnd"/>
            <w:r w:rsidRPr="00E51028">
              <w:rPr>
                <w:rFonts w:ascii="Times New Roman" w:hAnsi="Times New Roman" w:cs="Times New Roman"/>
              </w:rPr>
              <w:t xml:space="preserve"> величини, вказаної в пункті 1 цього додатку, що міститься у порції, якщо упаковка містить одну порцію.</w:t>
            </w:r>
          </w:p>
          <w:p w:rsidR="003E064C" w:rsidRPr="00E51028" w:rsidRDefault="003E064C" w:rsidP="00E51028">
            <w:pPr>
              <w:rPr>
                <w:rFonts w:ascii="Times New Roman" w:hAnsi="Times New Roman" w:cs="Times New Roman"/>
              </w:rPr>
            </w:pPr>
          </w:p>
        </w:tc>
        <w:tc>
          <w:tcPr>
            <w:tcW w:w="3884" w:type="dxa"/>
          </w:tcPr>
          <w:p w:rsidR="003E064C" w:rsidRDefault="003E064C" w:rsidP="00E51028">
            <w:pPr>
              <w:rPr>
                <w:rFonts w:ascii="Times New Roman" w:hAnsi="Times New Roman" w:cs="Times New Roman"/>
              </w:rPr>
            </w:pPr>
          </w:p>
          <w:p w:rsidR="00541A03" w:rsidRDefault="00541A03" w:rsidP="00E51028">
            <w:pPr>
              <w:rPr>
                <w:rFonts w:ascii="Times New Roman" w:hAnsi="Times New Roman" w:cs="Times New Roman"/>
              </w:rPr>
            </w:pPr>
          </w:p>
          <w:p w:rsidR="00541A03" w:rsidRDefault="00541A03" w:rsidP="00E51028">
            <w:pPr>
              <w:rPr>
                <w:rFonts w:ascii="Times New Roman" w:hAnsi="Times New Roman" w:cs="Times New Roman"/>
              </w:rPr>
            </w:pPr>
          </w:p>
          <w:p w:rsidR="00541A03" w:rsidRDefault="00541A03" w:rsidP="00E51028">
            <w:pPr>
              <w:rPr>
                <w:rFonts w:ascii="Times New Roman" w:hAnsi="Times New Roman" w:cs="Times New Roman"/>
              </w:rPr>
            </w:pPr>
          </w:p>
          <w:p w:rsidR="00541A03" w:rsidRDefault="00541A03" w:rsidP="00E51028">
            <w:pPr>
              <w:rPr>
                <w:rFonts w:ascii="Times New Roman" w:hAnsi="Times New Roman" w:cs="Times New Roman"/>
              </w:rPr>
            </w:pPr>
          </w:p>
          <w:p w:rsidR="00541A03" w:rsidRDefault="00541A03" w:rsidP="00E51028">
            <w:pPr>
              <w:rPr>
                <w:rFonts w:ascii="Times New Roman" w:hAnsi="Times New Roman" w:cs="Times New Roman"/>
              </w:rPr>
            </w:pPr>
          </w:p>
          <w:p w:rsidR="00541A03" w:rsidRDefault="00541A03" w:rsidP="00E51028">
            <w:pPr>
              <w:rPr>
                <w:rFonts w:ascii="Times New Roman" w:hAnsi="Times New Roman" w:cs="Times New Roman"/>
              </w:rPr>
            </w:pPr>
          </w:p>
          <w:p w:rsidR="00541A03" w:rsidRPr="00541A03" w:rsidRDefault="00541A03" w:rsidP="00541A03">
            <w:pPr>
              <w:rPr>
                <w:rFonts w:ascii="Times New Roman" w:hAnsi="Times New Roman" w:cs="Times New Roman"/>
              </w:rPr>
            </w:pPr>
            <w:r w:rsidRPr="00541A03">
              <w:rPr>
                <w:rFonts w:ascii="Times New Roman" w:hAnsi="Times New Roman" w:cs="Times New Roman"/>
                <w:highlight w:val="yellow"/>
              </w:rPr>
              <w:t xml:space="preserve">ЧАСТИНА І. РЕКОМЕНДОВАНІ </w:t>
            </w:r>
            <w:r w:rsidRPr="00541A03">
              <w:rPr>
                <w:rFonts w:ascii="Times New Roman" w:hAnsi="Times New Roman" w:cs="Times New Roman"/>
                <w:b/>
                <w:highlight w:val="yellow"/>
              </w:rPr>
              <w:t>ДОБОВІ</w:t>
            </w:r>
            <w:r w:rsidRPr="00541A03">
              <w:rPr>
                <w:rFonts w:ascii="Times New Roman" w:hAnsi="Times New Roman" w:cs="Times New Roman"/>
                <w:highlight w:val="yellow"/>
              </w:rPr>
              <w:t xml:space="preserve"> РЕФЕРЕНСНІ ВЕЛИЧИНИ ВІТАМІНІВ І МІКРОЕЛЕМЕНТІВ ДЛЯ СПОЖИВАННЯ (ДЛЯ ДОРОСЛИХ)</w:t>
            </w:r>
          </w:p>
          <w:p w:rsidR="00541A03" w:rsidRDefault="00541A03" w:rsidP="00E51028">
            <w:pPr>
              <w:rPr>
                <w:rFonts w:ascii="Times New Roman" w:hAnsi="Times New Roman" w:cs="Times New Roman"/>
              </w:rPr>
            </w:pPr>
          </w:p>
          <w:p w:rsidR="00541A03" w:rsidRPr="00E51028" w:rsidRDefault="00541A03" w:rsidP="00E51028">
            <w:pPr>
              <w:rPr>
                <w:rFonts w:ascii="Times New Roman" w:hAnsi="Times New Roman" w:cs="Times New Roman"/>
              </w:rPr>
            </w:pPr>
          </w:p>
        </w:tc>
        <w:tc>
          <w:tcPr>
            <w:tcW w:w="3606" w:type="dxa"/>
          </w:tcPr>
          <w:p w:rsidR="003E064C" w:rsidRDefault="002546E6" w:rsidP="00E51028">
            <w:pPr>
              <w:rPr>
                <w:rFonts w:ascii="Times New Roman" w:hAnsi="Times New Roman" w:cs="Times New Roman"/>
              </w:rPr>
            </w:pPr>
            <w:r w:rsidRPr="002546E6">
              <w:rPr>
                <w:rFonts w:ascii="Times New Roman" w:hAnsi="Times New Roman" w:cs="Times New Roman"/>
                <w:highlight w:val="lightGray"/>
              </w:rPr>
              <w:t>Звідки взяті усі дані зазначені у даному додатку</w:t>
            </w: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r w:rsidRPr="00B25240">
              <w:rPr>
                <w:rFonts w:ascii="Times New Roman" w:hAnsi="Times New Roman" w:cs="Times New Roman"/>
                <w:highlight w:val="magenta"/>
              </w:rPr>
              <w:t>Надати визначення «</w:t>
            </w:r>
            <w:proofErr w:type="spellStart"/>
            <w:r w:rsidRPr="00B25240">
              <w:rPr>
                <w:rFonts w:ascii="Times New Roman" w:hAnsi="Times New Roman" w:cs="Times New Roman"/>
                <w:highlight w:val="magenta"/>
              </w:rPr>
              <w:t>референ</w:t>
            </w:r>
            <w:r w:rsidR="003D1D62">
              <w:rPr>
                <w:rFonts w:ascii="Times New Roman" w:hAnsi="Times New Roman" w:cs="Times New Roman"/>
                <w:highlight w:val="magenta"/>
              </w:rPr>
              <w:t>с</w:t>
            </w:r>
            <w:r w:rsidRPr="00B25240">
              <w:rPr>
                <w:rFonts w:ascii="Times New Roman" w:hAnsi="Times New Roman" w:cs="Times New Roman"/>
                <w:highlight w:val="magenta"/>
              </w:rPr>
              <w:t>ні</w:t>
            </w:r>
            <w:proofErr w:type="spellEnd"/>
            <w:r w:rsidRPr="00B25240">
              <w:rPr>
                <w:rFonts w:ascii="Times New Roman" w:hAnsi="Times New Roman" w:cs="Times New Roman"/>
                <w:highlight w:val="magenta"/>
              </w:rPr>
              <w:t xml:space="preserve"> величини» в ст.1</w:t>
            </w:r>
            <w:r w:rsidRPr="00616251">
              <w:rPr>
                <w:rFonts w:ascii="Times New Roman" w:hAnsi="Times New Roman" w:cs="Times New Roman"/>
              </w:rPr>
              <w:t>.</w:t>
            </w: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Pr="00E51028" w:rsidRDefault="00330E24" w:rsidP="00E51028">
            <w:pPr>
              <w:rPr>
                <w:rFonts w:ascii="Times New Roman" w:hAnsi="Times New Roman" w:cs="Times New Roman"/>
              </w:rPr>
            </w:pPr>
            <w:r w:rsidRPr="00B25240">
              <w:rPr>
                <w:rFonts w:ascii="Times New Roman" w:hAnsi="Times New Roman" w:cs="Times New Roman"/>
                <w:highlight w:val="magenta"/>
              </w:rPr>
              <w:t>Правильно вказувати «мінеральних речовин»</w:t>
            </w:r>
          </w:p>
        </w:tc>
      </w:tr>
      <w:tr w:rsidR="003E064C" w:rsidRPr="00E51028" w:rsidTr="00EC432E">
        <w:tc>
          <w:tcPr>
            <w:tcW w:w="7863" w:type="dxa"/>
          </w:tcPr>
          <w:p w:rsidR="00CA2343" w:rsidRPr="00E51028" w:rsidRDefault="00CA2343" w:rsidP="00E51028">
            <w:pPr>
              <w:keepNext/>
              <w:ind w:left="113" w:right="113"/>
              <w:jc w:val="center"/>
              <w:rPr>
                <w:rFonts w:ascii="Times New Roman" w:hAnsi="Times New Roman" w:cs="Times New Roman"/>
              </w:rPr>
            </w:pPr>
            <w:r w:rsidRPr="00E51028">
              <w:rPr>
                <w:rFonts w:ascii="Times New Roman" w:hAnsi="Times New Roman" w:cs="Times New Roman"/>
              </w:rPr>
              <w:lastRenderedPageBreak/>
              <w:t>ЧАСТИНА ІІ. РЕФЕРЕНСНІ ВЕЛИЧИНИ ДЛЯ СПОЖИВАННЯ З ТОЧКИ ЗОРУ ЕНЕРГЕТИЧНОЇ ЦІННОСТІ ТА ОКРЕМІ ПОЖИВНІ РЕЧОВИНИ (НЕ ВІТАМІНИ І НЕ МІНЕРАЛИ) (ДЛЯ ДОРОСЛИХ)</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8"/>
              <w:gridCol w:w="3617"/>
            </w:tblGrid>
            <w:tr w:rsidR="00CA2343" w:rsidRPr="00E51028" w:rsidTr="00CA2343">
              <w:tc>
                <w:tcPr>
                  <w:tcW w:w="4627" w:type="dxa"/>
                </w:tcPr>
                <w:p w:rsidR="00CA2343" w:rsidRPr="00E51028" w:rsidRDefault="00CA2343" w:rsidP="00E51028">
                  <w:pPr>
                    <w:spacing w:after="0" w:line="240" w:lineRule="auto"/>
                    <w:ind w:right="113"/>
                    <w:jc w:val="center"/>
                    <w:rPr>
                      <w:rFonts w:ascii="Times New Roman" w:hAnsi="Times New Roman" w:cs="Times New Roman"/>
                    </w:rPr>
                  </w:pPr>
                  <w:r w:rsidRPr="00E51028">
                    <w:rPr>
                      <w:rFonts w:ascii="Times New Roman" w:hAnsi="Times New Roman" w:cs="Times New Roman"/>
                    </w:rPr>
                    <w:tab/>
                    <w:t>Енергетична цінність або поживна речовина</w:t>
                  </w:r>
                </w:p>
              </w:tc>
              <w:tc>
                <w:tcPr>
                  <w:tcW w:w="4605" w:type="dxa"/>
                </w:tcPr>
                <w:p w:rsidR="00CA2343" w:rsidRPr="00E51028" w:rsidRDefault="00CA2343" w:rsidP="00E51028">
                  <w:pPr>
                    <w:spacing w:after="0" w:line="240" w:lineRule="auto"/>
                    <w:ind w:right="113"/>
                    <w:jc w:val="center"/>
                    <w:rPr>
                      <w:rFonts w:ascii="Times New Roman" w:hAnsi="Times New Roman" w:cs="Times New Roman"/>
                    </w:rPr>
                  </w:pPr>
                  <w:proofErr w:type="spellStart"/>
                  <w:r w:rsidRPr="00E51028">
                    <w:rPr>
                      <w:rFonts w:ascii="Times New Roman" w:hAnsi="Times New Roman" w:cs="Times New Roman"/>
                    </w:rPr>
                    <w:t>Референсні</w:t>
                  </w:r>
                  <w:proofErr w:type="spellEnd"/>
                  <w:r w:rsidRPr="00E51028">
                    <w:rPr>
                      <w:rFonts w:ascii="Times New Roman" w:hAnsi="Times New Roman" w:cs="Times New Roman"/>
                    </w:rPr>
                    <w:t xml:space="preserve"> величини</w:t>
                  </w:r>
                </w:p>
              </w:tc>
            </w:tr>
            <w:tr w:rsidR="00CA2343" w:rsidRPr="00E51028" w:rsidTr="00CA2343">
              <w:tc>
                <w:tcPr>
                  <w:tcW w:w="4627"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Енергетична цінність</w:t>
                  </w:r>
                </w:p>
              </w:tc>
              <w:tc>
                <w:tcPr>
                  <w:tcW w:w="4605"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8400 </w:t>
                  </w:r>
                  <w:proofErr w:type="spellStart"/>
                  <w:r w:rsidRPr="00E51028">
                    <w:rPr>
                      <w:rFonts w:ascii="Times New Roman" w:hAnsi="Times New Roman" w:cs="Times New Roman"/>
                    </w:rPr>
                    <w:t>кДж</w:t>
                  </w:r>
                  <w:proofErr w:type="spellEnd"/>
                  <w:r w:rsidRPr="00E51028">
                    <w:rPr>
                      <w:rFonts w:ascii="Times New Roman" w:hAnsi="Times New Roman" w:cs="Times New Roman"/>
                    </w:rPr>
                    <w:t xml:space="preserve"> / 2000 ккал</w:t>
                  </w:r>
                </w:p>
              </w:tc>
            </w:tr>
            <w:tr w:rsidR="00CA2343" w:rsidRPr="00E51028" w:rsidTr="00CA2343">
              <w:tc>
                <w:tcPr>
                  <w:tcW w:w="4627"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Жири загалом</w:t>
                  </w:r>
                </w:p>
              </w:tc>
              <w:tc>
                <w:tcPr>
                  <w:tcW w:w="4605" w:type="dxa"/>
                </w:tcPr>
                <w:p w:rsidR="00CA2343" w:rsidRPr="00E51028" w:rsidRDefault="00CA2343" w:rsidP="00E51028">
                  <w:pPr>
                    <w:spacing w:after="0" w:line="240" w:lineRule="auto"/>
                    <w:ind w:right="113"/>
                    <w:jc w:val="both"/>
                    <w:rPr>
                      <w:rFonts w:ascii="Times New Roman" w:hAnsi="Times New Roman" w:cs="Times New Roman"/>
                    </w:rPr>
                  </w:pPr>
                  <w:smartTag w:uri="urn:schemas-microsoft-com:office:smarttags" w:element="metricconverter">
                    <w:smartTagPr>
                      <w:attr w:name="ProductID" w:val="70 г"/>
                    </w:smartTagPr>
                    <w:r w:rsidRPr="00E51028">
                      <w:rPr>
                        <w:rFonts w:ascii="Times New Roman" w:hAnsi="Times New Roman" w:cs="Times New Roman"/>
                      </w:rPr>
                      <w:t>70 г</w:t>
                    </w:r>
                  </w:smartTag>
                </w:p>
              </w:tc>
            </w:tr>
            <w:tr w:rsidR="00CA2343" w:rsidRPr="00E51028" w:rsidTr="00CA2343">
              <w:tc>
                <w:tcPr>
                  <w:tcW w:w="4627"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Насичені жири</w:t>
                  </w:r>
                </w:p>
              </w:tc>
              <w:tc>
                <w:tcPr>
                  <w:tcW w:w="4605" w:type="dxa"/>
                </w:tcPr>
                <w:p w:rsidR="00CA2343" w:rsidRPr="00E51028" w:rsidRDefault="00CA2343" w:rsidP="00E51028">
                  <w:pPr>
                    <w:spacing w:after="0" w:line="240" w:lineRule="auto"/>
                    <w:ind w:right="113"/>
                    <w:jc w:val="both"/>
                    <w:rPr>
                      <w:rFonts w:ascii="Times New Roman" w:hAnsi="Times New Roman" w:cs="Times New Roman"/>
                    </w:rPr>
                  </w:pPr>
                  <w:smartTag w:uri="urn:schemas-microsoft-com:office:smarttags" w:element="metricconverter">
                    <w:smartTagPr>
                      <w:attr w:name="ProductID" w:val="20 г"/>
                    </w:smartTagPr>
                    <w:r w:rsidRPr="00E51028">
                      <w:rPr>
                        <w:rFonts w:ascii="Times New Roman" w:hAnsi="Times New Roman" w:cs="Times New Roman"/>
                      </w:rPr>
                      <w:t>20 г</w:t>
                    </w:r>
                  </w:smartTag>
                </w:p>
              </w:tc>
            </w:tr>
            <w:tr w:rsidR="00CA2343" w:rsidRPr="00E51028" w:rsidTr="00CA2343">
              <w:tc>
                <w:tcPr>
                  <w:tcW w:w="4627"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Вуглеводи</w:t>
                  </w:r>
                </w:p>
              </w:tc>
              <w:tc>
                <w:tcPr>
                  <w:tcW w:w="4605" w:type="dxa"/>
                </w:tcPr>
                <w:p w:rsidR="00CA2343" w:rsidRPr="00E51028" w:rsidRDefault="00CA2343" w:rsidP="00E51028">
                  <w:pPr>
                    <w:spacing w:after="0" w:line="240" w:lineRule="auto"/>
                    <w:ind w:right="113"/>
                    <w:jc w:val="both"/>
                    <w:rPr>
                      <w:rFonts w:ascii="Times New Roman" w:hAnsi="Times New Roman" w:cs="Times New Roman"/>
                    </w:rPr>
                  </w:pPr>
                  <w:smartTag w:uri="urn:schemas-microsoft-com:office:smarttags" w:element="metricconverter">
                    <w:smartTagPr>
                      <w:attr w:name="ProductID" w:val="260 г"/>
                    </w:smartTagPr>
                    <w:r w:rsidRPr="00E51028">
                      <w:rPr>
                        <w:rFonts w:ascii="Times New Roman" w:hAnsi="Times New Roman" w:cs="Times New Roman"/>
                      </w:rPr>
                      <w:t>260 г</w:t>
                    </w:r>
                  </w:smartTag>
                </w:p>
              </w:tc>
            </w:tr>
            <w:tr w:rsidR="00CA2343" w:rsidRPr="00E51028" w:rsidTr="00CA2343">
              <w:tc>
                <w:tcPr>
                  <w:tcW w:w="4627"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Цукри</w:t>
                  </w:r>
                </w:p>
              </w:tc>
              <w:tc>
                <w:tcPr>
                  <w:tcW w:w="4605" w:type="dxa"/>
                </w:tcPr>
                <w:p w:rsidR="00CA2343" w:rsidRPr="00E51028" w:rsidRDefault="00CA2343" w:rsidP="00E51028">
                  <w:pPr>
                    <w:spacing w:after="0" w:line="240" w:lineRule="auto"/>
                    <w:ind w:right="113"/>
                    <w:jc w:val="both"/>
                    <w:rPr>
                      <w:rFonts w:ascii="Times New Roman" w:hAnsi="Times New Roman" w:cs="Times New Roman"/>
                    </w:rPr>
                  </w:pPr>
                  <w:smartTag w:uri="urn:schemas-microsoft-com:office:smarttags" w:element="metricconverter">
                    <w:smartTagPr>
                      <w:attr w:name="ProductID" w:val="90 г"/>
                    </w:smartTagPr>
                    <w:r w:rsidRPr="00E51028">
                      <w:rPr>
                        <w:rFonts w:ascii="Times New Roman" w:hAnsi="Times New Roman" w:cs="Times New Roman"/>
                      </w:rPr>
                      <w:t>90 г</w:t>
                    </w:r>
                  </w:smartTag>
                </w:p>
              </w:tc>
            </w:tr>
            <w:tr w:rsidR="00CA2343" w:rsidRPr="00E51028" w:rsidTr="00CA2343">
              <w:tc>
                <w:tcPr>
                  <w:tcW w:w="4627"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Білки</w:t>
                  </w:r>
                </w:p>
              </w:tc>
              <w:tc>
                <w:tcPr>
                  <w:tcW w:w="4605" w:type="dxa"/>
                </w:tcPr>
                <w:p w:rsidR="00CA2343" w:rsidRPr="00E51028" w:rsidRDefault="00CA2343" w:rsidP="00E51028">
                  <w:pPr>
                    <w:spacing w:after="0" w:line="240" w:lineRule="auto"/>
                    <w:ind w:right="113"/>
                    <w:jc w:val="both"/>
                    <w:rPr>
                      <w:rFonts w:ascii="Times New Roman" w:hAnsi="Times New Roman" w:cs="Times New Roman"/>
                    </w:rPr>
                  </w:pPr>
                  <w:smartTag w:uri="urn:schemas-microsoft-com:office:smarttags" w:element="metricconverter">
                    <w:smartTagPr>
                      <w:attr w:name="ProductID" w:val="50 г"/>
                    </w:smartTagPr>
                    <w:r w:rsidRPr="00E51028">
                      <w:rPr>
                        <w:rFonts w:ascii="Times New Roman" w:hAnsi="Times New Roman" w:cs="Times New Roman"/>
                      </w:rPr>
                      <w:t>50 г</w:t>
                    </w:r>
                  </w:smartTag>
                </w:p>
              </w:tc>
            </w:tr>
            <w:tr w:rsidR="00CA2343" w:rsidRPr="00E51028" w:rsidTr="00CA2343">
              <w:tc>
                <w:tcPr>
                  <w:tcW w:w="4627"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Сіль</w:t>
                  </w:r>
                </w:p>
              </w:tc>
              <w:tc>
                <w:tcPr>
                  <w:tcW w:w="4605" w:type="dxa"/>
                </w:tcPr>
                <w:p w:rsidR="00CA2343" w:rsidRPr="00E51028" w:rsidRDefault="00CA2343" w:rsidP="00E51028">
                  <w:pPr>
                    <w:spacing w:after="0" w:line="240" w:lineRule="auto"/>
                    <w:ind w:right="113"/>
                    <w:jc w:val="both"/>
                    <w:rPr>
                      <w:rFonts w:ascii="Times New Roman" w:hAnsi="Times New Roman" w:cs="Times New Roman"/>
                    </w:rPr>
                  </w:pPr>
                  <w:smartTag w:uri="urn:schemas-microsoft-com:office:smarttags" w:element="metricconverter">
                    <w:smartTagPr>
                      <w:attr w:name="ProductID" w:val="6 г"/>
                    </w:smartTagPr>
                    <w:r w:rsidRPr="00E51028">
                      <w:rPr>
                        <w:rFonts w:ascii="Times New Roman" w:hAnsi="Times New Roman" w:cs="Times New Roman"/>
                      </w:rPr>
                      <w:t>6 г</w:t>
                    </w:r>
                  </w:smartTag>
                </w:p>
              </w:tc>
            </w:tr>
          </w:tbl>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CA2343" w:rsidRPr="00E51028" w:rsidRDefault="00CA2343" w:rsidP="00E51028">
            <w:pPr>
              <w:ind w:firstLine="6521"/>
              <w:jc w:val="center"/>
              <w:rPr>
                <w:rFonts w:ascii="Times New Roman" w:hAnsi="Times New Roman" w:cs="Times New Roman"/>
                <w:b/>
              </w:rPr>
            </w:pPr>
            <w:r w:rsidRPr="00E51028">
              <w:rPr>
                <w:rFonts w:ascii="Times New Roman" w:hAnsi="Times New Roman" w:cs="Times New Roman"/>
                <w:b/>
              </w:rPr>
              <w:t>Додаток 10</w:t>
            </w:r>
          </w:p>
          <w:p w:rsidR="00CA2343" w:rsidRPr="00E51028" w:rsidRDefault="000601BD" w:rsidP="000601BD">
            <w:pPr>
              <w:ind w:right="51" w:firstLine="5387"/>
              <w:jc w:val="center"/>
              <w:rPr>
                <w:rFonts w:ascii="Times New Roman" w:hAnsi="Times New Roman" w:cs="Times New Roman"/>
                <w:lang w:val="ru-RU"/>
              </w:rPr>
            </w:pPr>
            <w:r>
              <w:rPr>
                <w:rFonts w:ascii="Times New Roman" w:hAnsi="Times New Roman" w:cs="Times New Roman"/>
              </w:rPr>
              <w:t>до</w:t>
            </w:r>
            <w:r w:rsidR="00CA2343" w:rsidRPr="00E51028">
              <w:rPr>
                <w:rFonts w:ascii="Times New Roman" w:hAnsi="Times New Roman" w:cs="Times New Roman"/>
              </w:rPr>
              <w:t xml:space="preserve"> Закону України</w:t>
            </w:r>
          </w:p>
          <w:p w:rsidR="00CA2343" w:rsidRPr="00E51028" w:rsidRDefault="00CA2343" w:rsidP="00E51028">
            <w:pPr>
              <w:ind w:right="49" w:firstLine="425"/>
              <w:jc w:val="right"/>
              <w:rPr>
                <w:rFonts w:ascii="Times New Roman" w:hAnsi="Times New Roman" w:cs="Times New Roman"/>
              </w:rPr>
            </w:pPr>
            <w:r w:rsidRPr="00E51028">
              <w:rPr>
                <w:rFonts w:ascii="Times New Roman" w:hAnsi="Times New Roman" w:cs="Times New Roman"/>
              </w:rPr>
              <w:t>«Про інформацію для споживачів щодо харчових продуктів»</w:t>
            </w:r>
          </w:p>
          <w:p w:rsidR="00CA2343" w:rsidRPr="00E51028" w:rsidRDefault="00CA2343" w:rsidP="00E51028">
            <w:pPr>
              <w:keepNext/>
              <w:ind w:right="51"/>
              <w:jc w:val="center"/>
              <w:rPr>
                <w:rFonts w:ascii="Times New Roman" w:hAnsi="Times New Roman" w:cs="Times New Roman"/>
                <w:b/>
              </w:rPr>
            </w:pPr>
          </w:p>
          <w:p w:rsidR="00CA2343" w:rsidRPr="00E51028" w:rsidRDefault="00CA2343" w:rsidP="00E51028">
            <w:pPr>
              <w:keepNext/>
              <w:ind w:right="51"/>
              <w:jc w:val="center"/>
              <w:rPr>
                <w:rFonts w:ascii="Times New Roman" w:hAnsi="Times New Roman" w:cs="Times New Roman"/>
                <w:b/>
              </w:rPr>
            </w:pPr>
            <w:r w:rsidRPr="00E51028">
              <w:rPr>
                <w:rFonts w:ascii="Times New Roman" w:hAnsi="Times New Roman" w:cs="Times New Roman"/>
                <w:b/>
              </w:rPr>
              <w:t xml:space="preserve">ПЕРЕВІДНІ КОЕФІЦІЄНТИ </w:t>
            </w:r>
          </w:p>
          <w:p w:rsidR="00CA2343" w:rsidRPr="00E51028" w:rsidRDefault="00CA2343" w:rsidP="00E51028">
            <w:pPr>
              <w:keepNext/>
              <w:ind w:right="51"/>
              <w:jc w:val="center"/>
              <w:rPr>
                <w:rFonts w:ascii="Times New Roman" w:hAnsi="Times New Roman" w:cs="Times New Roman"/>
                <w:b/>
              </w:rPr>
            </w:pPr>
            <w:r w:rsidRPr="00E51028">
              <w:rPr>
                <w:rFonts w:ascii="Times New Roman" w:hAnsi="Times New Roman" w:cs="Times New Roman"/>
                <w:b/>
              </w:rPr>
              <w:t>ДЛЯ ПЕРЕРАХУВАННЯ ЕНЕРГЕТИЧНОЇ ЦІННОСТІ</w:t>
            </w:r>
          </w:p>
          <w:p w:rsidR="00CA2343" w:rsidRPr="00E51028" w:rsidRDefault="00CA2343" w:rsidP="00E51028">
            <w:pPr>
              <w:ind w:right="113" w:firstLine="426"/>
              <w:jc w:val="both"/>
              <w:rPr>
                <w:rFonts w:ascii="Times New Roman" w:hAnsi="Times New Roman" w:cs="Times New Roman"/>
              </w:rPr>
            </w:pPr>
            <w:r w:rsidRPr="00E51028">
              <w:rPr>
                <w:rFonts w:ascii="Times New Roman" w:hAnsi="Times New Roman" w:cs="Times New Roman"/>
              </w:rPr>
              <w:t>Показники енергетичної цінності, що зазначаються на етикетках харчових продуктів, розраховуються з використанням таких перевідних коефіцієнтів:</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5"/>
              <w:gridCol w:w="3680"/>
            </w:tblGrid>
            <w:tr w:rsidR="00CA2343" w:rsidRPr="00E51028" w:rsidTr="00CA2343">
              <w:tc>
                <w:tcPr>
                  <w:tcW w:w="5094" w:type="dxa"/>
                </w:tcPr>
                <w:p w:rsidR="00CA2343" w:rsidRPr="00E51028" w:rsidRDefault="00CA2343"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 xml:space="preserve">Вуглеводи (крім </w:t>
                  </w:r>
                  <w:proofErr w:type="spellStart"/>
                  <w:r w:rsidRPr="00E51028">
                    <w:rPr>
                      <w:rFonts w:ascii="Times New Roman" w:hAnsi="Times New Roman" w:cs="Times New Roman"/>
                    </w:rPr>
                    <w:t>поліолів</w:t>
                  </w:r>
                  <w:proofErr w:type="spellEnd"/>
                  <w:r w:rsidRPr="00E51028">
                    <w:rPr>
                      <w:rFonts w:ascii="Times New Roman" w:hAnsi="Times New Roman" w:cs="Times New Roman"/>
                    </w:rPr>
                    <w:t>)</w:t>
                  </w:r>
                </w:p>
              </w:tc>
              <w:tc>
                <w:tcPr>
                  <w:tcW w:w="5094" w:type="dxa"/>
                </w:tcPr>
                <w:p w:rsidR="00CA2343" w:rsidRPr="00E51028" w:rsidRDefault="00CA2343"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 xml:space="preserve">17 </w:t>
                  </w:r>
                  <w:proofErr w:type="spellStart"/>
                  <w:r w:rsidRPr="00E51028">
                    <w:rPr>
                      <w:rFonts w:ascii="Times New Roman" w:hAnsi="Times New Roman" w:cs="Times New Roman"/>
                    </w:rPr>
                    <w:t>кДж</w:t>
                  </w:r>
                  <w:proofErr w:type="spellEnd"/>
                  <w:r w:rsidRPr="00E51028">
                    <w:rPr>
                      <w:rFonts w:ascii="Times New Roman" w:hAnsi="Times New Roman" w:cs="Times New Roman"/>
                    </w:rPr>
                    <w:t>/г — 4 ккал/г</w:t>
                  </w:r>
                </w:p>
              </w:tc>
            </w:tr>
            <w:tr w:rsidR="00CA2343" w:rsidRPr="00E51028" w:rsidTr="00CA2343">
              <w:tc>
                <w:tcPr>
                  <w:tcW w:w="5094" w:type="dxa"/>
                </w:tcPr>
                <w:p w:rsidR="00CA2343" w:rsidRPr="00E51028" w:rsidRDefault="00CA2343" w:rsidP="00E51028">
                  <w:pPr>
                    <w:spacing w:after="0" w:line="240" w:lineRule="auto"/>
                    <w:ind w:right="113"/>
                    <w:jc w:val="both"/>
                    <w:rPr>
                      <w:rFonts w:ascii="Times New Roman" w:hAnsi="Times New Roman" w:cs="Times New Roman"/>
                      <w:lang w:val="en-US"/>
                    </w:rPr>
                  </w:pPr>
                  <w:proofErr w:type="spellStart"/>
                  <w:r w:rsidRPr="00E51028">
                    <w:rPr>
                      <w:rFonts w:ascii="Times New Roman" w:hAnsi="Times New Roman" w:cs="Times New Roman"/>
                    </w:rPr>
                    <w:t>Поліоли</w:t>
                  </w:r>
                  <w:proofErr w:type="spellEnd"/>
                </w:p>
              </w:tc>
              <w:tc>
                <w:tcPr>
                  <w:tcW w:w="5094" w:type="dxa"/>
                </w:tcPr>
                <w:p w:rsidR="00CA2343" w:rsidRPr="00E51028" w:rsidRDefault="00CA2343"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 xml:space="preserve">10 </w:t>
                  </w:r>
                  <w:proofErr w:type="spellStart"/>
                  <w:r w:rsidRPr="00E51028">
                    <w:rPr>
                      <w:rFonts w:ascii="Times New Roman" w:hAnsi="Times New Roman" w:cs="Times New Roman"/>
                    </w:rPr>
                    <w:t>кДж</w:t>
                  </w:r>
                  <w:proofErr w:type="spellEnd"/>
                  <w:r w:rsidRPr="00E51028">
                    <w:rPr>
                      <w:rFonts w:ascii="Times New Roman" w:hAnsi="Times New Roman" w:cs="Times New Roman"/>
                    </w:rPr>
                    <w:t>/г — 2,4 ккал/г</w:t>
                  </w:r>
                </w:p>
              </w:tc>
            </w:tr>
            <w:tr w:rsidR="00CA2343" w:rsidRPr="00E51028" w:rsidTr="00CA2343">
              <w:tc>
                <w:tcPr>
                  <w:tcW w:w="5094" w:type="dxa"/>
                </w:tcPr>
                <w:p w:rsidR="00CA2343" w:rsidRPr="00E51028" w:rsidRDefault="00CA2343"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Білки</w:t>
                  </w:r>
                </w:p>
              </w:tc>
              <w:tc>
                <w:tcPr>
                  <w:tcW w:w="5094" w:type="dxa"/>
                </w:tcPr>
                <w:p w:rsidR="00CA2343" w:rsidRPr="00E51028" w:rsidRDefault="00CA2343"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 xml:space="preserve">17 </w:t>
                  </w:r>
                  <w:proofErr w:type="spellStart"/>
                  <w:r w:rsidRPr="00E51028">
                    <w:rPr>
                      <w:rFonts w:ascii="Times New Roman" w:hAnsi="Times New Roman" w:cs="Times New Roman"/>
                    </w:rPr>
                    <w:t>кДж</w:t>
                  </w:r>
                  <w:proofErr w:type="spellEnd"/>
                  <w:r w:rsidRPr="00E51028">
                    <w:rPr>
                      <w:rFonts w:ascii="Times New Roman" w:hAnsi="Times New Roman" w:cs="Times New Roman"/>
                    </w:rPr>
                    <w:t>/г — 4 ккал/г</w:t>
                  </w:r>
                </w:p>
              </w:tc>
            </w:tr>
            <w:tr w:rsidR="00CA2343" w:rsidRPr="00E51028" w:rsidTr="00CA2343">
              <w:tc>
                <w:tcPr>
                  <w:tcW w:w="5094" w:type="dxa"/>
                </w:tcPr>
                <w:p w:rsidR="00CA2343" w:rsidRPr="00E51028" w:rsidRDefault="00CA2343"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Жири</w:t>
                  </w:r>
                </w:p>
              </w:tc>
              <w:tc>
                <w:tcPr>
                  <w:tcW w:w="5094" w:type="dxa"/>
                </w:tcPr>
                <w:p w:rsidR="00CA2343" w:rsidRPr="00E51028" w:rsidRDefault="00CA2343"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 xml:space="preserve">37 </w:t>
                  </w:r>
                  <w:proofErr w:type="spellStart"/>
                  <w:r w:rsidRPr="00E51028">
                    <w:rPr>
                      <w:rFonts w:ascii="Times New Roman" w:hAnsi="Times New Roman" w:cs="Times New Roman"/>
                    </w:rPr>
                    <w:t>кДж</w:t>
                  </w:r>
                  <w:proofErr w:type="spellEnd"/>
                  <w:r w:rsidRPr="00E51028">
                    <w:rPr>
                      <w:rFonts w:ascii="Times New Roman" w:hAnsi="Times New Roman" w:cs="Times New Roman"/>
                    </w:rPr>
                    <w:t>/г — 9 ккал/г</w:t>
                  </w:r>
                </w:p>
              </w:tc>
            </w:tr>
            <w:tr w:rsidR="00CA2343" w:rsidRPr="00E51028" w:rsidTr="00CA2343">
              <w:tc>
                <w:tcPr>
                  <w:tcW w:w="5094" w:type="dxa"/>
                </w:tcPr>
                <w:p w:rsidR="00CA2343" w:rsidRPr="00E51028" w:rsidRDefault="00CA2343" w:rsidP="00E51028">
                  <w:pPr>
                    <w:spacing w:after="0" w:line="240" w:lineRule="auto"/>
                    <w:ind w:right="113"/>
                    <w:jc w:val="both"/>
                    <w:rPr>
                      <w:rFonts w:ascii="Times New Roman" w:hAnsi="Times New Roman" w:cs="Times New Roman"/>
                      <w:lang w:val="en-US"/>
                    </w:rPr>
                  </w:pPr>
                  <w:proofErr w:type="spellStart"/>
                  <w:r w:rsidRPr="00E51028">
                    <w:rPr>
                      <w:rFonts w:ascii="Times New Roman" w:hAnsi="Times New Roman" w:cs="Times New Roman"/>
                    </w:rPr>
                    <w:t>Ацил</w:t>
                  </w:r>
                  <w:proofErr w:type="spellEnd"/>
                  <w:r w:rsidRPr="00E51028">
                    <w:rPr>
                      <w:rFonts w:ascii="Times New Roman" w:hAnsi="Times New Roman" w:cs="Times New Roman"/>
                    </w:rPr>
                    <w:t xml:space="preserve"> три-</w:t>
                  </w:r>
                  <w:proofErr w:type="spellStart"/>
                  <w:r w:rsidRPr="00E51028">
                    <w:rPr>
                      <w:rFonts w:ascii="Times New Roman" w:hAnsi="Times New Roman" w:cs="Times New Roman"/>
                    </w:rPr>
                    <w:t>гліцериди</w:t>
                  </w:r>
                  <w:proofErr w:type="spellEnd"/>
                </w:p>
              </w:tc>
              <w:tc>
                <w:tcPr>
                  <w:tcW w:w="5094" w:type="dxa"/>
                </w:tcPr>
                <w:p w:rsidR="00CA2343" w:rsidRPr="00E51028" w:rsidRDefault="00CA2343"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 xml:space="preserve">25 </w:t>
                  </w:r>
                  <w:proofErr w:type="spellStart"/>
                  <w:r w:rsidRPr="00E51028">
                    <w:rPr>
                      <w:rFonts w:ascii="Times New Roman" w:hAnsi="Times New Roman" w:cs="Times New Roman"/>
                    </w:rPr>
                    <w:t>кДж</w:t>
                  </w:r>
                  <w:proofErr w:type="spellEnd"/>
                  <w:r w:rsidRPr="00E51028">
                    <w:rPr>
                      <w:rFonts w:ascii="Times New Roman" w:hAnsi="Times New Roman" w:cs="Times New Roman"/>
                    </w:rPr>
                    <w:t>/г — 6 ккал/г</w:t>
                  </w:r>
                </w:p>
              </w:tc>
            </w:tr>
            <w:tr w:rsidR="00CA2343" w:rsidRPr="00E51028" w:rsidTr="00CA2343">
              <w:tc>
                <w:tcPr>
                  <w:tcW w:w="5094" w:type="dxa"/>
                </w:tcPr>
                <w:p w:rsidR="00CA2343" w:rsidRPr="00E51028" w:rsidRDefault="00CA2343"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Спирт (етиловий спирт)</w:t>
                  </w:r>
                </w:p>
              </w:tc>
              <w:tc>
                <w:tcPr>
                  <w:tcW w:w="5094" w:type="dxa"/>
                </w:tcPr>
                <w:p w:rsidR="00CA2343" w:rsidRPr="00E51028" w:rsidRDefault="00CA2343"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 xml:space="preserve">29 </w:t>
                  </w:r>
                  <w:proofErr w:type="spellStart"/>
                  <w:r w:rsidRPr="00E51028">
                    <w:rPr>
                      <w:rFonts w:ascii="Times New Roman" w:hAnsi="Times New Roman" w:cs="Times New Roman"/>
                    </w:rPr>
                    <w:t>кДж</w:t>
                  </w:r>
                  <w:proofErr w:type="spellEnd"/>
                  <w:r w:rsidRPr="00E51028">
                    <w:rPr>
                      <w:rFonts w:ascii="Times New Roman" w:hAnsi="Times New Roman" w:cs="Times New Roman"/>
                    </w:rPr>
                    <w:t>/г — 7 ккал/г</w:t>
                  </w:r>
                </w:p>
              </w:tc>
            </w:tr>
            <w:tr w:rsidR="00CA2343" w:rsidRPr="00E51028" w:rsidTr="00CA2343">
              <w:tc>
                <w:tcPr>
                  <w:tcW w:w="5094" w:type="dxa"/>
                </w:tcPr>
                <w:p w:rsidR="00CA2343" w:rsidRPr="00E51028" w:rsidRDefault="00CA2343"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Органічні кислоти</w:t>
                  </w:r>
                </w:p>
              </w:tc>
              <w:tc>
                <w:tcPr>
                  <w:tcW w:w="5094" w:type="dxa"/>
                </w:tcPr>
                <w:p w:rsidR="00CA2343" w:rsidRPr="00E51028" w:rsidRDefault="00CA2343"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 xml:space="preserve">13 </w:t>
                  </w:r>
                  <w:proofErr w:type="spellStart"/>
                  <w:r w:rsidRPr="00E51028">
                    <w:rPr>
                      <w:rFonts w:ascii="Times New Roman" w:hAnsi="Times New Roman" w:cs="Times New Roman"/>
                    </w:rPr>
                    <w:t>кДж</w:t>
                  </w:r>
                  <w:proofErr w:type="spellEnd"/>
                  <w:r w:rsidRPr="00E51028">
                    <w:rPr>
                      <w:rFonts w:ascii="Times New Roman" w:hAnsi="Times New Roman" w:cs="Times New Roman"/>
                    </w:rPr>
                    <w:t>/г — 3 ккал/г</w:t>
                  </w:r>
                </w:p>
              </w:tc>
            </w:tr>
            <w:tr w:rsidR="00CA2343" w:rsidRPr="00E51028" w:rsidTr="00CA2343">
              <w:tc>
                <w:tcPr>
                  <w:tcW w:w="5094" w:type="dxa"/>
                </w:tcPr>
                <w:p w:rsidR="00CA2343" w:rsidRPr="00E51028" w:rsidRDefault="00CA2343"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Харчові волокна</w:t>
                  </w:r>
                </w:p>
              </w:tc>
              <w:tc>
                <w:tcPr>
                  <w:tcW w:w="5094" w:type="dxa"/>
                </w:tcPr>
                <w:p w:rsidR="00CA2343" w:rsidRPr="00E51028" w:rsidRDefault="00CA2343"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 xml:space="preserve">8 </w:t>
                  </w:r>
                  <w:proofErr w:type="spellStart"/>
                  <w:r w:rsidRPr="00E51028">
                    <w:rPr>
                      <w:rFonts w:ascii="Times New Roman" w:hAnsi="Times New Roman" w:cs="Times New Roman"/>
                    </w:rPr>
                    <w:t>кДж</w:t>
                  </w:r>
                  <w:proofErr w:type="spellEnd"/>
                  <w:r w:rsidRPr="00E51028">
                    <w:rPr>
                      <w:rFonts w:ascii="Times New Roman" w:hAnsi="Times New Roman" w:cs="Times New Roman"/>
                    </w:rPr>
                    <w:t>/г — 2 ккал/г</w:t>
                  </w:r>
                </w:p>
              </w:tc>
            </w:tr>
            <w:tr w:rsidR="00CA2343" w:rsidRPr="00E51028" w:rsidTr="00CA2343">
              <w:tc>
                <w:tcPr>
                  <w:tcW w:w="5094" w:type="dxa"/>
                </w:tcPr>
                <w:p w:rsidR="00CA2343" w:rsidRPr="00E51028" w:rsidRDefault="00CA2343" w:rsidP="00E51028">
                  <w:pPr>
                    <w:spacing w:after="0" w:line="240" w:lineRule="auto"/>
                    <w:ind w:right="113"/>
                    <w:jc w:val="both"/>
                    <w:rPr>
                      <w:rFonts w:ascii="Times New Roman" w:hAnsi="Times New Roman" w:cs="Times New Roman"/>
                    </w:rPr>
                  </w:pPr>
                  <w:proofErr w:type="spellStart"/>
                  <w:r w:rsidRPr="00E51028">
                    <w:rPr>
                      <w:rFonts w:ascii="Times New Roman" w:hAnsi="Times New Roman" w:cs="Times New Roman"/>
                    </w:rPr>
                    <w:t>Еритритол</w:t>
                  </w:r>
                  <w:proofErr w:type="spellEnd"/>
                </w:p>
              </w:tc>
              <w:tc>
                <w:tcPr>
                  <w:tcW w:w="5094" w:type="dxa"/>
                </w:tcPr>
                <w:p w:rsidR="00CA2343" w:rsidRPr="00E51028" w:rsidRDefault="00CA2343"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0 </w:t>
                  </w:r>
                  <w:proofErr w:type="spellStart"/>
                  <w:r w:rsidRPr="00E51028">
                    <w:rPr>
                      <w:rFonts w:ascii="Times New Roman" w:hAnsi="Times New Roman" w:cs="Times New Roman"/>
                    </w:rPr>
                    <w:t>кДж</w:t>
                  </w:r>
                  <w:proofErr w:type="spellEnd"/>
                  <w:r w:rsidRPr="00E51028">
                    <w:rPr>
                      <w:rFonts w:ascii="Times New Roman" w:hAnsi="Times New Roman" w:cs="Times New Roman"/>
                    </w:rPr>
                    <w:t>/г — 0 ккал/г</w:t>
                  </w:r>
                </w:p>
              </w:tc>
            </w:tr>
          </w:tbl>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Pr="00E51028" w:rsidRDefault="003E064C" w:rsidP="00E51028">
            <w:pPr>
              <w:rPr>
                <w:rFonts w:ascii="Times New Roman" w:hAnsi="Times New Roman" w:cs="Times New Roman"/>
              </w:rPr>
            </w:pPr>
          </w:p>
        </w:tc>
      </w:tr>
      <w:tr w:rsidR="003E064C" w:rsidRPr="00E51028" w:rsidTr="00EC432E">
        <w:tc>
          <w:tcPr>
            <w:tcW w:w="7863" w:type="dxa"/>
          </w:tcPr>
          <w:p w:rsidR="00E51028" w:rsidRPr="00E51028" w:rsidRDefault="00E51028" w:rsidP="00E51028">
            <w:pPr>
              <w:ind w:firstLine="6521"/>
              <w:jc w:val="center"/>
              <w:rPr>
                <w:rFonts w:ascii="Times New Roman" w:hAnsi="Times New Roman" w:cs="Times New Roman"/>
                <w:b/>
              </w:rPr>
            </w:pPr>
            <w:r w:rsidRPr="00E51028">
              <w:rPr>
                <w:rFonts w:ascii="Times New Roman" w:hAnsi="Times New Roman" w:cs="Times New Roman"/>
                <w:b/>
              </w:rPr>
              <w:t>Додаток 11</w:t>
            </w:r>
          </w:p>
          <w:p w:rsidR="00E51028" w:rsidRPr="00E51028" w:rsidRDefault="003D1D62" w:rsidP="000601BD">
            <w:pPr>
              <w:ind w:right="51" w:firstLine="5387"/>
              <w:jc w:val="center"/>
              <w:rPr>
                <w:rFonts w:ascii="Times New Roman" w:hAnsi="Times New Roman" w:cs="Times New Roman"/>
                <w:lang w:val="ru-RU"/>
              </w:rPr>
            </w:pPr>
            <w:r>
              <w:rPr>
                <w:rFonts w:ascii="Times New Roman" w:hAnsi="Times New Roman" w:cs="Times New Roman"/>
              </w:rPr>
              <w:t xml:space="preserve">до </w:t>
            </w:r>
            <w:r w:rsidR="00E51028" w:rsidRPr="00E51028">
              <w:rPr>
                <w:rFonts w:ascii="Times New Roman" w:hAnsi="Times New Roman" w:cs="Times New Roman"/>
              </w:rPr>
              <w:t>Закону України</w:t>
            </w:r>
          </w:p>
          <w:p w:rsidR="00E51028" w:rsidRPr="00E51028" w:rsidRDefault="00E51028" w:rsidP="00E51028">
            <w:pPr>
              <w:ind w:right="49" w:firstLine="425"/>
              <w:jc w:val="right"/>
              <w:rPr>
                <w:rFonts w:ascii="Times New Roman" w:hAnsi="Times New Roman" w:cs="Times New Roman"/>
              </w:rPr>
            </w:pPr>
            <w:r w:rsidRPr="00E51028">
              <w:rPr>
                <w:rFonts w:ascii="Times New Roman" w:hAnsi="Times New Roman" w:cs="Times New Roman"/>
              </w:rPr>
              <w:t>«Про інформацію для споживачів щодо харчових продуктів»</w:t>
            </w:r>
          </w:p>
          <w:p w:rsidR="00E51028" w:rsidRPr="00E51028" w:rsidRDefault="00E51028" w:rsidP="00E51028">
            <w:pPr>
              <w:keepNext/>
              <w:ind w:left="113" w:right="113"/>
              <w:jc w:val="both"/>
              <w:rPr>
                <w:rFonts w:ascii="Times New Roman" w:hAnsi="Times New Roman" w:cs="Times New Roman"/>
              </w:rPr>
            </w:pPr>
          </w:p>
          <w:p w:rsidR="00E51028" w:rsidRPr="00E51028" w:rsidRDefault="00E51028" w:rsidP="00E51028">
            <w:pPr>
              <w:keepNext/>
              <w:ind w:left="113" w:right="113"/>
              <w:jc w:val="center"/>
              <w:rPr>
                <w:rFonts w:ascii="Times New Roman" w:hAnsi="Times New Roman" w:cs="Times New Roman"/>
                <w:b/>
              </w:rPr>
            </w:pPr>
            <w:r w:rsidRPr="00E51028">
              <w:rPr>
                <w:rFonts w:ascii="Times New Roman" w:hAnsi="Times New Roman" w:cs="Times New Roman"/>
                <w:b/>
              </w:rPr>
              <w:t>ВИРАЖЕННЯ І ПРЕДСТАВЛЕННЯ ІНФОРМАЦІЇ ПРО ПОЖИВНУ ЦІННІСТЬ ХАРЧОВИХ ПРОДУКТІВ</w:t>
            </w:r>
          </w:p>
          <w:p w:rsidR="00E51028" w:rsidRPr="00E51028" w:rsidRDefault="00E51028" w:rsidP="00E51028">
            <w:pPr>
              <w:rPr>
                <w:rFonts w:ascii="Times New Roman" w:hAnsi="Times New Roman" w:cs="Times New Roman"/>
              </w:rPr>
            </w:pPr>
            <w:r w:rsidRPr="00E51028">
              <w:rPr>
                <w:rFonts w:ascii="Times New Roman" w:hAnsi="Times New Roman" w:cs="Times New Roman"/>
              </w:rPr>
              <w:t>Для представлення інформації про поживну цінність харчових продуктів використовуються такі одиниці виміру як кілоджоулі (</w:t>
            </w:r>
            <w:proofErr w:type="spellStart"/>
            <w:r w:rsidRPr="00E51028">
              <w:rPr>
                <w:rFonts w:ascii="Times New Roman" w:hAnsi="Times New Roman" w:cs="Times New Roman"/>
              </w:rPr>
              <w:t>кДж</w:t>
            </w:r>
            <w:proofErr w:type="spellEnd"/>
            <w:r w:rsidRPr="00E51028">
              <w:rPr>
                <w:rFonts w:ascii="Times New Roman" w:hAnsi="Times New Roman" w:cs="Times New Roman"/>
              </w:rPr>
              <w:t>) та кілокалорії (ккал) для показників енергетичної цінності, грами (г), міліграми (мг), мікрограми (</w:t>
            </w:r>
            <w:proofErr w:type="spellStart"/>
            <w:r w:rsidRPr="00E51028">
              <w:rPr>
                <w:rFonts w:ascii="Times New Roman" w:hAnsi="Times New Roman" w:cs="Times New Roman"/>
              </w:rPr>
              <w:t>мкг</w:t>
            </w:r>
            <w:proofErr w:type="spellEnd"/>
            <w:r w:rsidRPr="00E51028">
              <w:rPr>
                <w:rFonts w:ascii="Times New Roman" w:hAnsi="Times New Roman" w:cs="Times New Roman"/>
              </w:rPr>
              <w:t>) для показників маси/ваги, як зазначено нижче:</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48"/>
              <w:gridCol w:w="3657"/>
            </w:tblGrid>
            <w:tr w:rsidR="00E51028" w:rsidRPr="00E51028" w:rsidTr="00A8546A">
              <w:tc>
                <w:tcPr>
                  <w:tcW w:w="4652" w:type="dxa"/>
                </w:tcPr>
                <w:p w:rsidR="00E51028" w:rsidRPr="00E51028" w:rsidRDefault="00E51028" w:rsidP="00E51028">
                  <w:pPr>
                    <w:spacing w:after="0" w:line="240" w:lineRule="auto"/>
                    <w:ind w:right="113"/>
                    <w:jc w:val="center"/>
                    <w:rPr>
                      <w:rFonts w:ascii="Times New Roman" w:hAnsi="Times New Roman" w:cs="Times New Roman"/>
                      <w:lang w:val="en-US"/>
                    </w:rPr>
                  </w:pPr>
                  <w:r w:rsidRPr="00E51028">
                    <w:rPr>
                      <w:rFonts w:ascii="Times New Roman" w:hAnsi="Times New Roman" w:cs="Times New Roman"/>
                    </w:rPr>
                    <w:t>Енергетична цінність</w:t>
                  </w:r>
                </w:p>
              </w:tc>
              <w:tc>
                <w:tcPr>
                  <w:tcW w:w="4580" w:type="dxa"/>
                </w:tcPr>
                <w:p w:rsidR="00E51028" w:rsidRPr="00E51028" w:rsidRDefault="00E51028" w:rsidP="00E51028">
                  <w:pPr>
                    <w:spacing w:after="0" w:line="240" w:lineRule="auto"/>
                    <w:ind w:right="113"/>
                    <w:jc w:val="center"/>
                    <w:rPr>
                      <w:rFonts w:ascii="Times New Roman" w:hAnsi="Times New Roman" w:cs="Times New Roman"/>
                      <w:lang w:val="en-US"/>
                    </w:rPr>
                  </w:pPr>
                  <w:proofErr w:type="spellStart"/>
                  <w:r w:rsidRPr="00E51028">
                    <w:rPr>
                      <w:rFonts w:ascii="Times New Roman" w:hAnsi="Times New Roman" w:cs="Times New Roman"/>
                    </w:rPr>
                    <w:t>кДж</w:t>
                  </w:r>
                  <w:proofErr w:type="spellEnd"/>
                  <w:r w:rsidRPr="00E51028">
                    <w:rPr>
                      <w:rFonts w:ascii="Times New Roman" w:hAnsi="Times New Roman" w:cs="Times New Roman"/>
                    </w:rPr>
                    <w:t>/ккал</w:t>
                  </w:r>
                </w:p>
              </w:tc>
            </w:tr>
            <w:tr w:rsidR="00E51028" w:rsidRPr="00E51028" w:rsidTr="00A8546A">
              <w:tc>
                <w:tcPr>
                  <w:tcW w:w="4652" w:type="dxa"/>
                </w:tcPr>
                <w:p w:rsidR="00E51028" w:rsidRPr="00E51028" w:rsidRDefault="00E5102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Жири</w:t>
                  </w:r>
                </w:p>
              </w:tc>
              <w:tc>
                <w:tcPr>
                  <w:tcW w:w="4580" w:type="dxa"/>
                </w:tcPr>
                <w:p w:rsidR="00E51028" w:rsidRPr="00E51028" w:rsidRDefault="00E5102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г</w:t>
                  </w:r>
                </w:p>
              </w:tc>
            </w:tr>
            <w:tr w:rsidR="00E51028" w:rsidRPr="00E51028" w:rsidTr="00A8546A">
              <w:tc>
                <w:tcPr>
                  <w:tcW w:w="9232" w:type="dxa"/>
                  <w:gridSpan w:val="2"/>
                </w:tcPr>
                <w:p w:rsidR="00E51028" w:rsidRPr="00E51028" w:rsidRDefault="00E5102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lang w:val="en-US"/>
                    </w:rPr>
                    <w:t xml:space="preserve">     </w:t>
                  </w:r>
                  <w:r w:rsidRPr="00E51028">
                    <w:rPr>
                      <w:rFonts w:ascii="Times New Roman" w:hAnsi="Times New Roman" w:cs="Times New Roman"/>
                    </w:rPr>
                    <w:t>з яких</w:t>
                  </w:r>
                </w:p>
              </w:tc>
            </w:tr>
            <w:tr w:rsidR="00E51028" w:rsidRPr="00E51028" w:rsidTr="00A8546A">
              <w:tc>
                <w:tcPr>
                  <w:tcW w:w="4652" w:type="dxa"/>
                </w:tcPr>
                <w:p w:rsidR="00E51028" w:rsidRPr="00E51028" w:rsidRDefault="00E5102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 xml:space="preserve">— </w:t>
                  </w:r>
                  <w:r w:rsidRPr="00541A03">
                    <w:rPr>
                      <w:rFonts w:ascii="Times New Roman" w:hAnsi="Times New Roman" w:cs="Times New Roman"/>
                      <w:b/>
                    </w:rPr>
                    <w:t>насичені</w:t>
                  </w:r>
                  <w:r w:rsidRPr="00E51028">
                    <w:rPr>
                      <w:rFonts w:ascii="Times New Roman" w:hAnsi="Times New Roman" w:cs="Times New Roman"/>
                    </w:rPr>
                    <w:t xml:space="preserve"> </w:t>
                  </w:r>
                  <w:r w:rsidRPr="00541A03">
                    <w:rPr>
                      <w:rFonts w:ascii="Times New Roman" w:hAnsi="Times New Roman" w:cs="Times New Roman"/>
                      <w:strike/>
                    </w:rPr>
                    <w:t>жири,</w:t>
                  </w:r>
                </w:p>
              </w:tc>
              <w:tc>
                <w:tcPr>
                  <w:tcW w:w="4580" w:type="dxa"/>
                </w:tcPr>
                <w:p w:rsidR="00E51028" w:rsidRPr="00E51028" w:rsidRDefault="00E5102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г</w:t>
                  </w:r>
                </w:p>
              </w:tc>
            </w:tr>
            <w:tr w:rsidR="00E51028" w:rsidRPr="00E51028" w:rsidTr="00A8546A">
              <w:tc>
                <w:tcPr>
                  <w:tcW w:w="4652" w:type="dxa"/>
                </w:tcPr>
                <w:p w:rsidR="00E51028" w:rsidRPr="00E51028" w:rsidRDefault="00E5102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 xml:space="preserve">— </w:t>
                  </w:r>
                  <w:proofErr w:type="spellStart"/>
                  <w:r w:rsidRPr="00541A03">
                    <w:rPr>
                      <w:rFonts w:ascii="Times New Roman" w:hAnsi="Times New Roman" w:cs="Times New Roman"/>
                      <w:b/>
                    </w:rPr>
                    <w:t>мононенасичені</w:t>
                  </w:r>
                  <w:proofErr w:type="spellEnd"/>
                  <w:r w:rsidRPr="00E51028">
                    <w:rPr>
                      <w:rFonts w:ascii="Times New Roman" w:hAnsi="Times New Roman" w:cs="Times New Roman"/>
                    </w:rPr>
                    <w:t xml:space="preserve"> </w:t>
                  </w:r>
                  <w:r w:rsidRPr="00541A03">
                    <w:rPr>
                      <w:rFonts w:ascii="Times New Roman" w:hAnsi="Times New Roman" w:cs="Times New Roman"/>
                      <w:strike/>
                    </w:rPr>
                    <w:t>жирні кислоти</w:t>
                  </w:r>
                  <w:r w:rsidRPr="00E51028">
                    <w:rPr>
                      <w:rFonts w:ascii="Times New Roman" w:hAnsi="Times New Roman" w:cs="Times New Roman"/>
                    </w:rPr>
                    <w:t>,</w:t>
                  </w:r>
                </w:p>
              </w:tc>
              <w:tc>
                <w:tcPr>
                  <w:tcW w:w="4580" w:type="dxa"/>
                </w:tcPr>
                <w:p w:rsidR="00E51028" w:rsidRPr="00E51028" w:rsidRDefault="00E5102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г</w:t>
                  </w:r>
                </w:p>
              </w:tc>
            </w:tr>
            <w:tr w:rsidR="00E51028" w:rsidRPr="00E51028" w:rsidTr="00A8546A">
              <w:tc>
                <w:tcPr>
                  <w:tcW w:w="4652" w:type="dxa"/>
                </w:tcPr>
                <w:p w:rsidR="00E51028" w:rsidRPr="00E51028" w:rsidRDefault="00E5102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 xml:space="preserve">— </w:t>
                  </w:r>
                  <w:proofErr w:type="spellStart"/>
                  <w:r w:rsidRPr="00541A03">
                    <w:rPr>
                      <w:rFonts w:ascii="Times New Roman" w:hAnsi="Times New Roman" w:cs="Times New Roman"/>
                      <w:b/>
                    </w:rPr>
                    <w:t>поліненасичені</w:t>
                  </w:r>
                  <w:proofErr w:type="spellEnd"/>
                  <w:r w:rsidRPr="00E51028">
                    <w:rPr>
                      <w:rFonts w:ascii="Times New Roman" w:hAnsi="Times New Roman" w:cs="Times New Roman"/>
                    </w:rPr>
                    <w:t xml:space="preserve"> </w:t>
                  </w:r>
                  <w:r w:rsidRPr="00541A03">
                    <w:rPr>
                      <w:rFonts w:ascii="Times New Roman" w:hAnsi="Times New Roman" w:cs="Times New Roman"/>
                      <w:strike/>
                    </w:rPr>
                    <w:t>жирні кислоти</w:t>
                  </w:r>
                  <w:r w:rsidRPr="00E51028">
                    <w:rPr>
                      <w:rFonts w:ascii="Times New Roman" w:hAnsi="Times New Roman" w:cs="Times New Roman"/>
                    </w:rPr>
                    <w:t>,</w:t>
                  </w:r>
                </w:p>
              </w:tc>
              <w:tc>
                <w:tcPr>
                  <w:tcW w:w="4580" w:type="dxa"/>
                </w:tcPr>
                <w:p w:rsidR="00E51028" w:rsidRPr="00E51028" w:rsidRDefault="00E5102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г</w:t>
                  </w:r>
                </w:p>
              </w:tc>
            </w:tr>
            <w:tr w:rsidR="00E51028" w:rsidRPr="00E51028" w:rsidTr="00A8546A">
              <w:tc>
                <w:tcPr>
                  <w:tcW w:w="4652" w:type="dxa"/>
                </w:tcPr>
                <w:p w:rsidR="00E51028" w:rsidRPr="00E51028" w:rsidRDefault="00E5102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Вуглеводи</w:t>
                  </w:r>
                </w:p>
              </w:tc>
              <w:tc>
                <w:tcPr>
                  <w:tcW w:w="4580" w:type="dxa"/>
                </w:tcPr>
                <w:p w:rsidR="00E51028" w:rsidRPr="00E51028" w:rsidRDefault="00E5102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г</w:t>
                  </w:r>
                </w:p>
              </w:tc>
            </w:tr>
            <w:tr w:rsidR="00E51028" w:rsidRPr="00E51028" w:rsidTr="00A8546A">
              <w:tc>
                <w:tcPr>
                  <w:tcW w:w="9232" w:type="dxa"/>
                  <w:gridSpan w:val="2"/>
                </w:tcPr>
                <w:p w:rsidR="00E51028" w:rsidRPr="00E51028" w:rsidRDefault="00E5102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lang w:val="en-US"/>
                    </w:rPr>
                    <w:t xml:space="preserve">     </w:t>
                  </w:r>
                  <w:r w:rsidRPr="00E51028">
                    <w:rPr>
                      <w:rFonts w:ascii="Times New Roman" w:hAnsi="Times New Roman" w:cs="Times New Roman"/>
                    </w:rPr>
                    <w:t>з яких</w:t>
                  </w:r>
                </w:p>
              </w:tc>
            </w:tr>
            <w:tr w:rsidR="00E51028" w:rsidRPr="00E51028" w:rsidTr="00A8546A">
              <w:tc>
                <w:tcPr>
                  <w:tcW w:w="4652" w:type="dxa"/>
                </w:tcPr>
                <w:p w:rsidR="00E51028" w:rsidRPr="00E51028" w:rsidRDefault="00E5102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 цукри,</w:t>
                  </w:r>
                </w:p>
              </w:tc>
              <w:tc>
                <w:tcPr>
                  <w:tcW w:w="4580" w:type="dxa"/>
                </w:tcPr>
                <w:p w:rsidR="00E51028" w:rsidRPr="00E51028" w:rsidRDefault="00E5102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г</w:t>
                  </w:r>
                </w:p>
              </w:tc>
            </w:tr>
            <w:tr w:rsidR="00E51028" w:rsidRPr="00E51028" w:rsidTr="00A8546A">
              <w:tc>
                <w:tcPr>
                  <w:tcW w:w="4652" w:type="dxa"/>
                </w:tcPr>
                <w:p w:rsidR="00E51028" w:rsidRPr="00E51028" w:rsidRDefault="00E5102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 xml:space="preserve">— </w:t>
                  </w:r>
                  <w:proofErr w:type="spellStart"/>
                  <w:r w:rsidRPr="00E51028">
                    <w:rPr>
                      <w:rFonts w:ascii="Times New Roman" w:hAnsi="Times New Roman" w:cs="Times New Roman"/>
                    </w:rPr>
                    <w:t>поліоли</w:t>
                  </w:r>
                  <w:proofErr w:type="spellEnd"/>
                  <w:r w:rsidRPr="00E51028">
                    <w:rPr>
                      <w:rFonts w:ascii="Times New Roman" w:hAnsi="Times New Roman" w:cs="Times New Roman"/>
                    </w:rPr>
                    <w:t>,</w:t>
                  </w:r>
                </w:p>
              </w:tc>
              <w:tc>
                <w:tcPr>
                  <w:tcW w:w="4580" w:type="dxa"/>
                </w:tcPr>
                <w:p w:rsidR="00E51028" w:rsidRPr="00E51028" w:rsidRDefault="00E5102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г</w:t>
                  </w:r>
                </w:p>
              </w:tc>
            </w:tr>
            <w:tr w:rsidR="00E51028" w:rsidRPr="00E51028" w:rsidTr="00A8546A">
              <w:tc>
                <w:tcPr>
                  <w:tcW w:w="4652" w:type="dxa"/>
                </w:tcPr>
                <w:p w:rsidR="00E51028" w:rsidRPr="00E51028" w:rsidRDefault="00E5102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 крохмаль,</w:t>
                  </w:r>
                </w:p>
              </w:tc>
              <w:tc>
                <w:tcPr>
                  <w:tcW w:w="4580" w:type="dxa"/>
                </w:tcPr>
                <w:p w:rsidR="00E51028" w:rsidRPr="00E51028" w:rsidRDefault="00E5102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г</w:t>
                  </w:r>
                </w:p>
              </w:tc>
            </w:tr>
            <w:tr w:rsidR="00E51028" w:rsidRPr="00E51028" w:rsidTr="00A8546A">
              <w:tc>
                <w:tcPr>
                  <w:tcW w:w="4652" w:type="dxa"/>
                </w:tcPr>
                <w:p w:rsidR="00E51028" w:rsidRPr="00E51028" w:rsidRDefault="00E5102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Харчові волокна</w:t>
                  </w:r>
                </w:p>
              </w:tc>
              <w:tc>
                <w:tcPr>
                  <w:tcW w:w="4580" w:type="dxa"/>
                </w:tcPr>
                <w:p w:rsidR="00E51028" w:rsidRPr="00E51028" w:rsidRDefault="00E5102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г</w:t>
                  </w:r>
                </w:p>
              </w:tc>
            </w:tr>
            <w:tr w:rsidR="00E51028" w:rsidRPr="00E51028" w:rsidTr="00A8546A">
              <w:tc>
                <w:tcPr>
                  <w:tcW w:w="4652" w:type="dxa"/>
                </w:tcPr>
                <w:p w:rsidR="00E51028" w:rsidRPr="00E51028" w:rsidRDefault="00E5102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Білки</w:t>
                  </w:r>
                </w:p>
              </w:tc>
              <w:tc>
                <w:tcPr>
                  <w:tcW w:w="4580" w:type="dxa"/>
                </w:tcPr>
                <w:p w:rsidR="00E51028" w:rsidRPr="00E51028" w:rsidRDefault="00E5102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г</w:t>
                  </w:r>
                </w:p>
              </w:tc>
            </w:tr>
            <w:tr w:rsidR="00E51028" w:rsidRPr="00E51028" w:rsidTr="00A8546A">
              <w:tc>
                <w:tcPr>
                  <w:tcW w:w="4652" w:type="dxa"/>
                </w:tcPr>
                <w:p w:rsidR="00E51028" w:rsidRPr="00E51028" w:rsidRDefault="00E5102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Сіль</w:t>
                  </w:r>
                </w:p>
              </w:tc>
              <w:tc>
                <w:tcPr>
                  <w:tcW w:w="4580" w:type="dxa"/>
                </w:tcPr>
                <w:p w:rsidR="00E51028" w:rsidRPr="00E51028" w:rsidRDefault="00E5102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г</w:t>
                  </w:r>
                </w:p>
              </w:tc>
            </w:tr>
            <w:tr w:rsidR="00E51028" w:rsidRPr="00E51028" w:rsidTr="00A8546A">
              <w:tc>
                <w:tcPr>
                  <w:tcW w:w="4652" w:type="dxa"/>
                </w:tcPr>
                <w:p w:rsidR="00E51028" w:rsidRPr="00E51028" w:rsidRDefault="00E51028" w:rsidP="00E51028">
                  <w:pPr>
                    <w:spacing w:after="0" w:line="240" w:lineRule="auto"/>
                    <w:ind w:right="113"/>
                    <w:jc w:val="both"/>
                    <w:rPr>
                      <w:rFonts w:ascii="Times New Roman" w:hAnsi="Times New Roman" w:cs="Times New Roman"/>
                    </w:rPr>
                  </w:pPr>
                  <w:r w:rsidRPr="00E51028">
                    <w:rPr>
                      <w:rFonts w:ascii="Times New Roman" w:hAnsi="Times New Roman" w:cs="Times New Roman"/>
                    </w:rPr>
                    <w:t>Вітаміни та мікроелементи</w:t>
                  </w:r>
                </w:p>
              </w:tc>
              <w:tc>
                <w:tcPr>
                  <w:tcW w:w="4580" w:type="dxa"/>
                </w:tcPr>
                <w:p w:rsidR="00E51028" w:rsidRPr="00E51028" w:rsidRDefault="00E51028"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одиниці виміру, встановлені пунктом 1 частини І </w:t>
                  </w:r>
                  <w:r w:rsidRPr="00E51028">
                    <w:rPr>
                      <w:rFonts w:ascii="Times New Roman" w:hAnsi="Times New Roman" w:cs="Times New Roman"/>
                      <w:color w:val="000000"/>
                    </w:rPr>
                    <w:t>Додатку 9 до цього Закону</w:t>
                  </w:r>
                </w:p>
              </w:tc>
            </w:tr>
          </w:tbl>
          <w:p w:rsidR="003E064C" w:rsidRPr="00E51028" w:rsidRDefault="003E064C" w:rsidP="00E51028">
            <w:pPr>
              <w:rPr>
                <w:rFonts w:ascii="Times New Roman" w:hAnsi="Times New Roman" w:cs="Times New Roman"/>
              </w:rPr>
            </w:pPr>
          </w:p>
        </w:tc>
        <w:tc>
          <w:tcPr>
            <w:tcW w:w="3884" w:type="dxa"/>
          </w:tcPr>
          <w:p w:rsidR="003E064C" w:rsidRDefault="003E064C" w:rsidP="00E51028">
            <w:pPr>
              <w:rPr>
                <w:rFonts w:ascii="Times New Roman" w:hAnsi="Times New Roman" w:cs="Times New Roman"/>
              </w:rPr>
            </w:pPr>
          </w:p>
          <w:p w:rsidR="00541A03" w:rsidRDefault="00541A03" w:rsidP="00E51028">
            <w:pPr>
              <w:rPr>
                <w:rFonts w:ascii="Times New Roman" w:hAnsi="Times New Roman" w:cs="Times New Roman"/>
              </w:rPr>
            </w:pPr>
          </w:p>
          <w:p w:rsidR="00541A03" w:rsidRDefault="00541A03" w:rsidP="00E51028">
            <w:pPr>
              <w:rPr>
                <w:rFonts w:ascii="Times New Roman" w:hAnsi="Times New Roman" w:cs="Times New Roman"/>
              </w:rPr>
            </w:pPr>
          </w:p>
          <w:p w:rsidR="00541A03" w:rsidRDefault="00541A03" w:rsidP="00E51028">
            <w:pPr>
              <w:rPr>
                <w:rFonts w:ascii="Times New Roman" w:hAnsi="Times New Roman" w:cs="Times New Roman"/>
              </w:rPr>
            </w:pPr>
          </w:p>
          <w:p w:rsidR="00541A03" w:rsidRDefault="00541A03" w:rsidP="00E51028">
            <w:pPr>
              <w:rPr>
                <w:rFonts w:ascii="Times New Roman" w:hAnsi="Times New Roman" w:cs="Times New Roman"/>
              </w:rPr>
            </w:pPr>
          </w:p>
          <w:p w:rsidR="00541A03" w:rsidRDefault="00541A03" w:rsidP="00E51028">
            <w:pPr>
              <w:rPr>
                <w:rFonts w:ascii="Times New Roman" w:hAnsi="Times New Roman" w:cs="Times New Roman"/>
              </w:rPr>
            </w:pPr>
          </w:p>
          <w:p w:rsidR="00541A03" w:rsidRDefault="00541A03" w:rsidP="00E51028">
            <w:pPr>
              <w:rPr>
                <w:rFonts w:ascii="Times New Roman" w:hAnsi="Times New Roman" w:cs="Times New Roman"/>
              </w:rPr>
            </w:pPr>
          </w:p>
          <w:p w:rsidR="00541A03" w:rsidRDefault="00541A03" w:rsidP="00E51028">
            <w:pPr>
              <w:rPr>
                <w:rFonts w:ascii="Times New Roman" w:hAnsi="Times New Roman" w:cs="Times New Roman"/>
              </w:rPr>
            </w:pPr>
          </w:p>
          <w:p w:rsidR="00541A03" w:rsidRDefault="00541A03" w:rsidP="00E51028">
            <w:pPr>
              <w:rPr>
                <w:rFonts w:ascii="Times New Roman" w:hAnsi="Times New Roman" w:cs="Times New Roman"/>
              </w:rPr>
            </w:pPr>
          </w:p>
          <w:p w:rsidR="00541A03" w:rsidRDefault="00541A03" w:rsidP="00E51028">
            <w:pPr>
              <w:rPr>
                <w:rFonts w:ascii="Times New Roman" w:hAnsi="Times New Roman" w:cs="Times New Roman"/>
              </w:rPr>
            </w:pPr>
          </w:p>
          <w:p w:rsidR="00541A03" w:rsidRDefault="00541A03" w:rsidP="00E51028">
            <w:pPr>
              <w:rPr>
                <w:rFonts w:ascii="Times New Roman" w:hAnsi="Times New Roman" w:cs="Times New Roman"/>
              </w:rPr>
            </w:pPr>
          </w:p>
          <w:p w:rsidR="00541A03" w:rsidRDefault="00541A03" w:rsidP="00E51028">
            <w:pPr>
              <w:rPr>
                <w:rFonts w:ascii="Times New Roman" w:hAnsi="Times New Roman" w:cs="Times New Roman"/>
              </w:rPr>
            </w:pPr>
          </w:p>
          <w:p w:rsidR="00541A03" w:rsidRDefault="00541A03" w:rsidP="00E51028">
            <w:pPr>
              <w:rPr>
                <w:rFonts w:ascii="Times New Roman" w:hAnsi="Times New Roman" w:cs="Times New Roman"/>
              </w:rPr>
            </w:pPr>
          </w:p>
          <w:p w:rsidR="00541A03" w:rsidRPr="00541A03" w:rsidRDefault="003D1D62" w:rsidP="00E51028">
            <w:pPr>
              <w:rPr>
                <w:rFonts w:ascii="Times New Roman" w:hAnsi="Times New Roman" w:cs="Times New Roman"/>
                <w:b/>
                <w:highlight w:val="yellow"/>
              </w:rPr>
            </w:pPr>
            <w:r>
              <w:rPr>
                <w:rFonts w:ascii="Times New Roman" w:hAnsi="Times New Roman" w:cs="Times New Roman"/>
                <w:b/>
                <w:highlight w:val="yellow"/>
              </w:rPr>
              <w:t>н</w:t>
            </w:r>
            <w:r w:rsidR="00541A03" w:rsidRPr="00541A03">
              <w:rPr>
                <w:rFonts w:ascii="Times New Roman" w:hAnsi="Times New Roman" w:cs="Times New Roman"/>
                <w:b/>
                <w:highlight w:val="yellow"/>
              </w:rPr>
              <w:t>асичені</w:t>
            </w:r>
          </w:p>
          <w:p w:rsidR="00541A03" w:rsidRPr="00541A03" w:rsidRDefault="003D1D62" w:rsidP="00E51028">
            <w:pPr>
              <w:rPr>
                <w:rFonts w:ascii="Times New Roman" w:hAnsi="Times New Roman" w:cs="Times New Roman"/>
                <w:b/>
                <w:highlight w:val="yellow"/>
              </w:rPr>
            </w:pPr>
            <w:proofErr w:type="spellStart"/>
            <w:r>
              <w:rPr>
                <w:rFonts w:ascii="Times New Roman" w:hAnsi="Times New Roman" w:cs="Times New Roman"/>
                <w:b/>
                <w:highlight w:val="yellow"/>
              </w:rPr>
              <w:t>м</w:t>
            </w:r>
            <w:r w:rsidR="00541A03" w:rsidRPr="00541A03">
              <w:rPr>
                <w:rFonts w:ascii="Times New Roman" w:hAnsi="Times New Roman" w:cs="Times New Roman"/>
                <w:b/>
                <w:highlight w:val="yellow"/>
              </w:rPr>
              <w:t>ононенасичені</w:t>
            </w:r>
            <w:proofErr w:type="spellEnd"/>
          </w:p>
          <w:p w:rsidR="00541A03" w:rsidRPr="00E51028" w:rsidRDefault="003D1D62" w:rsidP="00E51028">
            <w:pPr>
              <w:rPr>
                <w:rFonts w:ascii="Times New Roman" w:hAnsi="Times New Roman" w:cs="Times New Roman"/>
              </w:rPr>
            </w:pPr>
            <w:proofErr w:type="spellStart"/>
            <w:r>
              <w:rPr>
                <w:rFonts w:ascii="Times New Roman" w:hAnsi="Times New Roman" w:cs="Times New Roman"/>
                <w:b/>
                <w:highlight w:val="yellow"/>
              </w:rPr>
              <w:t>п</w:t>
            </w:r>
            <w:r w:rsidR="00541A03" w:rsidRPr="00541A03">
              <w:rPr>
                <w:rFonts w:ascii="Times New Roman" w:hAnsi="Times New Roman" w:cs="Times New Roman"/>
                <w:b/>
                <w:highlight w:val="yellow"/>
              </w:rPr>
              <w:t>оліненасичені</w:t>
            </w:r>
            <w:proofErr w:type="spellEnd"/>
          </w:p>
        </w:tc>
        <w:tc>
          <w:tcPr>
            <w:tcW w:w="3606" w:type="dxa"/>
          </w:tcPr>
          <w:p w:rsidR="003E064C" w:rsidRDefault="003E064C"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r w:rsidRPr="00B25240">
              <w:rPr>
                <w:rFonts w:ascii="Times New Roman" w:hAnsi="Times New Roman" w:cs="Times New Roman"/>
                <w:highlight w:val="magenta"/>
              </w:rPr>
              <w:t xml:space="preserve">В цій частині пропонуємо надати інформацію щодо правил округлення значень енергетичної цінності, калорійності, білків, жирів і </w:t>
            </w:r>
            <w:proofErr w:type="spellStart"/>
            <w:r w:rsidRPr="00B25240">
              <w:rPr>
                <w:rFonts w:ascii="Times New Roman" w:hAnsi="Times New Roman" w:cs="Times New Roman"/>
                <w:highlight w:val="magenta"/>
              </w:rPr>
              <w:t>т.і</w:t>
            </w:r>
            <w:proofErr w:type="spellEnd"/>
            <w:r w:rsidRPr="00B25240">
              <w:rPr>
                <w:rFonts w:ascii="Times New Roman" w:hAnsi="Times New Roman" w:cs="Times New Roman"/>
                <w:highlight w:val="magenta"/>
              </w:rPr>
              <w:t xml:space="preserve">, а також коефіцієнта перерахунку ккал в </w:t>
            </w:r>
            <w:proofErr w:type="spellStart"/>
            <w:r w:rsidRPr="00B25240">
              <w:rPr>
                <w:rFonts w:ascii="Times New Roman" w:hAnsi="Times New Roman" w:cs="Times New Roman"/>
                <w:highlight w:val="magenta"/>
              </w:rPr>
              <w:t>кДж</w:t>
            </w:r>
            <w:proofErr w:type="spellEnd"/>
          </w:p>
          <w:p w:rsidR="00541A03" w:rsidRDefault="00541A03" w:rsidP="00E51028">
            <w:pPr>
              <w:rPr>
                <w:rFonts w:ascii="Times New Roman" w:hAnsi="Times New Roman" w:cs="Times New Roman"/>
              </w:rPr>
            </w:pPr>
          </w:p>
          <w:p w:rsidR="00541A03" w:rsidRPr="00CE248C" w:rsidRDefault="00541A03" w:rsidP="00541A03">
            <w:pPr>
              <w:jc w:val="both"/>
              <w:rPr>
                <w:rFonts w:ascii="Times New Roman" w:hAnsi="Times New Roman" w:cs="Times New Roman"/>
                <w:lang w:val="en-US"/>
              </w:rPr>
            </w:pPr>
            <w:bookmarkStart w:id="1" w:name="_GoBack"/>
            <w:r w:rsidRPr="00CE248C">
              <w:rPr>
                <w:rFonts w:ascii="Times New Roman" w:hAnsi="Times New Roman" w:cs="Times New Roman"/>
                <w:highlight w:val="yellow"/>
                <w:lang w:val="en-US"/>
              </w:rPr>
              <w:t>Regulation 1169</w:t>
            </w:r>
          </w:p>
          <w:bookmarkEnd w:id="1"/>
          <w:p w:rsidR="00541A03" w:rsidRPr="00E51028" w:rsidRDefault="00541A03" w:rsidP="00541A03">
            <w:pPr>
              <w:rPr>
                <w:rFonts w:ascii="Times New Roman" w:hAnsi="Times New Roman" w:cs="Times New Roman"/>
              </w:rPr>
            </w:pPr>
            <w:r>
              <w:rPr>
                <w:noProof/>
                <w:lang w:eastAsia="uk-UA"/>
              </w:rPr>
              <w:drawing>
                <wp:inline distT="0" distB="0" distL="0" distR="0">
                  <wp:extent cx="2171700" cy="255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1700" cy="2552700"/>
                          </a:xfrm>
                          <a:prstGeom prst="rect">
                            <a:avLst/>
                          </a:prstGeom>
                          <a:noFill/>
                          <a:ln>
                            <a:noFill/>
                          </a:ln>
                        </pic:spPr>
                      </pic:pic>
                    </a:graphicData>
                  </a:graphic>
                </wp:inline>
              </w:drawing>
            </w:r>
          </w:p>
        </w:tc>
      </w:tr>
      <w:tr w:rsidR="003E064C" w:rsidRPr="00E51028" w:rsidTr="00EC432E">
        <w:tc>
          <w:tcPr>
            <w:tcW w:w="7863" w:type="dxa"/>
          </w:tcPr>
          <w:p w:rsidR="00E51028" w:rsidRPr="00E51028" w:rsidRDefault="00E51028" w:rsidP="00E51028">
            <w:pPr>
              <w:ind w:firstLine="6521"/>
              <w:jc w:val="center"/>
              <w:rPr>
                <w:rFonts w:ascii="Times New Roman" w:hAnsi="Times New Roman" w:cs="Times New Roman"/>
                <w:b/>
              </w:rPr>
            </w:pPr>
            <w:r w:rsidRPr="00E51028">
              <w:rPr>
                <w:rFonts w:ascii="Times New Roman" w:hAnsi="Times New Roman" w:cs="Times New Roman"/>
                <w:b/>
              </w:rPr>
              <w:lastRenderedPageBreak/>
              <w:t>Додаток 12</w:t>
            </w:r>
          </w:p>
          <w:p w:rsidR="00E51028" w:rsidRPr="00E51028" w:rsidRDefault="000601BD" w:rsidP="000601BD">
            <w:pPr>
              <w:ind w:right="51" w:firstLine="5103"/>
              <w:jc w:val="center"/>
              <w:rPr>
                <w:rFonts w:ascii="Times New Roman" w:hAnsi="Times New Roman" w:cs="Times New Roman"/>
              </w:rPr>
            </w:pPr>
            <w:r>
              <w:rPr>
                <w:rFonts w:ascii="Times New Roman" w:hAnsi="Times New Roman" w:cs="Times New Roman"/>
              </w:rPr>
              <w:t xml:space="preserve">до </w:t>
            </w:r>
            <w:r w:rsidR="00E51028" w:rsidRPr="00E51028">
              <w:rPr>
                <w:rFonts w:ascii="Times New Roman" w:hAnsi="Times New Roman" w:cs="Times New Roman"/>
              </w:rPr>
              <w:t>Закону України</w:t>
            </w:r>
          </w:p>
          <w:p w:rsidR="00E51028" w:rsidRPr="00E51028" w:rsidRDefault="00E51028" w:rsidP="00E51028">
            <w:pPr>
              <w:ind w:right="49" w:firstLine="425"/>
              <w:jc w:val="right"/>
              <w:rPr>
                <w:rFonts w:ascii="Times New Roman" w:hAnsi="Times New Roman" w:cs="Times New Roman"/>
              </w:rPr>
            </w:pPr>
            <w:r w:rsidRPr="00E51028">
              <w:rPr>
                <w:rFonts w:ascii="Times New Roman" w:hAnsi="Times New Roman" w:cs="Times New Roman"/>
              </w:rPr>
              <w:t>«Про інформацію для споживачів щодо харчових продуктів»</w:t>
            </w:r>
          </w:p>
          <w:p w:rsidR="00E51028" w:rsidRPr="00E51028" w:rsidRDefault="00E51028" w:rsidP="00E51028">
            <w:pPr>
              <w:ind w:firstLine="6521"/>
              <w:jc w:val="center"/>
              <w:rPr>
                <w:rFonts w:ascii="Times New Roman" w:hAnsi="Times New Roman" w:cs="Times New Roman"/>
              </w:rPr>
            </w:pPr>
          </w:p>
          <w:p w:rsidR="00E51028" w:rsidRPr="00E51028" w:rsidRDefault="00E51028" w:rsidP="00E51028">
            <w:pPr>
              <w:ind w:firstLine="6521"/>
              <w:jc w:val="center"/>
              <w:rPr>
                <w:rFonts w:ascii="Times New Roman" w:hAnsi="Times New Roman" w:cs="Times New Roman"/>
              </w:rPr>
            </w:pPr>
          </w:p>
          <w:p w:rsidR="00E51028" w:rsidRPr="00E51028" w:rsidRDefault="00E51028" w:rsidP="00E51028">
            <w:pPr>
              <w:widowControl w:val="0"/>
              <w:tabs>
                <w:tab w:val="left" w:pos="6630"/>
              </w:tabs>
              <w:autoSpaceDE w:val="0"/>
              <w:autoSpaceDN w:val="0"/>
              <w:adjustRightInd w:val="0"/>
              <w:ind w:left="360" w:right="91"/>
              <w:jc w:val="center"/>
              <w:rPr>
                <w:rFonts w:ascii="Times New Roman" w:hAnsi="Times New Roman" w:cs="Times New Roman"/>
                <w:b/>
                <w:lang w:eastAsia="uk-UA"/>
              </w:rPr>
            </w:pPr>
            <w:r w:rsidRPr="00E51028">
              <w:rPr>
                <w:rFonts w:ascii="Times New Roman" w:hAnsi="Times New Roman" w:cs="Times New Roman"/>
                <w:b/>
                <w:lang w:eastAsia="uk-UA"/>
              </w:rPr>
              <w:t xml:space="preserve">ЗАЯВИ ПРО ПОЖИВНУ ЦІННІСТЬ ТА </w:t>
            </w:r>
          </w:p>
          <w:p w:rsidR="00E51028" w:rsidRPr="00E51028" w:rsidRDefault="00E51028" w:rsidP="00E51028">
            <w:pPr>
              <w:widowControl w:val="0"/>
              <w:tabs>
                <w:tab w:val="left" w:pos="6630"/>
              </w:tabs>
              <w:autoSpaceDE w:val="0"/>
              <w:autoSpaceDN w:val="0"/>
              <w:adjustRightInd w:val="0"/>
              <w:ind w:left="360" w:right="91"/>
              <w:jc w:val="center"/>
              <w:rPr>
                <w:rFonts w:ascii="Times New Roman" w:hAnsi="Times New Roman" w:cs="Times New Roman"/>
                <w:b/>
                <w:lang w:eastAsia="uk-UA"/>
              </w:rPr>
            </w:pPr>
            <w:r w:rsidRPr="00E51028">
              <w:rPr>
                <w:rFonts w:ascii="Times New Roman" w:hAnsi="Times New Roman" w:cs="Times New Roman"/>
                <w:b/>
                <w:lang w:eastAsia="uk-UA"/>
              </w:rPr>
              <w:t>УМОВИ ЇХ ЗАСТОСУВАННЯ ПРИ МАРКУВАННІ ХАРЧОВИХ ПРОДУКТІВ</w:t>
            </w:r>
          </w:p>
          <w:p w:rsidR="00E51028" w:rsidRPr="00E51028" w:rsidRDefault="00E51028" w:rsidP="00E51028">
            <w:pPr>
              <w:widowControl w:val="0"/>
              <w:tabs>
                <w:tab w:val="left" w:pos="6630"/>
              </w:tabs>
              <w:autoSpaceDE w:val="0"/>
              <w:autoSpaceDN w:val="0"/>
              <w:adjustRightInd w:val="0"/>
              <w:ind w:left="360" w:right="91"/>
              <w:jc w:val="both"/>
              <w:rPr>
                <w:rFonts w:ascii="Times New Roman" w:hAnsi="Times New Roman" w:cs="Times New Roman"/>
                <w:lang w:eastAsia="uk-UA"/>
              </w:rPr>
            </w:pP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НИЗЬКОКАЛОРІЙНИЙ ПРОДУКТ</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що харчовий продукт є низькокалорійним, та будь-яка інша заява, що ймовірно матиме таке ж значення для споживача, може бути зроблена лише у випадку, якщо продукт не містить більше ніж 40 ккал (170 </w:t>
            </w:r>
            <w:proofErr w:type="spellStart"/>
            <w:r w:rsidRPr="00E51028">
              <w:rPr>
                <w:rFonts w:ascii="Times New Roman" w:hAnsi="Times New Roman" w:cs="Times New Roman"/>
                <w:lang w:eastAsia="uk-UA"/>
              </w:rPr>
              <w:t>кДж</w:t>
            </w:r>
            <w:proofErr w:type="spellEnd"/>
            <w:r w:rsidRPr="00E51028">
              <w:rPr>
                <w:rFonts w:ascii="Times New Roman" w:hAnsi="Times New Roman" w:cs="Times New Roman"/>
                <w:lang w:eastAsia="uk-UA"/>
              </w:rPr>
              <w:t xml:space="preserve">) / </w:t>
            </w:r>
            <w:smartTag w:uri="urn:schemas-microsoft-com:office:smarttags" w:element="metricconverter">
              <w:smartTagPr>
                <w:attr w:name="ProductID" w:val="100 грамів"/>
              </w:smartTagPr>
              <w:r w:rsidRPr="00E51028">
                <w:rPr>
                  <w:rFonts w:ascii="Times New Roman" w:hAnsi="Times New Roman" w:cs="Times New Roman"/>
                  <w:lang w:eastAsia="uk-UA"/>
                </w:rPr>
                <w:t>100 грамів</w:t>
              </w:r>
            </w:smartTag>
            <w:r w:rsidRPr="00E51028">
              <w:rPr>
                <w:rFonts w:ascii="Times New Roman" w:hAnsi="Times New Roman" w:cs="Times New Roman"/>
                <w:lang w:eastAsia="uk-UA"/>
              </w:rPr>
              <w:t xml:space="preserve"> для сухих речовин або більше ніж 20 ккал (80 </w:t>
            </w:r>
            <w:proofErr w:type="spellStart"/>
            <w:r w:rsidRPr="00E51028">
              <w:rPr>
                <w:rFonts w:ascii="Times New Roman" w:hAnsi="Times New Roman" w:cs="Times New Roman"/>
                <w:lang w:eastAsia="uk-UA"/>
              </w:rPr>
              <w:t>кДж</w:t>
            </w:r>
            <w:proofErr w:type="spellEnd"/>
            <w:r w:rsidRPr="00E51028">
              <w:rPr>
                <w:rFonts w:ascii="Times New Roman" w:hAnsi="Times New Roman" w:cs="Times New Roman"/>
                <w:lang w:eastAsia="uk-UA"/>
              </w:rPr>
              <w:t xml:space="preserve">)/100 мл для рідин.  Для столових </w:t>
            </w:r>
            <w:proofErr w:type="spellStart"/>
            <w:r w:rsidRPr="00E51028">
              <w:rPr>
                <w:rFonts w:ascii="Times New Roman" w:hAnsi="Times New Roman" w:cs="Times New Roman"/>
                <w:lang w:eastAsia="uk-UA"/>
              </w:rPr>
              <w:t>підсолоджувачів</w:t>
            </w:r>
            <w:proofErr w:type="spellEnd"/>
            <w:r w:rsidRPr="00E51028">
              <w:rPr>
                <w:rFonts w:ascii="Times New Roman" w:hAnsi="Times New Roman" w:cs="Times New Roman"/>
                <w:lang w:eastAsia="uk-UA"/>
              </w:rPr>
              <w:t xml:space="preserve"> застосовується ліміт - 4 ккал (17 </w:t>
            </w:r>
            <w:proofErr w:type="spellStart"/>
            <w:r w:rsidRPr="00E51028">
              <w:rPr>
                <w:rFonts w:ascii="Times New Roman" w:hAnsi="Times New Roman" w:cs="Times New Roman"/>
                <w:lang w:eastAsia="uk-UA"/>
              </w:rPr>
              <w:t>кДж</w:t>
            </w:r>
            <w:proofErr w:type="spellEnd"/>
            <w:r w:rsidRPr="00E51028">
              <w:rPr>
                <w:rFonts w:ascii="Times New Roman" w:hAnsi="Times New Roman" w:cs="Times New Roman"/>
                <w:lang w:eastAsia="uk-UA"/>
              </w:rPr>
              <w:t xml:space="preserve">)/порція, </w:t>
            </w:r>
            <w:r w:rsidRPr="00E51028">
              <w:rPr>
                <w:rFonts w:ascii="Times New Roman" w:hAnsi="Times New Roman" w:cs="Times New Roman"/>
                <w:color w:val="000000"/>
                <w:lang w:eastAsia="uk-UA"/>
              </w:rPr>
              <w:t xml:space="preserve">або </w:t>
            </w:r>
            <w:r w:rsidRPr="00E51028">
              <w:rPr>
                <w:rFonts w:ascii="Times New Roman" w:hAnsi="Times New Roman" w:cs="Times New Roman"/>
                <w:color w:val="000000"/>
                <w:lang w:eastAsia="uk-UA"/>
              </w:rPr>
              <w:lastRenderedPageBreak/>
              <w:t xml:space="preserve">еквівалент не більше ніж </w:t>
            </w:r>
            <w:smartTag w:uri="urn:schemas-microsoft-com:office:smarttags" w:element="metricconverter">
              <w:smartTagPr>
                <w:attr w:name="ProductID" w:val="6 г"/>
              </w:smartTagPr>
              <w:r w:rsidRPr="00E51028">
                <w:rPr>
                  <w:rFonts w:ascii="Times New Roman" w:hAnsi="Times New Roman" w:cs="Times New Roman"/>
                  <w:color w:val="000000"/>
                  <w:lang w:eastAsia="uk-UA"/>
                </w:rPr>
                <w:t>6 г</w:t>
              </w:r>
            </w:smartTag>
            <w:r w:rsidRPr="00E51028">
              <w:rPr>
                <w:rFonts w:ascii="Times New Roman" w:hAnsi="Times New Roman" w:cs="Times New Roman"/>
                <w:color w:val="000000"/>
                <w:lang w:eastAsia="uk-UA"/>
              </w:rPr>
              <w:t xml:space="preserve"> сахарози (приблизно одна) чайна ложка сахарози</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ПРОДУКТ ЗІ ЗНИЖЕНОЮ КАЛОРІЙНІСТЮ</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що харчовий продукт має знижену калорійність та будь-яка інша заява, що ймовірно матиме таке ж значення для споживача, може бути зроблена лише у випадку, якщо калорійність знижено щонайменше на 30 відсотків, із зазначенням характеристик, які призводять до зниження загальної енергетичної цінності. </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color w:val="FF0000"/>
                <w:lang w:eastAsia="uk-UA"/>
              </w:rPr>
            </w:pP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color w:val="000000"/>
                <w:lang w:eastAsia="uk-UA"/>
              </w:rPr>
            </w:pPr>
            <w:r w:rsidRPr="00E51028">
              <w:rPr>
                <w:rFonts w:ascii="Times New Roman" w:hAnsi="Times New Roman" w:cs="Times New Roman"/>
                <w:color w:val="000000"/>
                <w:lang w:eastAsia="uk-UA"/>
              </w:rPr>
              <w:t>БЕЗКАЛОРІЙНИЙ ПРОДУКТ</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що харчовий продукт є </w:t>
            </w:r>
            <w:proofErr w:type="spellStart"/>
            <w:r w:rsidRPr="00E51028">
              <w:rPr>
                <w:rFonts w:ascii="Times New Roman" w:hAnsi="Times New Roman" w:cs="Times New Roman"/>
                <w:lang w:eastAsia="uk-UA"/>
              </w:rPr>
              <w:t>безкалорійним</w:t>
            </w:r>
            <w:proofErr w:type="spellEnd"/>
            <w:r w:rsidRPr="00E51028">
              <w:rPr>
                <w:rFonts w:ascii="Times New Roman" w:hAnsi="Times New Roman" w:cs="Times New Roman"/>
                <w:lang w:eastAsia="uk-UA"/>
              </w:rPr>
              <w:t xml:space="preserve">, та будь-яка інша заява, що ймовірно матиме таке ж значення для споживача, може бути зроблена лише у випадку, якщо продукт не містить більше ніж 4 ккал (17 </w:t>
            </w:r>
            <w:proofErr w:type="spellStart"/>
            <w:r w:rsidRPr="00E51028">
              <w:rPr>
                <w:rFonts w:ascii="Times New Roman" w:hAnsi="Times New Roman" w:cs="Times New Roman"/>
                <w:lang w:eastAsia="uk-UA"/>
              </w:rPr>
              <w:t>кДж</w:t>
            </w:r>
            <w:proofErr w:type="spellEnd"/>
            <w:r w:rsidRPr="00E51028">
              <w:rPr>
                <w:rFonts w:ascii="Times New Roman" w:hAnsi="Times New Roman" w:cs="Times New Roman"/>
                <w:lang w:eastAsia="uk-UA"/>
              </w:rPr>
              <w:t xml:space="preserve">) /100 грамів.  Для столових </w:t>
            </w:r>
            <w:proofErr w:type="spellStart"/>
            <w:r w:rsidRPr="00E51028">
              <w:rPr>
                <w:rFonts w:ascii="Times New Roman" w:hAnsi="Times New Roman" w:cs="Times New Roman"/>
                <w:lang w:eastAsia="uk-UA"/>
              </w:rPr>
              <w:t>підсолоджувачів</w:t>
            </w:r>
            <w:proofErr w:type="spellEnd"/>
            <w:r w:rsidRPr="00E51028">
              <w:rPr>
                <w:rFonts w:ascii="Times New Roman" w:hAnsi="Times New Roman" w:cs="Times New Roman"/>
                <w:lang w:eastAsia="uk-UA"/>
              </w:rPr>
              <w:t xml:space="preserve"> застосовується ліміт – 0,4 ккал (1,7 </w:t>
            </w:r>
            <w:proofErr w:type="spellStart"/>
            <w:r w:rsidRPr="00E51028">
              <w:rPr>
                <w:rFonts w:ascii="Times New Roman" w:hAnsi="Times New Roman" w:cs="Times New Roman"/>
                <w:lang w:eastAsia="uk-UA"/>
              </w:rPr>
              <w:t>кДж</w:t>
            </w:r>
            <w:proofErr w:type="spellEnd"/>
            <w:r w:rsidRPr="00E51028">
              <w:rPr>
                <w:rFonts w:ascii="Times New Roman" w:hAnsi="Times New Roman" w:cs="Times New Roman"/>
                <w:lang w:eastAsia="uk-UA"/>
              </w:rPr>
              <w:t xml:space="preserve">)/порція, або еквівалент не більше ніж </w:t>
            </w:r>
            <w:smartTag w:uri="urn:schemas-microsoft-com:office:smarttags" w:element="metricconverter">
              <w:smartTagPr>
                <w:attr w:name="ProductID" w:val="6 г"/>
              </w:smartTagPr>
              <w:r w:rsidRPr="00E51028">
                <w:rPr>
                  <w:rFonts w:ascii="Times New Roman" w:hAnsi="Times New Roman" w:cs="Times New Roman"/>
                  <w:lang w:eastAsia="uk-UA"/>
                </w:rPr>
                <w:t>6 г</w:t>
              </w:r>
            </w:smartTag>
            <w:r w:rsidRPr="00E51028">
              <w:rPr>
                <w:rFonts w:ascii="Times New Roman" w:hAnsi="Times New Roman" w:cs="Times New Roman"/>
                <w:lang w:eastAsia="uk-UA"/>
              </w:rPr>
              <w:t xml:space="preserve"> сахарози (приблизно одна) чайна ложка сахарози.</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ПРОДУКТ З НИЗЬКОЮ ЖИРНІСТЮ</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що харчовий продукт є продуктом з низькою жирністю та будь-яка інша заява, що ймовірно матиме таке ж значення для споживача, може бути зроблена лише у випадку, якщо продукт не містить більше ніж </w:t>
            </w:r>
            <w:smartTag w:uri="urn:schemas-microsoft-com:office:smarttags" w:element="metricconverter">
              <w:smartTagPr>
                <w:attr w:name="ProductID" w:val="3 грами"/>
              </w:smartTagPr>
              <w:r w:rsidRPr="00E51028">
                <w:rPr>
                  <w:rFonts w:ascii="Times New Roman" w:hAnsi="Times New Roman" w:cs="Times New Roman"/>
                  <w:lang w:eastAsia="uk-UA"/>
                </w:rPr>
                <w:t>3 грами</w:t>
              </w:r>
            </w:smartTag>
            <w:r w:rsidRPr="00E51028">
              <w:rPr>
                <w:rFonts w:ascii="Times New Roman" w:hAnsi="Times New Roman" w:cs="Times New Roman"/>
                <w:lang w:eastAsia="uk-UA"/>
              </w:rPr>
              <w:t xml:space="preserve"> жиру на </w:t>
            </w:r>
            <w:smartTag w:uri="urn:schemas-microsoft-com:office:smarttags" w:element="metricconverter">
              <w:smartTagPr>
                <w:attr w:name="ProductID" w:val="100 грамів"/>
              </w:smartTagPr>
              <w:r w:rsidRPr="00E51028">
                <w:rPr>
                  <w:rFonts w:ascii="Times New Roman" w:hAnsi="Times New Roman" w:cs="Times New Roman"/>
                  <w:lang w:eastAsia="uk-UA"/>
                </w:rPr>
                <w:t>100 грамів</w:t>
              </w:r>
            </w:smartTag>
            <w:r w:rsidRPr="00E51028">
              <w:rPr>
                <w:rFonts w:ascii="Times New Roman" w:hAnsi="Times New Roman" w:cs="Times New Roman"/>
                <w:lang w:eastAsia="uk-UA"/>
              </w:rPr>
              <w:t xml:space="preserve"> сухої речовини або </w:t>
            </w:r>
            <w:smartTag w:uri="urn:schemas-microsoft-com:office:smarttags" w:element="metricconverter">
              <w:smartTagPr>
                <w:attr w:name="ProductID" w:val="1,5 г"/>
              </w:smartTagPr>
              <w:r w:rsidRPr="00E51028">
                <w:rPr>
                  <w:rFonts w:ascii="Times New Roman" w:hAnsi="Times New Roman" w:cs="Times New Roman"/>
                  <w:lang w:eastAsia="uk-UA"/>
                </w:rPr>
                <w:t>1,5 г</w:t>
              </w:r>
            </w:smartTag>
            <w:r w:rsidRPr="00E51028">
              <w:rPr>
                <w:rFonts w:ascii="Times New Roman" w:hAnsi="Times New Roman" w:cs="Times New Roman"/>
                <w:lang w:eastAsia="uk-UA"/>
              </w:rPr>
              <w:t xml:space="preserve"> жиру на 100 мл для рідин (1, </w:t>
            </w:r>
            <w:smartTag w:uri="urn:schemas-microsoft-com:office:smarttags" w:element="metricconverter">
              <w:smartTagPr>
                <w:attr w:name="ProductID" w:val="8 г"/>
              </w:smartTagPr>
              <w:r w:rsidRPr="00E51028">
                <w:rPr>
                  <w:rFonts w:ascii="Times New Roman" w:hAnsi="Times New Roman" w:cs="Times New Roman"/>
                  <w:lang w:eastAsia="uk-UA"/>
                </w:rPr>
                <w:t>8 г</w:t>
              </w:r>
            </w:smartTag>
            <w:r w:rsidRPr="00E51028">
              <w:rPr>
                <w:rFonts w:ascii="Times New Roman" w:hAnsi="Times New Roman" w:cs="Times New Roman"/>
                <w:lang w:eastAsia="uk-UA"/>
              </w:rPr>
              <w:t xml:space="preserve"> жиру на 100 мл для </w:t>
            </w:r>
            <w:proofErr w:type="spellStart"/>
            <w:r w:rsidRPr="00E51028">
              <w:rPr>
                <w:rFonts w:ascii="Times New Roman" w:hAnsi="Times New Roman" w:cs="Times New Roman"/>
                <w:lang w:eastAsia="uk-UA"/>
              </w:rPr>
              <w:t>напівзнежиреного</w:t>
            </w:r>
            <w:proofErr w:type="spellEnd"/>
            <w:r w:rsidRPr="00E51028">
              <w:rPr>
                <w:rFonts w:ascii="Times New Roman" w:hAnsi="Times New Roman" w:cs="Times New Roman"/>
                <w:lang w:eastAsia="uk-UA"/>
              </w:rPr>
              <w:t xml:space="preserve"> молока).</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ЗНЕЖИРЕНИЙ ПРОДУКТ</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що харчовий продукт є знежиреним та будь-яка інша заява, що ймовірно матиме таке ж значення для споживача, може бути зроблена лише у випадку, якщо продукт не містить більше ніж </w:t>
            </w:r>
            <w:smartTag w:uri="urn:schemas-microsoft-com:office:smarttags" w:element="metricconverter">
              <w:smartTagPr>
                <w:attr w:name="ProductID" w:val="0,5 г"/>
              </w:smartTagPr>
              <w:r w:rsidRPr="00E51028">
                <w:rPr>
                  <w:rFonts w:ascii="Times New Roman" w:hAnsi="Times New Roman" w:cs="Times New Roman"/>
                  <w:lang w:eastAsia="uk-UA"/>
                </w:rPr>
                <w:t>0,5 г</w:t>
              </w:r>
            </w:smartTag>
            <w:r w:rsidRPr="00E51028">
              <w:rPr>
                <w:rFonts w:ascii="Times New Roman" w:hAnsi="Times New Roman" w:cs="Times New Roman"/>
                <w:lang w:eastAsia="uk-UA"/>
              </w:rPr>
              <w:t xml:space="preserve"> жиру на </w:t>
            </w:r>
            <w:smartTag w:uri="urn:schemas-microsoft-com:office:smarttags" w:element="metricconverter">
              <w:smartTagPr>
                <w:attr w:name="ProductID" w:val="100 г"/>
              </w:smartTagPr>
              <w:r w:rsidRPr="00E51028">
                <w:rPr>
                  <w:rFonts w:ascii="Times New Roman" w:hAnsi="Times New Roman" w:cs="Times New Roman"/>
                  <w:lang w:eastAsia="uk-UA"/>
                </w:rPr>
                <w:t>100 г</w:t>
              </w:r>
            </w:smartTag>
            <w:r w:rsidRPr="00E51028">
              <w:rPr>
                <w:rFonts w:ascii="Times New Roman" w:hAnsi="Times New Roman" w:cs="Times New Roman"/>
                <w:lang w:eastAsia="uk-UA"/>
              </w:rPr>
              <w:t xml:space="preserve"> або 100 мл. Заяви «знежирено на Х %» забороняються при маркуванні харчових продуктів.</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З НИЗЬКИМ ВМІСТОМ НАСИЧЕНИХ ЖИРІВ</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що харчовий продукт є продуктом з низьким вмістом насичених жирів та будь-яка інша заява, що ймовірно матиме таке ж значення для споживача, може бути зроблена лише у випадку, якщо сума насичених жирних кислот і транс-жирних кислот у продукті не перевищує </w:t>
            </w:r>
            <w:smartTag w:uri="urn:schemas-microsoft-com:office:smarttags" w:element="metricconverter">
              <w:smartTagPr>
                <w:attr w:name="ProductID" w:val="1,5 г"/>
              </w:smartTagPr>
              <w:r w:rsidRPr="00E51028">
                <w:rPr>
                  <w:rFonts w:ascii="Times New Roman" w:hAnsi="Times New Roman" w:cs="Times New Roman"/>
                  <w:lang w:eastAsia="uk-UA"/>
                </w:rPr>
                <w:t>1,5 г</w:t>
              </w:r>
            </w:smartTag>
            <w:r w:rsidRPr="00E51028">
              <w:rPr>
                <w:rFonts w:ascii="Times New Roman" w:hAnsi="Times New Roman" w:cs="Times New Roman"/>
                <w:lang w:eastAsia="uk-UA"/>
              </w:rPr>
              <w:t xml:space="preserve"> на </w:t>
            </w:r>
            <w:smartTag w:uri="urn:schemas-microsoft-com:office:smarttags" w:element="metricconverter">
              <w:smartTagPr>
                <w:attr w:name="ProductID" w:val="100 г"/>
              </w:smartTagPr>
              <w:r w:rsidRPr="00E51028">
                <w:rPr>
                  <w:rFonts w:ascii="Times New Roman" w:hAnsi="Times New Roman" w:cs="Times New Roman"/>
                  <w:lang w:eastAsia="uk-UA"/>
                </w:rPr>
                <w:t>100 г</w:t>
              </w:r>
            </w:smartTag>
            <w:r w:rsidRPr="00E51028">
              <w:rPr>
                <w:rFonts w:ascii="Times New Roman" w:hAnsi="Times New Roman" w:cs="Times New Roman"/>
                <w:lang w:eastAsia="uk-UA"/>
              </w:rPr>
              <w:t xml:space="preserve"> для сухих речовин або 0,75 г/100 мл для рідин, при цьому сума насичених жирних кислот та транс-жирних кислот не повинна становити більше, ніж 10 відсотків калорійності продукту.</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НЕ МІСТИТЬ НАСИЧЕНИЙ ЖИР</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що харчовий продукт не містить насичений жир та будь-яка інша </w:t>
            </w:r>
            <w:r w:rsidRPr="00E51028">
              <w:rPr>
                <w:rFonts w:ascii="Times New Roman" w:hAnsi="Times New Roman" w:cs="Times New Roman"/>
                <w:lang w:eastAsia="uk-UA"/>
              </w:rPr>
              <w:lastRenderedPageBreak/>
              <w:t xml:space="preserve">заява, що ймовірно матиме таке ж значення для споживача, може бути зроблена лише у випадку, якщо сума насичених жирних кислот і транс-жирних кислот у продукті не перевищує </w:t>
            </w:r>
            <w:smartTag w:uri="urn:schemas-microsoft-com:office:smarttags" w:element="metricconverter">
              <w:smartTagPr>
                <w:attr w:name="ProductID" w:val="0,1 г"/>
              </w:smartTagPr>
              <w:r w:rsidRPr="00E51028">
                <w:rPr>
                  <w:rFonts w:ascii="Times New Roman" w:hAnsi="Times New Roman" w:cs="Times New Roman"/>
                  <w:lang w:eastAsia="uk-UA"/>
                </w:rPr>
                <w:t>0,1 г</w:t>
              </w:r>
            </w:smartTag>
            <w:r w:rsidRPr="00E51028">
              <w:rPr>
                <w:rFonts w:ascii="Times New Roman" w:hAnsi="Times New Roman" w:cs="Times New Roman"/>
                <w:lang w:eastAsia="uk-UA"/>
              </w:rPr>
              <w:t xml:space="preserve"> насичених жирів на </w:t>
            </w:r>
            <w:smartTag w:uri="urn:schemas-microsoft-com:office:smarttags" w:element="metricconverter">
              <w:smartTagPr>
                <w:attr w:name="ProductID" w:val="100 г"/>
              </w:smartTagPr>
              <w:r w:rsidRPr="00E51028">
                <w:rPr>
                  <w:rFonts w:ascii="Times New Roman" w:hAnsi="Times New Roman" w:cs="Times New Roman"/>
                  <w:lang w:eastAsia="uk-UA"/>
                </w:rPr>
                <w:t>100 г</w:t>
              </w:r>
            </w:smartTag>
            <w:r w:rsidRPr="00E51028">
              <w:rPr>
                <w:rFonts w:ascii="Times New Roman" w:hAnsi="Times New Roman" w:cs="Times New Roman"/>
                <w:lang w:eastAsia="uk-UA"/>
              </w:rPr>
              <w:t xml:space="preserve"> або 100 мл.</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З НИЗЬКИМ ВМІСТОМ ЦУКРУ</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що харчовий продукт є продуктом з низьким вмістом цукру  та будь-яка інша заява, що ймовірно матиме таке ж значення для споживача, може бути зроблена лише у випадку, якщо продукт містить не більше, ніж </w:t>
            </w:r>
            <w:smartTag w:uri="urn:schemas-microsoft-com:office:smarttags" w:element="metricconverter">
              <w:smartTagPr>
                <w:attr w:name="ProductID" w:val="5 г"/>
              </w:smartTagPr>
              <w:r w:rsidRPr="00E51028">
                <w:rPr>
                  <w:rFonts w:ascii="Times New Roman" w:hAnsi="Times New Roman" w:cs="Times New Roman"/>
                  <w:lang w:eastAsia="uk-UA"/>
                </w:rPr>
                <w:t>5 г</w:t>
              </w:r>
            </w:smartTag>
            <w:r w:rsidRPr="00E51028">
              <w:rPr>
                <w:rFonts w:ascii="Times New Roman" w:hAnsi="Times New Roman" w:cs="Times New Roman"/>
                <w:lang w:eastAsia="uk-UA"/>
              </w:rPr>
              <w:t xml:space="preserve"> цукру на </w:t>
            </w:r>
            <w:smartTag w:uri="urn:schemas-microsoft-com:office:smarttags" w:element="metricconverter">
              <w:smartTagPr>
                <w:attr w:name="ProductID" w:val="100 г"/>
              </w:smartTagPr>
              <w:r w:rsidRPr="00E51028">
                <w:rPr>
                  <w:rFonts w:ascii="Times New Roman" w:hAnsi="Times New Roman" w:cs="Times New Roman"/>
                  <w:lang w:eastAsia="uk-UA"/>
                </w:rPr>
                <w:t>100 г</w:t>
              </w:r>
            </w:smartTag>
            <w:r w:rsidRPr="00E51028">
              <w:rPr>
                <w:rFonts w:ascii="Times New Roman" w:hAnsi="Times New Roman" w:cs="Times New Roman"/>
                <w:lang w:eastAsia="uk-UA"/>
              </w:rPr>
              <w:t xml:space="preserve"> сухих речовин або </w:t>
            </w:r>
            <w:smartTag w:uri="urn:schemas-microsoft-com:office:smarttags" w:element="metricconverter">
              <w:smartTagPr>
                <w:attr w:name="ProductID" w:val="2,5 г"/>
              </w:smartTagPr>
              <w:r w:rsidRPr="00E51028">
                <w:rPr>
                  <w:rFonts w:ascii="Times New Roman" w:hAnsi="Times New Roman" w:cs="Times New Roman"/>
                  <w:lang w:eastAsia="uk-UA"/>
                </w:rPr>
                <w:t>2,5 г</w:t>
              </w:r>
            </w:smartTag>
            <w:r w:rsidRPr="00E51028">
              <w:rPr>
                <w:rFonts w:ascii="Times New Roman" w:hAnsi="Times New Roman" w:cs="Times New Roman"/>
                <w:lang w:eastAsia="uk-UA"/>
              </w:rPr>
              <w:t xml:space="preserve"> цукру на 100 мл для рідин.</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НЕ МІСТИТЬ ЦУКРУ</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що харчовий продукт не містить цукру та будь-яка інша заява, що ймовірно матиме таке ж значення для споживача, може бути зроблена лише у випадку, якщо продукт містить не більше, ніж </w:t>
            </w:r>
            <w:smartTag w:uri="urn:schemas-microsoft-com:office:smarttags" w:element="metricconverter">
              <w:smartTagPr>
                <w:attr w:name="ProductID" w:val="0,5 г"/>
              </w:smartTagPr>
              <w:r w:rsidRPr="00E51028">
                <w:rPr>
                  <w:rFonts w:ascii="Times New Roman" w:hAnsi="Times New Roman" w:cs="Times New Roman"/>
                  <w:lang w:eastAsia="uk-UA"/>
                </w:rPr>
                <w:t>0,5 г</w:t>
              </w:r>
            </w:smartTag>
            <w:r w:rsidRPr="00E51028">
              <w:rPr>
                <w:rFonts w:ascii="Times New Roman" w:hAnsi="Times New Roman" w:cs="Times New Roman"/>
                <w:lang w:eastAsia="uk-UA"/>
              </w:rPr>
              <w:t xml:space="preserve"> цукру на </w:t>
            </w:r>
            <w:smartTag w:uri="urn:schemas-microsoft-com:office:smarttags" w:element="metricconverter">
              <w:smartTagPr>
                <w:attr w:name="ProductID" w:val="100 г"/>
              </w:smartTagPr>
              <w:r w:rsidRPr="00E51028">
                <w:rPr>
                  <w:rFonts w:ascii="Times New Roman" w:hAnsi="Times New Roman" w:cs="Times New Roman"/>
                  <w:lang w:eastAsia="uk-UA"/>
                </w:rPr>
                <w:t>100 г</w:t>
              </w:r>
            </w:smartTag>
            <w:r w:rsidRPr="00E51028">
              <w:rPr>
                <w:rFonts w:ascii="Times New Roman" w:hAnsi="Times New Roman" w:cs="Times New Roman"/>
                <w:lang w:eastAsia="uk-UA"/>
              </w:rPr>
              <w:t xml:space="preserve"> або 100 мл.</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БЕЗ ДОДАВАННЯ ЦУКРУ</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про те, що до харчового продукту не додавався цукор та будь-яка інша заява, що ймовірно матиме таке ж значення для споживача, може бути зроблена лише у випадку, якщо продукт не містить доданих </w:t>
            </w:r>
            <w:proofErr w:type="spellStart"/>
            <w:r w:rsidRPr="00E51028">
              <w:rPr>
                <w:rFonts w:ascii="Times New Roman" w:hAnsi="Times New Roman" w:cs="Times New Roman"/>
                <w:lang w:eastAsia="uk-UA"/>
              </w:rPr>
              <w:t>моно</w:t>
            </w:r>
            <w:proofErr w:type="spellEnd"/>
            <w:r w:rsidRPr="00E51028">
              <w:rPr>
                <w:rFonts w:ascii="Times New Roman" w:hAnsi="Times New Roman" w:cs="Times New Roman"/>
                <w:lang w:eastAsia="uk-UA"/>
              </w:rPr>
              <w:t>- або дисахаридів або будь-якого іншого продукту, що має підсолоджуючи властивості. У випадку, якщо цукор є природньо присутнім у харчовому продукті при маркуванні такого продукту має бути зроблена позначка: «МІСТИТЬ ПРИРОДНИЙ ЦУКОР».</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З НИЗЬКИМ ВМІСТОМ НАТРІЮ/СОЛІ</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про те, що харчовий продукт є продуктом з низьким вмістом натрію/солі та будь-яка інша заява, що ймовірно матиме таке ж значення для споживача, може бути зроблена лише у випадку, якщо продукт містить не більше </w:t>
            </w:r>
            <w:smartTag w:uri="urn:schemas-microsoft-com:office:smarttags" w:element="metricconverter">
              <w:smartTagPr>
                <w:attr w:name="ProductID" w:val="0,12 г"/>
              </w:smartTagPr>
              <w:r w:rsidRPr="00E51028">
                <w:rPr>
                  <w:rFonts w:ascii="Times New Roman" w:hAnsi="Times New Roman" w:cs="Times New Roman"/>
                  <w:lang w:eastAsia="uk-UA"/>
                </w:rPr>
                <w:t>0,12 г</w:t>
              </w:r>
            </w:smartTag>
            <w:r w:rsidRPr="00E51028">
              <w:rPr>
                <w:rFonts w:ascii="Times New Roman" w:hAnsi="Times New Roman" w:cs="Times New Roman"/>
                <w:lang w:eastAsia="uk-UA"/>
              </w:rPr>
              <w:t xml:space="preserve"> натрію, або еквівалентне значення для солі, на </w:t>
            </w:r>
            <w:smartTag w:uri="urn:schemas-microsoft-com:office:smarttags" w:element="metricconverter">
              <w:smartTagPr>
                <w:attr w:name="ProductID" w:val="100 г"/>
              </w:smartTagPr>
              <w:r w:rsidRPr="00E51028">
                <w:rPr>
                  <w:rFonts w:ascii="Times New Roman" w:hAnsi="Times New Roman" w:cs="Times New Roman"/>
                  <w:lang w:eastAsia="uk-UA"/>
                </w:rPr>
                <w:t>100 г</w:t>
              </w:r>
            </w:smartTag>
            <w:r w:rsidRPr="00E51028">
              <w:rPr>
                <w:rFonts w:ascii="Times New Roman" w:hAnsi="Times New Roman" w:cs="Times New Roman"/>
                <w:lang w:eastAsia="uk-UA"/>
              </w:rPr>
              <w:t xml:space="preserve"> або 100 мл. Для вод, крім природних мінеральних вод, це значення не має перевищувати 2мг натрію на 100 мл.</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З ДУЖЕ НИЗЬКИМ ВМІСТОМ НАТРІЮ/СОЛІ</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про те, що харчовий продукт є продуктом з дуже низьким вмістом натрію/солі та будь-яка інша заява, що ймовірно матиме таке ж значення для споживача, може бути зроблена лише у випадку, якщо продукт містить не більше </w:t>
            </w:r>
            <w:smartTag w:uri="urn:schemas-microsoft-com:office:smarttags" w:element="metricconverter">
              <w:smartTagPr>
                <w:attr w:name="ProductID" w:val="0,04 г"/>
              </w:smartTagPr>
              <w:r w:rsidRPr="00E51028">
                <w:rPr>
                  <w:rFonts w:ascii="Times New Roman" w:hAnsi="Times New Roman" w:cs="Times New Roman"/>
                  <w:lang w:eastAsia="uk-UA"/>
                </w:rPr>
                <w:t>0,04 г</w:t>
              </w:r>
            </w:smartTag>
            <w:r w:rsidRPr="00E51028">
              <w:rPr>
                <w:rFonts w:ascii="Times New Roman" w:hAnsi="Times New Roman" w:cs="Times New Roman"/>
                <w:lang w:eastAsia="uk-UA"/>
              </w:rPr>
              <w:t xml:space="preserve"> натрію, або еквівалентне значення для солі, на </w:t>
            </w:r>
            <w:smartTag w:uri="urn:schemas-microsoft-com:office:smarttags" w:element="metricconverter">
              <w:smartTagPr>
                <w:attr w:name="ProductID" w:val="100 г"/>
              </w:smartTagPr>
              <w:r w:rsidRPr="00E51028">
                <w:rPr>
                  <w:rFonts w:ascii="Times New Roman" w:hAnsi="Times New Roman" w:cs="Times New Roman"/>
                  <w:lang w:eastAsia="uk-UA"/>
                </w:rPr>
                <w:t>100 г</w:t>
              </w:r>
            </w:smartTag>
            <w:r w:rsidRPr="00E51028">
              <w:rPr>
                <w:rFonts w:ascii="Times New Roman" w:hAnsi="Times New Roman" w:cs="Times New Roman"/>
                <w:lang w:eastAsia="uk-UA"/>
              </w:rPr>
              <w:t xml:space="preserve"> або 100 мл. Ця заява не має застосовуватися до природних мінеральних вод та інших вод. </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БЕЗ НАТРІЮ або БЕЗ СОЛІ</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lastRenderedPageBreak/>
              <w:t xml:space="preserve">Заява про те, що харчовий продукт не містить натрію або солі, та будь-яка інша заява, що ймовірно матиме таке ж значення для споживача, може бути зроблена лише у випадку, якщо продукт містить не більше, ніж </w:t>
            </w:r>
            <w:smartTag w:uri="urn:schemas-microsoft-com:office:smarttags" w:element="metricconverter">
              <w:smartTagPr>
                <w:attr w:name="ProductID" w:val="0,005 г"/>
              </w:smartTagPr>
              <w:r w:rsidRPr="00E51028">
                <w:rPr>
                  <w:rFonts w:ascii="Times New Roman" w:hAnsi="Times New Roman" w:cs="Times New Roman"/>
                  <w:lang w:eastAsia="uk-UA"/>
                </w:rPr>
                <w:t>0,005 г</w:t>
              </w:r>
            </w:smartTag>
            <w:r w:rsidRPr="00E51028">
              <w:rPr>
                <w:rFonts w:ascii="Times New Roman" w:hAnsi="Times New Roman" w:cs="Times New Roman"/>
                <w:lang w:eastAsia="uk-UA"/>
              </w:rPr>
              <w:t xml:space="preserve"> натрію, або еквівалентне значення для солі, на </w:t>
            </w:r>
            <w:smartTag w:uri="urn:schemas-microsoft-com:office:smarttags" w:element="metricconverter">
              <w:smartTagPr>
                <w:attr w:name="ProductID" w:val="100 г"/>
              </w:smartTagPr>
              <w:r w:rsidRPr="00E51028">
                <w:rPr>
                  <w:rFonts w:ascii="Times New Roman" w:hAnsi="Times New Roman" w:cs="Times New Roman"/>
                  <w:lang w:eastAsia="uk-UA"/>
                </w:rPr>
                <w:t>100 г</w:t>
              </w:r>
            </w:smartTag>
            <w:r w:rsidRPr="00E51028">
              <w:rPr>
                <w:rFonts w:ascii="Times New Roman" w:hAnsi="Times New Roman" w:cs="Times New Roman"/>
                <w:lang w:eastAsia="uk-UA"/>
              </w:rPr>
              <w:t>.</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ДЖЕРЕЛО  ХАРЧОВИХ ВОЛОКОН (КЛІТКОВИНИ)</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про те, що харчовий продукт є джерелом харчових волокон (клітковини), та будь-яка інша заява, що ймовірно матиме таке ж значення для споживача, може бути зроблена лише у випадку, якщо продукт містить щонайменше </w:t>
            </w:r>
            <w:smartTag w:uri="urn:schemas-microsoft-com:office:smarttags" w:element="metricconverter">
              <w:smartTagPr>
                <w:attr w:name="ProductID" w:val="3 г"/>
              </w:smartTagPr>
              <w:r w:rsidRPr="00E51028">
                <w:rPr>
                  <w:rFonts w:ascii="Times New Roman" w:hAnsi="Times New Roman" w:cs="Times New Roman"/>
                  <w:lang w:eastAsia="uk-UA"/>
                </w:rPr>
                <w:t>3 г</w:t>
              </w:r>
            </w:smartTag>
            <w:r w:rsidRPr="00E51028">
              <w:rPr>
                <w:rFonts w:ascii="Times New Roman" w:hAnsi="Times New Roman" w:cs="Times New Roman"/>
                <w:lang w:eastAsia="uk-UA"/>
              </w:rPr>
              <w:t xml:space="preserve"> харчових волокон (клітковини) на </w:t>
            </w:r>
            <w:smartTag w:uri="urn:schemas-microsoft-com:office:smarttags" w:element="metricconverter">
              <w:smartTagPr>
                <w:attr w:name="ProductID" w:val="100 г"/>
              </w:smartTagPr>
              <w:r w:rsidRPr="00E51028">
                <w:rPr>
                  <w:rFonts w:ascii="Times New Roman" w:hAnsi="Times New Roman" w:cs="Times New Roman"/>
                  <w:lang w:eastAsia="uk-UA"/>
                </w:rPr>
                <w:t>100 г</w:t>
              </w:r>
            </w:smartTag>
            <w:r w:rsidRPr="00E51028">
              <w:rPr>
                <w:rFonts w:ascii="Times New Roman" w:hAnsi="Times New Roman" w:cs="Times New Roman"/>
                <w:lang w:eastAsia="uk-UA"/>
              </w:rPr>
              <w:t xml:space="preserve"> або щонайменше </w:t>
            </w:r>
            <w:smartTag w:uri="urn:schemas-microsoft-com:office:smarttags" w:element="metricconverter">
              <w:smartTagPr>
                <w:attr w:name="ProductID" w:val="1.5 г"/>
              </w:smartTagPr>
              <w:r w:rsidRPr="00E51028">
                <w:rPr>
                  <w:rFonts w:ascii="Times New Roman" w:hAnsi="Times New Roman" w:cs="Times New Roman"/>
                  <w:lang w:eastAsia="uk-UA"/>
                </w:rPr>
                <w:t>1.5 г</w:t>
              </w:r>
            </w:smartTag>
            <w:r w:rsidRPr="00E51028">
              <w:rPr>
                <w:rFonts w:ascii="Times New Roman" w:hAnsi="Times New Roman" w:cs="Times New Roman"/>
                <w:lang w:eastAsia="uk-UA"/>
              </w:rPr>
              <w:t xml:space="preserve"> харчових волокон (клітковини) на 100 ккал.</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З ВИСОКИМ ВМІСТОМ ХАРЧОВИХ ВОЛОКОН (КЛІТКОВИНИ)</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про те, що харчовий продукт є продуктом з високим вмістом харчових волокон  (клітковини), та будь-яка інша заява, що ймовірно матиме таке ж значення для споживача, може бути зроблена лише у випадку, якщо  продукт містить щонайменше </w:t>
            </w:r>
            <w:smartTag w:uri="urn:schemas-microsoft-com:office:smarttags" w:element="metricconverter">
              <w:smartTagPr>
                <w:attr w:name="ProductID" w:val="6 г"/>
              </w:smartTagPr>
              <w:r w:rsidRPr="00E51028">
                <w:rPr>
                  <w:rFonts w:ascii="Times New Roman" w:hAnsi="Times New Roman" w:cs="Times New Roman"/>
                  <w:lang w:eastAsia="uk-UA"/>
                </w:rPr>
                <w:t>6 г</w:t>
              </w:r>
            </w:smartTag>
            <w:r w:rsidRPr="00E51028">
              <w:rPr>
                <w:rFonts w:ascii="Times New Roman" w:hAnsi="Times New Roman" w:cs="Times New Roman"/>
                <w:lang w:eastAsia="uk-UA"/>
              </w:rPr>
              <w:t xml:space="preserve"> харчових волокон (клітковини) на </w:t>
            </w:r>
            <w:smartTag w:uri="urn:schemas-microsoft-com:office:smarttags" w:element="metricconverter">
              <w:smartTagPr>
                <w:attr w:name="ProductID" w:val="100 г"/>
              </w:smartTagPr>
              <w:r w:rsidRPr="00E51028">
                <w:rPr>
                  <w:rFonts w:ascii="Times New Roman" w:hAnsi="Times New Roman" w:cs="Times New Roman"/>
                  <w:lang w:eastAsia="uk-UA"/>
                </w:rPr>
                <w:t>100 г</w:t>
              </w:r>
            </w:smartTag>
            <w:r w:rsidRPr="00E51028">
              <w:rPr>
                <w:rFonts w:ascii="Times New Roman" w:hAnsi="Times New Roman" w:cs="Times New Roman"/>
                <w:lang w:eastAsia="uk-UA"/>
              </w:rPr>
              <w:t xml:space="preserve"> або щонайменше </w:t>
            </w:r>
            <w:smartTag w:uri="urn:schemas-microsoft-com:office:smarttags" w:element="metricconverter">
              <w:smartTagPr>
                <w:attr w:name="ProductID" w:val="3 г"/>
              </w:smartTagPr>
              <w:r w:rsidRPr="00E51028">
                <w:rPr>
                  <w:rFonts w:ascii="Times New Roman" w:hAnsi="Times New Roman" w:cs="Times New Roman"/>
                  <w:lang w:eastAsia="uk-UA"/>
                </w:rPr>
                <w:t>3 г</w:t>
              </w:r>
            </w:smartTag>
            <w:r w:rsidRPr="00E51028">
              <w:rPr>
                <w:rFonts w:ascii="Times New Roman" w:hAnsi="Times New Roman" w:cs="Times New Roman"/>
                <w:lang w:eastAsia="uk-UA"/>
              </w:rPr>
              <w:t xml:space="preserve"> харчових волокон (клітковини) на 100 ккал.</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ДЖЕРЕЛО БІЛКУ</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про те, що харчовий продукт є продуктом з високим вмістом білку, та будь-яка інша заява, що ймовірно матиме таке ж значення для споживача, може бути зроблена лише у випадку, якщо щонайменше 12 відсотків калорійності продукту забезпечується білком. </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З ВИСОКИМ ВМІСТОМ БІЛКУ</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про те, що харчовий продукт є продуктом з високим вмістом білку, та будь-яка інша заява, що ймовірно матиме таке ж значення для споживача, може бути зроблена лише у випадку, якщо щонайменше 20 відсотків калорійності продукту забезпечується білком. </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ДЖЕРЕЛО [НАЗВА ВІТАМІНУ / НІВ] та / або [НАЗВА МІНЕРАЛУ/ ЛІВ]</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про те, що харчовий продукт є джерелом вітамінів та/або мінералів, та будь-яка інша заява, що ймовірно матиме таке ж значення для споживача, може бути зроблена лише у випадку, якщо продукт містить значну кількість вітамінів та/або мінералів, як це визначено у Додатку 9 до цього Закону.  </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color w:val="000000"/>
                <w:lang w:eastAsia="uk-UA"/>
              </w:rPr>
            </w:pPr>
            <w:r w:rsidRPr="00E51028">
              <w:rPr>
                <w:rFonts w:ascii="Times New Roman" w:hAnsi="Times New Roman" w:cs="Times New Roman"/>
                <w:color w:val="000000"/>
                <w:lang w:eastAsia="uk-UA"/>
              </w:rPr>
              <w:t>ВИСОКИЙ ВМІСТ [НАЗВІ ВІТАМІНУ / НІВ] та / або [НАЗВА МІНЕРАЛУ / ЛІВ]</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color w:val="FF0000"/>
                <w:lang w:eastAsia="uk-UA"/>
              </w:rPr>
            </w:pPr>
            <w:r w:rsidRPr="00E51028">
              <w:rPr>
                <w:rFonts w:ascii="Times New Roman" w:hAnsi="Times New Roman" w:cs="Times New Roman"/>
                <w:color w:val="000000"/>
                <w:lang w:eastAsia="uk-UA"/>
              </w:rPr>
              <w:t xml:space="preserve">Заява про те, що харчовий продукт є продуктом з високим вмістом вітамінів та/або мінералів, та будь-яка інша заява, що ймовірно матиме таке ж значення для споживача, може бути зроблена лише у випадку, якщо продукт </w:t>
            </w:r>
            <w:r w:rsidRPr="00E51028">
              <w:rPr>
                <w:rFonts w:ascii="Times New Roman" w:hAnsi="Times New Roman" w:cs="Times New Roman"/>
                <w:color w:val="000000"/>
                <w:lang w:eastAsia="uk-UA"/>
              </w:rPr>
              <w:lastRenderedPageBreak/>
              <w:t>містить щонайменше в два рази більшу  кількість вітамінів та/або мінералів, ніж потрібно для заяви ДЖЕРЕЛО [НАЗВА ВІТАМІНУ / НІВ] та / або [НАЗВА МІНЕРАЛУ/ ЛІВ].</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color w:val="FF0000"/>
                <w:lang w:eastAsia="uk-UA"/>
              </w:rPr>
            </w:pP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color w:val="000000"/>
                <w:lang w:eastAsia="uk-UA"/>
              </w:rPr>
            </w:pPr>
            <w:r w:rsidRPr="00E51028">
              <w:rPr>
                <w:rFonts w:ascii="Times New Roman" w:hAnsi="Times New Roman" w:cs="Times New Roman"/>
                <w:color w:val="FF0000"/>
                <w:lang w:eastAsia="uk-UA"/>
              </w:rPr>
              <w:t xml:space="preserve"> </w:t>
            </w:r>
            <w:r w:rsidRPr="00E51028">
              <w:rPr>
                <w:rFonts w:ascii="Times New Roman" w:hAnsi="Times New Roman" w:cs="Times New Roman"/>
                <w:color w:val="000000"/>
                <w:lang w:eastAsia="uk-UA"/>
              </w:rPr>
              <w:t>ЗБІЛЬШЕНА КІЛЬКІСТЬ [НАЗВА ПОЖИВНОЇ РЕЧОВИНИ]</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color w:val="FF0000"/>
                <w:lang w:eastAsia="uk-UA"/>
              </w:rPr>
            </w:pPr>
            <w:r w:rsidRPr="00E51028">
              <w:rPr>
                <w:rFonts w:ascii="Times New Roman" w:hAnsi="Times New Roman" w:cs="Times New Roman"/>
                <w:color w:val="000000"/>
                <w:lang w:eastAsia="uk-UA"/>
              </w:rPr>
              <w:t>Заява про те, що харчовий продукт є продуктом зі збільшеною кількістю однієї або більше поживних речовин, відмінних від вітамінів та мінералів, та будь-яка інша заява, що ймовірно матиме таке ж значення для споживача, може бути зроблена лише у випадку, якщо продукт відповідає умовам для заяви ДЖЕРЕЛО і збільшення вмісту поживних речовин становить не менше 30 відсотків в порівнянні з аналогічним продуктом.</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color w:val="FF0000"/>
                <w:lang w:eastAsia="uk-UA"/>
              </w:rPr>
            </w:pP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ЗМЕНШЕНА КІЛЬКІСТЬ [НАЗВА ПОЖИВНОЇ РЕЧОВИНИ]</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Заява про те, що вміст однієї або більше поживних речовин було зменшено</w:t>
            </w:r>
            <w:r w:rsidRPr="00E51028">
              <w:rPr>
                <w:rFonts w:ascii="Times New Roman" w:hAnsi="Times New Roman" w:cs="Times New Roman"/>
                <w:color w:val="000000"/>
                <w:lang w:eastAsia="uk-UA"/>
              </w:rPr>
              <w:t xml:space="preserve"> </w:t>
            </w:r>
            <w:r w:rsidRPr="00E51028">
              <w:rPr>
                <w:rFonts w:ascii="Times New Roman" w:hAnsi="Times New Roman" w:cs="Times New Roman"/>
                <w:lang w:eastAsia="uk-UA"/>
              </w:rPr>
              <w:t xml:space="preserve">та будь-яка інша заява, що ймовірно матиме таке ж значення для споживача, може бути зроблена лише у випадку, якщо вміст поживної речовини у продукті щонайменше на 30 відсотків менше, у порівнянні з аналогічним продуктом, окрім поживних </w:t>
            </w:r>
            <w:proofErr w:type="spellStart"/>
            <w:r w:rsidRPr="00E51028">
              <w:rPr>
                <w:rFonts w:ascii="Times New Roman" w:hAnsi="Times New Roman" w:cs="Times New Roman"/>
                <w:lang w:eastAsia="uk-UA"/>
              </w:rPr>
              <w:t>мікронутріентів</w:t>
            </w:r>
            <w:proofErr w:type="spellEnd"/>
            <w:r w:rsidRPr="00E51028">
              <w:rPr>
                <w:rFonts w:ascii="Times New Roman" w:hAnsi="Times New Roman" w:cs="Times New Roman"/>
                <w:lang w:eastAsia="uk-UA"/>
              </w:rPr>
              <w:t>, для яких різниця референтних значень може становити 10 відсотків, за винятком солі або її еквівалентів, для якої прийнятною вважатиметься різниця у 25 відсотків.</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Заява «зменшена кількість насичених жирів»,</w:t>
            </w:r>
            <w:r w:rsidRPr="00E51028">
              <w:rPr>
                <w:rFonts w:ascii="Times New Roman" w:hAnsi="Times New Roman" w:cs="Times New Roman"/>
                <w:color w:val="000000"/>
                <w:lang w:eastAsia="uk-UA"/>
              </w:rPr>
              <w:t xml:space="preserve"> </w:t>
            </w:r>
            <w:r w:rsidRPr="00E51028">
              <w:rPr>
                <w:rFonts w:ascii="Times New Roman" w:hAnsi="Times New Roman" w:cs="Times New Roman"/>
                <w:lang w:eastAsia="uk-UA"/>
              </w:rPr>
              <w:t>та будь-яка інша заява, що ймовірно матиме таке ж значення для споживача, може бути зроблена лише у випадках:</w:t>
            </w:r>
          </w:p>
          <w:p w:rsidR="00E51028" w:rsidRPr="00E51028" w:rsidRDefault="00E51028" w:rsidP="00E51028">
            <w:pPr>
              <w:widowControl w:val="0"/>
              <w:numPr>
                <w:ilvl w:val="0"/>
                <w:numId w:val="45"/>
              </w:numPr>
              <w:autoSpaceDE w:val="0"/>
              <w:autoSpaceDN w:val="0"/>
              <w:adjustRightInd w:val="0"/>
              <w:ind w:left="0" w:right="91" w:firstLine="425"/>
              <w:jc w:val="both"/>
              <w:rPr>
                <w:rFonts w:ascii="Times New Roman" w:hAnsi="Times New Roman" w:cs="Times New Roman"/>
                <w:lang w:eastAsia="uk-UA"/>
              </w:rPr>
            </w:pPr>
            <w:r w:rsidRPr="00E51028">
              <w:rPr>
                <w:rFonts w:ascii="Times New Roman" w:hAnsi="Times New Roman" w:cs="Times New Roman"/>
                <w:lang w:eastAsia="uk-UA"/>
              </w:rPr>
              <w:t>якщо сума насичених жирних кислот та транс-жирних кислот у продукті, що містить таку заяву у маркуванні, щонайменше на 30 відсотків нижча, ніж сума насичених жирних кислот та транс-жирних кислот в аналогічному продукті; та</w:t>
            </w:r>
          </w:p>
          <w:p w:rsidR="00E51028" w:rsidRPr="00E51028" w:rsidRDefault="00E51028" w:rsidP="00E51028">
            <w:pPr>
              <w:widowControl w:val="0"/>
              <w:numPr>
                <w:ilvl w:val="0"/>
                <w:numId w:val="45"/>
              </w:numPr>
              <w:autoSpaceDE w:val="0"/>
              <w:autoSpaceDN w:val="0"/>
              <w:adjustRightInd w:val="0"/>
              <w:ind w:left="0" w:right="91" w:firstLine="425"/>
              <w:jc w:val="both"/>
              <w:rPr>
                <w:rFonts w:ascii="Times New Roman" w:hAnsi="Times New Roman" w:cs="Times New Roman"/>
                <w:lang w:eastAsia="uk-UA"/>
              </w:rPr>
            </w:pPr>
            <w:r w:rsidRPr="00E51028">
              <w:rPr>
                <w:rFonts w:ascii="Times New Roman" w:hAnsi="Times New Roman" w:cs="Times New Roman"/>
                <w:lang w:eastAsia="uk-UA"/>
              </w:rPr>
              <w:t>якщо вміст транс-жирних кислот у продукті такий самий або нижчий, ніж в аналогічному продукті.</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ЛЕГКИЙ/ПОЛЕГШЕНИЙ</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Заява про те, що продукт є «легким» або полегшеним та будь-яка інша заява, що ймовірно матиме таке ж значення для споживача, може бути зроблена лише у випадку, якщо продукт відповідає вимогам, вказаним для терміну «зі зниженою кількістю»; при цьому така заява повинна супроводжуватися інформацією про характеристику (стики), що роблять продукт «легким» або «полегшеним».</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ПРИРОДНИЙ/НАТУРАЛЬНИЙ</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color w:val="000000"/>
                <w:lang w:eastAsia="uk-UA"/>
              </w:rPr>
            </w:pPr>
            <w:r w:rsidRPr="00E51028">
              <w:rPr>
                <w:rFonts w:ascii="Times New Roman" w:hAnsi="Times New Roman" w:cs="Times New Roman"/>
                <w:color w:val="000000"/>
                <w:lang w:eastAsia="uk-UA"/>
              </w:rPr>
              <w:t xml:space="preserve">У випадку, коли харчовий продукт задовольняє вимоги, викладені у цьому </w:t>
            </w:r>
            <w:r w:rsidRPr="00E51028">
              <w:rPr>
                <w:rFonts w:ascii="Times New Roman" w:hAnsi="Times New Roman" w:cs="Times New Roman"/>
                <w:color w:val="000000"/>
                <w:lang w:eastAsia="uk-UA"/>
              </w:rPr>
              <w:lastRenderedPageBreak/>
              <w:t>додатку для використання заяв про поживну цінність, термін «природний/натуральний» може бути використано як приставку до заяви.</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caps/>
                <w:lang w:eastAsia="uk-UA"/>
              </w:rPr>
            </w:pPr>
            <w:r w:rsidRPr="00E51028">
              <w:rPr>
                <w:rFonts w:ascii="Times New Roman" w:hAnsi="Times New Roman" w:cs="Times New Roman"/>
                <w:lang w:eastAsia="uk-UA"/>
              </w:rPr>
              <w:t xml:space="preserve">ДЖЕРЕЛО </w:t>
            </w:r>
            <w:r w:rsidRPr="00E51028">
              <w:rPr>
                <w:rFonts w:ascii="Times New Roman" w:hAnsi="Times New Roman" w:cs="Times New Roman"/>
                <w:iCs/>
                <w:caps/>
                <w:lang w:eastAsia="uk-UA"/>
              </w:rPr>
              <w:t>омега</w:t>
            </w:r>
            <w:r w:rsidRPr="00E51028">
              <w:rPr>
                <w:rFonts w:ascii="Times New Roman" w:hAnsi="Times New Roman" w:cs="Times New Roman"/>
                <w:i/>
                <w:caps/>
                <w:lang w:eastAsia="uk-UA"/>
              </w:rPr>
              <w:t>-</w:t>
            </w:r>
            <w:r w:rsidRPr="00E51028">
              <w:rPr>
                <w:rFonts w:ascii="Times New Roman" w:hAnsi="Times New Roman" w:cs="Times New Roman"/>
                <w:iCs/>
                <w:caps/>
                <w:lang w:eastAsia="uk-UA"/>
              </w:rPr>
              <w:t>3 жирних кислот</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про те, що продукт харчування є джерелом </w:t>
            </w:r>
            <w:r w:rsidRPr="00E51028">
              <w:rPr>
                <w:rFonts w:ascii="Times New Roman" w:hAnsi="Times New Roman" w:cs="Times New Roman"/>
                <w:iCs/>
                <w:lang w:eastAsia="uk-UA"/>
              </w:rPr>
              <w:t>омега</w:t>
            </w:r>
            <w:r w:rsidRPr="00E51028">
              <w:rPr>
                <w:rFonts w:ascii="Times New Roman" w:hAnsi="Times New Roman" w:cs="Times New Roman"/>
                <w:i/>
                <w:lang w:eastAsia="uk-UA"/>
              </w:rPr>
              <w:t>-</w:t>
            </w:r>
            <w:r w:rsidRPr="00E51028">
              <w:rPr>
                <w:rFonts w:ascii="Times New Roman" w:hAnsi="Times New Roman" w:cs="Times New Roman"/>
                <w:iCs/>
                <w:lang w:eastAsia="uk-UA"/>
              </w:rPr>
              <w:t>3 жирних кислот</w:t>
            </w:r>
            <w:r w:rsidRPr="00E51028">
              <w:rPr>
                <w:rFonts w:ascii="Times New Roman" w:hAnsi="Times New Roman" w:cs="Times New Roman"/>
                <w:lang w:eastAsia="uk-UA"/>
              </w:rPr>
              <w:t xml:space="preserve">, і будь-яке позначення, що має таке саме значення для споживача, може бути зроблене лише тоді, коли продукт містить щонайменше </w:t>
            </w:r>
            <w:smartTag w:uri="urn:schemas-microsoft-com:office:smarttags" w:element="metricconverter">
              <w:smartTagPr>
                <w:attr w:name="ProductID" w:val="0,3 г"/>
              </w:smartTagPr>
              <w:r w:rsidRPr="00E51028">
                <w:rPr>
                  <w:rFonts w:ascii="Times New Roman" w:hAnsi="Times New Roman" w:cs="Times New Roman"/>
                  <w:lang w:eastAsia="uk-UA"/>
                </w:rPr>
                <w:t>0,3 г</w:t>
              </w:r>
            </w:smartTag>
            <w:r w:rsidRPr="00E51028">
              <w:rPr>
                <w:rFonts w:ascii="Times New Roman" w:hAnsi="Times New Roman" w:cs="Times New Roman"/>
                <w:lang w:eastAsia="uk-UA"/>
              </w:rPr>
              <w:t xml:space="preserve"> альфа-ліноленової кислоти на </w:t>
            </w:r>
            <w:smartTag w:uri="urn:schemas-microsoft-com:office:smarttags" w:element="metricconverter">
              <w:smartTagPr>
                <w:attr w:name="ProductID" w:val="100 г"/>
              </w:smartTagPr>
              <w:r w:rsidRPr="00E51028">
                <w:rPr>
                  <w:rFonts w:ascii="Times New Roman" w:hAnsi="Times New Roman" w:cs="Times New Roman"/>
                  <w:lang w:eastAsia="uk-UA"/>
                </w:rPr>
                <w:t>100 г</w:t>
              </w:r>
            </w:smartTag>
            <w:r w:rsidRPr="00E51028">
              <w:rPr>
                <w:rFonts w:ascii="Times New Roman" w:hAnsi="Times New Roman" w:cs="Times New Roman"/>
                <w:lang w:eastAsia="uk-UA"/>
              </w:rPr>
              <w:t xml:space="preserve"> та на 100 ккал, або щонайменше 40 мг суми </w:t>
            </w:r>
            <w:proofErr w:type="spellStart"/>
            <w:r w:rsidRPr="00E51028">
              <w:rPr>
                <w:rFonts w:ascii="Times New Roman" w:hAnsi="Times New Roman" w:cs="Times New Roman"/>
                <w:lang w:eastAsia="uk-UA"/>
              </w:rPr>
              <w:t>ейкозапентаенової</w:t>
            </w:r>
            <w:proofErr w:type="spellEnd"/>
            <w:r w:rsidRPr="00E51028">
              <w:rPr>
                <w:rFonts w:ascii="Times New Roman" w:hAnsi="Times New Roman" w:cs="Times New Roman"/>
                <w:lang w:eastAsia="uk-UA"/>
              </w:rPr>
              <w:t xml:space="preserve"> кислоти та </w:t>
            </w:r>
            <w:proofErr w:type="spellStart"/>
            <w:r w:rsidRPr="00E51028">
              <w:rPr>
                <w:rFonts w:ascii="Times New Roman" w:hAnsi="Times New Roman" w:cs="Times New Roman"/>
                <w:lang w:eastAsia="uk-UA"/>
              </w:rPr>
              <w:t>докозагексаенової</w:t>
            </w:r>
            <w:proofErr w:type="spellEnd"/>
            <w:r w:rsidRPr="00E51028">
              <w:rPr>
                <w:rFonts w:ascii="Times New Roman" w:hAnsi="Times New Roman" w:cs="Times New Roman"/>
                <w:lang w:eastAsia="uk-UA"/>
              </w:rPr>
              <w:t xml:space="preserve"> кислоти на </w:t>
            </w:r>
            <w:smartTag w:uri="urn:schemas-microsoft-com:office:smarttags" w:element="metricconverter">
              <w:smartTagPr>
                <w:attr w:name="ProductID" w:val="100 г"/>
              </w:smartTagPr>
              <w:r w:rsidRPr="00E51028">
                <w:rPr>
                  <w:rFonts w:ascii="Times New Roman" w:hAnsi="Times New Roman" w:cs="Times New Roman"/>
                  <w:lang w:eastAsia="uk-UA"/>
                </w:rPr>
                <w:t>100 г</w:t>
              </w:r>
            </w:smartTag>
            <w:r w:rsidRPr="00E51028">
              <w:rPr>
                <w:rFonts w:ascii="Times New Roman" w:hAnsi="Times New Roman" w:cs="Times New Roman"/>
                <w:lang w:eastAsia="uk-UA"/>
              </w:rPr>
              <w:t xml:space="preserve"> та на 100 ккал.</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ВИСОКИЙ ВМІСТ </w:t>
            </w:r>
            <w:r w:rsidRPr="00E51028">
              <w:rPr>
                <w:rFonts w:ascii="Times New Roman" w:hAnsi="Times New Roman" w:cs="Times New Roman"/>
                <w:caps/>
                <w:lang w:eastAsia="uk-UA"/>
              </w:rPr>
              <w:t>омега-3 жирних кислот</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про те, що продукт харчування є джерелом </w:t>
            </w:r>
            <w:r w:rsidRPr="00E51028">
              <w:rPr>
                <w:rFonts w:ascii="Times New Roman" w:hAnsi="Times New Roman" w:cs="Times New Roman"/>
                <w:iCs/>
                <w:lang w:eastAsia="uk-UA"/>
              </w:rPr>
              <w:t>омега</w:t>
            </w:r>
            <w:r w:rsidRPr="00E51028">
              <w:rPr>
                <w:rFonts w:ascii="Times New Roman" w:hAnsi="Times New Roman" w:cs="Times New Roman"/>
                <w:i/>
                <w:lang w:eastAsia="uk-UA"/>
              </w:rPr>
              <w:t>-</w:t>
            </w:r>
            <w:r w:rsidRPr="00E51028">
              <w:rPr>
                <w:rFonts w:ascii="Times New Roman" w:hAnsi="Times New Roman" w:cs="Times New Roman"/>
                <w:iCs/>
                <w:lang w:eastAsia="uk-UA"/>
              </w:rPr>
              <w:t>3 жирних кислот</w:t>
            </w:r>
            <w:r w:rsidRPr="00E51028">
              <w:rPr>
                <w:rFonts w:ascii="Times New Roman" w:hAnsi="Times New Roman" w:cs="Times New Roman"/>
                <w:lang w:eastAsia="uk-UA"/>
              </w:rPr>
              <w:t xml:space="preserve">, і будь-яке позначення, що має таке саме значення для споживача, може бути зроблене лише тоді, коли продукт містить щонайменше </w:t>
            </w:r>
            <w:smartTag w:uri="urn:schemas-microsoft-com:office:smarttags" w:element="metricconverter">
              <w:smartTagPr>
                <w:attr w:name="ProductID" w:val="0,6 г"/>
              </w:smartTagPr>
              <w:r w:rsidRPr="00E51028">
                <w:rPr>
                  <w:rFonts w:ascii="Times New Roman" w:hAnsi="Times New Roman" w:cs="Times New Roman"/>
                  <w:lang w:eastAsia="uk-UA"/>
                </w:rPr>
                <w:t>0,6 г</w:t>
              </w:r>
            </w:smartTag>
            <w:r w:rsidRPr="00E51028">
              <w:rPr>
                <w:rFonts w:ascii="Times New Roman" w:hAnsi="Times New Roman" w:cs="Times New Roman"/>
                <w:lang w:eastAsia="uk-UA"/>
              </w:rPr>
              <w:t xml:space="preserve"> альфа-ліноленової кислоти на </w:t>
            </w:r>
            <w:smartTag w:uri="urn:schemas-microsoft-com:office:smarttags" w:element="metricconverter">
              <w:smartTagPr>
                <w:attr w:name="ProductID" w:val="100 г"/>
              </w:smartTagPr>
              <w:r w:rsidRPr="00E51028">
                <w:rPr>
                  <w:rFonts w:ascii="Times New Roman" w:hAnsi="Times New Roman" w:cs="Times New Roman"/>
                  <w:lang w:eastAsia="uk-UA"/>
                </w:rPr>
                <w:t>100 г</w:t>
              </w:r>
            </w:smartTag>
            <w:r w:rsidRPr="00E51028">
              <w:rPr>
                <w:rFonts w:ascii="Times New Roman" w:hAnsi="Times New Roman" w:cs="Times New Roman"/>
                <w:lang w:eastAsia="uk-UA"/>
              </w:rPr>
              <w:t xml:space="preserve"> та на 100 ккал, або щонайменше 80 мг суми </w:t>
            </w:r>
            <w:proofErr w:type="spellStart"/>
            <w:r w:rsidRPr="00E51028">
              <w:rPr>
                <w:rFonts w:ascii="Times New Roman" w:hAnsi="Times New Roman" w:cs="Times New Roman"/>
                <w:lang w:eastAsia="uk-UA"/>
              </w:rPr>
              <w:t>ейкозапентаенової</w:t>
            </w:r>
            <w:proofErr w:type="spellEnd"/>
            <w:r w:rsidRPr="00E51028">
              <w:rPr>
                <w:rFonts w:ascii="Times New Roman" w:hAnsi="Times New Roman" w:cs="Times New Roman"/>
                <w:lang w:eastAsia="uk-UA"/>
              </w:rPr>
              <w:t xml:space="preserve"> кислоти та </w:t>
            </w:r>
            <w:proofErr w:type="spellStart"/>
            <w:r w:rsidRPr="00E51028">
              <w:rPr>
                <w:rFonts w:ascii="Times New Roman" w:hAnsi="Times New Roman" w:cs="Times New Roman"/>
                <w:lang w:eastAsia="uk-UA"/>
              </w:rPr>
              <w:t>докозагексаенової</w:t>
            </w:r>
            <w:proofErr w:type="spellEnd"/>
            <w:r w:rsidRPr="00E51028">
              <w:rPr>
                <w:rFonts w:ascii="Times New Roman" w:hAnsi="Times New Roman" w:cs="Times New Roman"/>
                <w:lang w:eastAsia="uk-UA"/>
              </w:rPr>
              <w:t xml:space="preserve"> кислоти на </w:t>
            </w:r>
            <w:smartTag w:uri="urn:schemas-microsoft-com:office:smarttags" w:element="metricconverter">
              <w:smartTagPr>
                <w:attr w:name="ProductID" w:val="100 г"/>
              </w:smartTagPr>
              <w:r w:rsidRPr="00E51028">
                <w:rPr>
                  <w:rFonts w:ascii="Times New Roman" w:hAnsi="Times New Roman" w:cs="Times New Roman"/>
                  <w:lang w:eastAsia="uk-UA"/>
                </w:rPr>
                <w:t>100 г</w:t>
              </w:r>
            </w:smartTag>
            <w:r w:rsidRPr="00E51028">
              <w:rPr>
                <w:rFonts w:ascii="Times New Roman" w:hAnsi="Times New Roman" w:cs="Times New Roman"/>
                <w:lang w:eastAsia="uk-UA"/>
              </w:rPr>
              <w:t xml:space="preserve"> та на 100 ккал.</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ВИСОКИЙ ВМІСТ МОНОНЕНАСИЧЕНИХ ЖИРІВ</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про те, що продукт харчування має високий вміст </w:t>
            </w:r>
            <w:proofErr w:type="spellStart"/>
            <w:r w:rsidRPr="00E51028">
              <w:rPr>
                <w:rFonts w:ascii="Times New Roman" w:hAnsi="Times New Roman" w:cs="Times New Roman"/>
                <w:lang w:eastAsia="uk-UA"/>
              </w:rPr>
              <w:t>мононенасичених</w:t>
            </w:r>
            <w:proofErr w:type="spellEnd"/>
            <w:r w:rsidRPr="00E51028">
              <w:rPr>
                <w:rFonts w:ascii="Times New Roman" w:hAnsi="Times New Roman" w:cs="Times New Roman"/>
                <w:lang w:eastAsia="uk-UA"/>
              </w:rPr>
              <w:t xml:space="preserve"> жирів, і будь-яке позначення, що має таке саме значення для споживача, може бути зроблене лише тоді, коли продукт містить щонайменше 45% жирних кислот, що походять від </w:t>
            </w:r>
            <w:proofErr w:type="spellStart"/>
            <w:r w:rsidRPr="00E51028">
              <w:rPr>
                <w:rFonts w:ascii="Times New Roman" w:hAnsi="Times New Roman" w:cs="Times New Roman"/>
                <w:lang w:eastAsia="uk-UA"/>
              </w:rPr>
              <w:t>мононенасичених</w:t>
            </w:r>
            <w:proofErr w:type="spellEnd"/>
            <w:r w:rsidRPr="00E51028">
              <w:rPr>
                <w:rFonts w:ascii="Times New Roman" w:hAnsi="Times New Roman" w:cs="Times New Roman"/>
                <w:lang w:eastAsia="uk-UA"/>
              </w:rPr>
              <w:t xml:space="preserve"> жирів за умови, що </w:t>
            </w:r>
            <w:proofErr w:type="spellStart"/>
            <w:r w:rsidRPr="00E51028">
              <w:rPr>
                <w:rFonts w:ascii="Times New Roman" w:hAnsi="Times New Roman" w:cs="Times New Roman"/>
                <w:lang w:eastAsia="uk-UA"/>
              </w:rPr>
              <w:t>мононенасичені</w:t>
            </w:r>
            <w:proofErr w:type="spellEnd"/>
            <w:r w:rsidRPr="00E51028">
              <w:rPr>
                <w:rFonts w:ascii="Times New Roman" w:hAnsi="Times New Roman" w:cs="Times New Roman"/>
                <w:lang w:eastAsia="uk-UA"/>
              </w:rPr>
              <w:t xml:space="preserve"> жири складають більше 20% енергетичної цінності продукту</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ВИСОКИЙ ВМІСТ ПОЛІНЕНАСИЧЕНИХ ЖИРІВ</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про те, що продукт харчування має високий вміст </w:t>
            </w:r>
            <w:proofErr w:type="spellStart"/>
            <w:r w:rsidRPr="00E51028">
              <w:rPr>
                <w:rFonts w:ascii="Times New Roman" w:hAnsi="Times New Roman" w:cs="Times New Roman"/>
                <w:lang w:eastAsia="uk-UA"/>
              </w:rPr>
              <w:t>поліненасичених</w:t>
            </w:r>
            <w:proofErr w:type="spellEnd"/>
            <w:r w:rsidRPr="00E51028">
              <w:rPr>
                <w:rFonts w:ascii="Times New Roman" w:hAnsi="Times New Roman" w:cs="Times New Roman"/>
                <w:lang w:eastAsia="uk-UA"/>
              </w:rPr>
              <w:t xml:space="preserve"> жирів, і будь-яке позначення, що має таке саме значення для споживача, може бути зроблене лише тоді, коли продукт містить щонайменше 45% жирних кислот, що походять від </w:t>
            </w:r>
            <w:proofErr w:type="spellStart"/>
            <w:r w:rsidRPr="00E51028">
              <w:rPr>
                <w:rFonts w:ascii="Times New Roman" w:hAnsi="Times New Roman" w:cs="Times New Roman"/>
                <w:lang w:eastAsia="uk-UA"/>
              </w:rPr>
              <w:t>поліненасичених</w:t>
            </w:r>
            <w:proofErr w:type="spellEnd"/>
            <w:r w:rsidRPr="00E51028">
              <w:rPr>
                <w:rFonts w:ascii="Times New Roman" w:hAnsi="Times New Roman" w:cs="Times New Roman"/>
                <w:lang w:eastAsia="uk-UA"/>
              </w:rPr>
              <w:t xml:space="preserve"> жирів за умови, що </w:t>
            </w:r>
            <w:proofErr w:type="spellStart"/>
            <w:r w:rsidRPr="00E51028">
              <w:rPr>
                <w:rFonts w:ascii="Times New Roman" w:hAnsi="Times New Roman" w:cs="Times New Roman"/>
                <w:lang w:eastAsia="uk-UA"/>
              </w:rPr>
              <w:t>поліненасичені</w:t>
            </w:r>
            <w:proofErr w:type="spellEnd"/>
            <w:r w:rsidRPr="00E51028">
              <w:rPr>
                <w:rFonts w:ascii="Times New Roman" w:hAnsi="Times New Roman" w:cs="Times New Roman"/>
                <w:lang w:eastAsia="uk-UA"/>
              </w:rPr>
              <w:t xml:space="preserve"> жири складають більше 20% енергетичної цінності продукту</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ВИСОКИЙ ВМІСТ НЕНАСИЧЕНИХ ЖИРІВ</w:t>
            </w:r>
          </w:p>
          <w:p w:rsidR="00E51028" w:rsidRPr="00E51028" w:rsidRDefault="00E5102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Заява про те, що продукт харчування має високий вміст ненасичених жирів, і будь-яке позначення, що має таке саме значення для споживача, може бути зроблене лише тоді, коли продукт містить щонайменше 70% жирних кислот, що походять від ненасичених жирів за умови, що ненасичені жири складають більше 20% енергетичної цінності продукту.</w:t>
            </w:r>
          </w:p>
          <w:p w:rsidR="00E51028" w:rsidRPr="00E51028" w:rsidRDefault="00E51028" w:rsidP="00E51028">
            <w:pPr>
              <w:widowControl w:val="0"/>
              <w:autoSpaceDE w:val="0"/>
              <w:autoSpaceDN w:val="0"/>
              <w:adjustRightInd w:val="0"/>
              <w:ind w:firstLine="426"/>
              <w:rPr>
                <w:rFonts w:ascii="Times New Roman" w:hAnsi="Times New Roman" w:cs="Times New Roman"/>
                <w:lang w:eastAsia="uk-UA"/>
              </w:rPr>
            </w:pPr>
          </w:p>
          <w:p w:rsidR="003E064C" w:rsidRPr="00E51028" w:rsidRDefault="003E064C" w:rsidP="00E51028">
            <w:pPr>
              <w:rPr>
                <w:rFonts w:ascii="Times New Roman" w:hAnsi="Times New Roman" w:cs="Times New Roman"/>
              </w:rPr>
            </w:pPr>
          </w:p>
        </w:tc>
        <w:tc>
          <w:tcPr>
            <w:tcW w:w="3884" w:type="dxa"/>
          </w:tcPr>
          <w:p w:rsidR="003E064C" w:rsidRPr="00E51028" w:rsidRDefault="003E064C" w:rsidP="00E51028">
            <w:pPr>
              <w:rPr>
                <w:rFonts w:ascii="Times New Roman" w:hAnsi="Times New Roman" w:cs="Times New Roman"/>
              </w:rPr>
            </w:pPr>
          </w:p>
        </w:tc>
        <w:tc>
          <w:tcPr>
            <w:tcW w:w="3606" w:type="dxa"/>
          </w:tcPr>
          <w:p w:rsidR="003E064C" w:rsidRDefault="003E064C"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Default="00330E24" w:rsidP="00E51028">
            <w:pPr>
              <w:rPr>
                <w:rFonts w:ascii="Times New Roman" w:hAnsi="Times New Roman" w:cs="Times New Roman"/>
              </w:rPr>
            </w:pPr>
          </w:p>
          <w:p w:rsidR="00330E24" w:rsidRPr="00E51028" w:rsidRDefault="00330E24" w:rsidP="00E51028">
            <w:pPr>
              <w:rPr>
                <w:rFonts w:ascii="Times New Roman" w:hAnsi="Times New Roman" w:cs="Times New Roman"/>
              </w:rPr>
            </w:pPr>
            <w:r>
              <w:rPr>
                <w:rFonts w:ascii="Times New Roman" w:hAnsi="Times New Roman" w:cs="Times New Roman"/>
              </w:rPr>
              <w:t>Заяви про поживну цінність</w:t>
            </w:r>
            <w:r w:rsidRPr="00627AA4">
              <w:rPr>
                <w:rFonts w:ascii="Times New Roman" w:hAnsi="Times New Roman" w:cs="Times New Roman"/>
              </w:rPr>
              <w:t xml:space="preserve"> повинні застосовуватися без додаткового узгодження з державними установами</w:t>
            </w:r>
          </w:p>
        </w:tc>
      </w:tr>
    </w:tbl>
    <w:p w:rsidR="001C29FA" w:rsidRPr="00E51028" w:rsidRDefault="001C29FA" w:rsidP="00E51028">
      <w:pPr>
        <w:spacing w:after="0"/>
        <w:rPr>
          <w:rFonts w:ascii="Times New Roman" w:hAnsi="Times New Roman" w:cs="Times New Roman"/>
        </w:rPr>
      </w:pPr>
    </w:p>
    <w:sectPr w:rsidR="001C29FA" w:rsidRPr="00E51028" w:rsidSect="003E064C">
      <w:pgSz w:w="16838" w:h="11906" w:orient="landscape"/>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B1C" w:rsidRDefault="00BD7B1C" w:rsidP="00CA2343">
      <w:pPr>
        <w:spacing w:after="0" w:line="240" w:lineRule="auto"/>
      </w:pPr>
      <w:r>
        <w:separator/>
      </w:r>
    </w:p>
  </w:endnote>
  <w:endnote w:type="continuationSeparator" w:id="0">
    <w:p w:rsidR="00BD7B1C" w:rsidRDefault="00BD7B1C" w:rsidP="00CA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B1C" w:rsidRDefault="00BD7B1C" w:rsidP="00CA2343">
      <w:pPr>
        <w:spacing w:after="0" w:line="240" w:lineRule="auto"/>
      </w:pPr>
      <w:r>
        <w:separator/>
      </w:r>
    </w:p>
  </w:footnote>
  <w:footnote w:type="continuationSeparator" w:id="0">
    <w:p w:rsidR="00BD7B1C" w:rsidRDefault="00BD7B1C" w:rsidP="00CA2343">
      <w:pPr>
        <w:spacing w:after="0" w:line="240" w:lineRule="auto"/>
      </w:pPr>
      <w:r>
        <w:continuationSeparator/>
      </w:r>
    </w:p>
  </w:footnote>
  <w:footnote w:id="1">
    <w:p w:rsidR="00151D06" w:rsidRPr="00CA2343" w:rsidRDefault="00151D06" w:rsidP="00CA2343">
      <w:pPr>
        <w:pStyle w:val="FootnoteText"/>
        <w:rPr>
          <w:lang w:val="ru-RU"/>
        </w:rPr>
      </w:pPr>
      <w:r>
        <w:rPr>
          <w:rStyle w:val="FootnoteReference"/>
        </w:rPr>
        <w:footnoteRef/>
      </w:r>
      <w:r w:rsidRPr="00453320">
        <w:rPr>
          <w:lang w:val="ru-RU"/>
        </w:rPr>
        <w:t xml:space="preserve"> </w:t>
      </w:r>
      <w:r w:rsidRPr="00453320">
        <w:rPr>
          <w:sz w:val="17"/>
          <w:szCs w:val="17"/>
          <w:lang w:val="uk-UA"/>
        </w:rPr>
        <w:t>Рівень застосовується до продуктів, що пропонуються як готові до споживання або як відновлені згідно з інструкціями виробників</w:t>
      </w:r>
    </w:p>
  </w:footnote>
  <w:footnote w:id="2">
    <w:p w:rsidR="00151D06" w:rsidRPr="00E342B3" w:rsidRDefault="00151D06" w:rsidP="00CA2343">
      <w:pPr>
        <w:pStyle w:val="FootnoteText"/>
        <w:jc w:val="both"/>
        <w:rPr>
          <w:lang w:val="ru-RU"/>
        </w:rPr>
      </w:pPr>
      <w:r>
        <w:rPr>
          <w:rStyle w:val="FootnoteReference"/>
        </w:rPr>
        <w:footnoteRef/>
      </w:r>
      <w:r w:rsidRPr="00C8678A">
        <w:rPr>
          <w:lang w:val="ru-RU"/>
        </w:rPr>
        <w:t xml:space="preserve"> </w:t>
      </w:r>
      <w:proofErr w:type="spellStart"/>
      <w:r w:rsidRPr="00C8678A">
        <w:rPr>
          <w:lang w:val="ru-RU"/>
        </w:rPr>
        <w:t>Спі</w:t>
      </w:r>
      <w:proofErr w:type="gramStart"/>
      <w:r w:rsidRPr="00C8678A">
        <w:rPr>
          <w:lang w:val="ru-RU"/>
        </w:rPr>
        <w:t>вв</w:t>
      </w:r>
      <w:proofErr w:type="gramEnd"/>
      <w:r w:rsidRPr="00C8678A">
        <w:rPr>
          <w:lang w:val="ru-RU"/>
        </w:rPr>
        <w:t>ідношення</w:t>
      </w:r>
      <w:proofErr w:type="spellEnd"/>
      <w:r w:rsidRPr="00C8678A">
        <w:rPr>
          <w:lang w:val="ru-RU"/>
        </w:rPr>
        <w:t xml:space="preserve"> </w:t>
      </w:r>
      <w:proofErr w:type="spellStart"/>
      <w:r w:rsidRPr="00C8678A">
        <w:rPr>
          <w:lang w:val="ru-RU"/>
        </w:rPr>
        <w:t>між</w:t>
      </w:r>
      <w:proofErr w:type="spellEnd"/>
      <w:r w:rsidRPr="00C8678A">
        <w:rPr>
          <w:lang w:val="ru-RU"/>
        </w:rPr>
        <w:t xml:space="preserve"> </w:t>
      </w:r>
      <w:proofErr w:type="spellStart"/>
      <w:r w:rsidRPr="00C8678A">
        <w:rPr>
          <w:lang w:val="ru-RU"/>
        </w:rPr>
        <w:t>вмістом</w:t>
      </w:r>
      <w:proofErr w:type="spellEnd"/>
      <w:r w:rsidRPr="00C8678A">
        <w:rPr>
          <w:lang w:val="ru-RU"/>
        </w:rPr>
        <w:t xml:space="preserve"> </w:t>
      </w:r>
      <w:proofErr w:type="spellStart"/>
      <w:r w:rsidRPr="00C8678A">
        <w:rPr>
          <w:lang w:val="ru-RU"/>
        </w:rPr>
        <w:t>колагену</w:t>
      </w:r>
      <w:proofErr w:type="spellEnd"/>
      <w:r w:rsidRPr="00C8678A">
        <w:rPr>
          <w:lang w:val="ru-RU"/>
        </w:rPr>
        <w:t xml:space="preserve"> і </w:t>
      </w:r>
      <w:proofErr w:type="spellStart"/>
      <w:r w:rsidRPr="00C8678A">
        <w:rPr>
          <w:lang w:val="ru-RU"/>
        </w:rPr>
        <w:t>вмістом</w:t>
      </w:r>
      <w:proofErr w:type="spellEnd"/>
      <w:r w:rsidRPr="00C8678A">
        <w:rPr>
          <w:lang w:val="ru-RU"/>
        </w:rPr>
        <w:t xml:space="preserve"> </w:t>
      </w:r>
      <w:proofErr w:type="spellStart"/>
      <w:r w:rsidRPr="00C8678A">
        <w:rPr>
          <w:lang w:val="ru-RU"/>
        </w:rPr>
        <w:t>тваринного</w:t>
      </w:r>
      <w:proofErr w:type="spellEnd"/>
      <w:r w:rsidRPr="00C8678A">
        <w:rPr>
          <w:lang w:val="ru-RU"/>
        </w:rPr>
        <w:t xml:space="preserve"> </w:t>
      </w:r>
      <w:proofErr w:type="spellStart"/>
      <w:r w:rsidRPr="00C8678A">
        <w:rPr>
          <w:lang w:val="ru-RU"/>
        </w:rPr>
        <w:t>білку</w:t>
      </w:r>
      <w:proofErr w:type="spellEnd"/>
      <w:r w:rsidRPr="00C8678A">
        <w:rPr>
          <w:lang w:val="ru-RU"/>
        </w:rPr>
        <w:t xml:space="preserve"> </w:t>
      </w:r>
      <w:proofErr w:type="spellStart"/>
      <w:r w:rsidRPr="00C8678A">
        <w:rPr>
          <w:lang w:val="ru-RU"/>
        </w:rPr>
        <w:t>виражається</w:t>
      </w:r>
      <w:proofErr w:type="spellEnd"/>
      <w:r w:rsidRPr="00C8678A">
        <w:rPr>
          <w:lang w:val="ru-RU"/>
        </w:rPr>
        <w:t xml:space="preserve"> як </w:t>
      </w:r>
      <w:proofErr w:type="spellStart"/>
      <w:r w:rsidRPr="00C8678A">
        <w:rPr>
          <w:lang w:val="ru-RU"/>
        </w:rPr>
        <w:t>відсотковий</w:t>
      </w:r>
      <w:proofErr w:type="spellEnd"/>
      <w:r w:rsidRPr="00C8678A">
        <w:rPr>
          <w:lang w:val="ru-RU"/>
        </w:rPr>
        <w:t xml:space="preserve"> </w:t>
      </w:r>
      <w:proofErr w:type="spellStart"/>
      <w:r w:rsidRPr="00C8678A">
        <w:rPr>
          <w:lang w:val="ru-RU"/>
        </w:rPr>
        <w:t>вміст</w:t>
      </w:r>
      <w:proofErr w:type="spellEnd"/>
      <w:r w:rsidRPr="00C8678A">
        <w:rPr>
          <w:lang w:val="ru-RU"/>
        </w:rPr>
        <w:t xml:space="preserve"> </w:t>
      </w:r>
      <w:proofErr w:type="spellStart"/>
      <w:r w:rsidRPr="00C8678A">
        <w:rPr>
          <w:lang w:val="ru-RU"/>
        </w:rPr>
        <w:t>колагену</w:t>
      </w:r>
      <w:proofErr w:type="spellEnd"/>
      <w:r w:rsidRPr="00C8678A">
        <w:rPr>
          <w:lang w:val="ru-RU"/>
        </w:rPr>
        <w:t xml:space="preserve"> у </w:t>
      </w:r>
      <w:proofErr w:type="spellStart"/>
      <w:r w:rsidRPr="00C8678A">
        <w:rPr>
          <w:lang w:val="ru-RU"/>
        </w:rPr>
        <w:t>тваринному</w:t>
      </w:r>
      <w:proofErr w:type="spellEnd"/>
      <w:r w:rsidRPr="00C8678A">
        <w:rPr>
          <w:lang w:val="ru-RU"/>
        </w:rPr>
        <w:t xml:space="preserve"> </w:t>
      </w:r>
      <w:proofErr w:type="spellStart"/>
      <w:r w:rsidRPr="00C8678A">
        <w:rPr>
          <w:lang w:val="ru-RU"/>
        </w:rPr>
        <w:t>білку</w:t>
      </w:r>
      <w:proofErr w:type="spellEnd"/>
      <w:r w:rsidRPr="00C8678A">
        <w:rPr>
          <w:lang w:val="ru-RU"/>
        </w:rPr>
        <w:t xml:space="preserve">. </w:t>
      </w:r>
      <w:proofErr w:type="spellStart"/>
      <w:r w:rsidRPr="00D46A09">
        <w:rPr>
          <w:lang w:val="ru-RU"/>
        </w:rPr>
        <w:t>Вмі</w:t>
      </w:r>
      <w:proofErr w:type="gramStart"/>
      <w:r w:rsidRPr="00D46A09">
        <w:rPr>
          <w:lang w:val="ru-RU"/>
        </w:rPr>
        <w:t>ст</w:t>
      </w:r>
      <w:proofErr w:type="spellEnd"/>
      <w:proofErr w:type="gramEnd"/>
      <w:r w:rsidRPr="00D46A09">
        <w:rPr>
          <w:lang w:val="ru-RU"/>
        </w:rPr>
        <w:t xml:space="preserve"> </w:t>
      </w:r>
      <w:proofErr w:type="spellStart"/>
      <w:r w:rsidRPr="00D46A09">
        <w:rPr>
          <w:lang w:val="ru-RU"/>
        </w:rPr>
        <w:t>колагену</w:t>
      </w:r>
      <w:proofErr w:type="spellEnd"/>
      <w:r w:rsidRPr="00D46A09">
        <w:rPr>
          <w:lang w:val="ru-RU"/>
        </w:rPr>
        <w:t xml:space="preserve"> </w:t>
      </w:r>
      <w:r w:rsidRPr="0058137E">
        <w:rPr>
          <w:lang w:val="uk-UA"/>
        </w:rPr>
        <w:t xml:space="preserve">розраховується через помноження </w:t>
      </w:r>
      <w:proofErr w:type="spellStart"/>
      <w:r w:rsidRPr="00D46A09">
        <w:rPr>
          <w:lang w:val="ru-RU"/>
        </w:rPr>
        <w:t>вміст</w:t>
      </w:r>
      <w:proofErr w:type="spellEnd"/>
      <w:r w:rsidRPr="0058137E">
        <w:rPr>
          <w:lang w:val="uk-UA"/>
        </w:rPr>
        <w:t>у</w:t>
      </w:r>
      <w:r w:rsidRPr="00D46A09">
        <w:rPr>
          <w:lang w:val="ru-RU"/>
        </w:rPr>
        <w:t xml:space="preserve"> </w:t>
      </w:r>
      <w:proofErr w:type="spellStart"/>
      <w:r w:rsidRPr="00D46A09">
        <w:rPr>
          <w:lang w:val="ru-RU"/>
        </w:rPr>
        <w:t>гідроксипроліну</w:t>
      </w:r>
      <w:proofErr w:type="spellEnd"/>
      <w:r w:rsidRPr="0058137E">
        <w:rPr>
          <w:lang w:val="uk-UA"/>
        </w:rPr>
        <w:t xml:space="preserve"> на 8.</w:t>
      </w:r>
    </w:p>
  </w:footnote>
  <w:footnote w:id="3">
    <w:p w:rsidR="00151D06" w:rsidRPr="00CA2343" w:rsidRDefault="00151D06" w:rsidP="00CA2343">
      <w:pPr>
        <w:pStyle w:val="FootnoteText"/>
        <w:ind w:left="284" w:hanging="284"/>
        <w:jc w:val="both"/>
        <w:rPr>
          <w:lang w:val="ru-RU"/>
        </w:rPr>
      </w:pPr>
      <w:r w:rsidRPr="005D5F01">
        <w:rPr>
          <w:sz w:val="17"/>
          <w:szCs w:val="17"/>
          <w:lang w:val="uk-UA"/>
        </w:rPr>
        <w:t>(</w:t>
      </w:r>
      <w:r w:rsidRPr="005D5F01">
        <w:rPr>
          <w:rStyle w:val="FootnoteReference"/>
          <w:sz w:val="17"/>
          <w:szCs w:val="17"/>
        </w:rPr>
        <w:footnoteRef/>
      </w:r>
      <w:r w:rsidRPr="005D5F01">
        <w:rPr>
          <w:sz w:val="17"/>
          <w:szCs w:val="17"/>
          <w:lang w:val="uk-UA"/>
        </w:rPr>
        <w:t>)</w:t>
      </w:r>
      <w:r w:rsidRPr="005D5F01">
        <w:rPr>
          <w:sz w:val="17"/>
          <w:szCs w:val="17"/>
          <w:lang w:val="uk-UA"/>
        </w:rPr>
        <w:tab/>
        <w:t>Діафрагма та жувальні м’язи є частиною скелетних м’язів, у той час як серце, язик та м’язи голови (крім жувальних м’язів), м’язи зап’ястя, передплесно та хвіст виключаються з розгляду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F9A"/>
    <w:multiLevelType w:val="hybridMultilevel"/>
    <w:tmpl w:val="75E6974E"/>
    <w:lvl w:ilvl="0" w:tplc="9E3876B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08A84FCD"/>
    <w:multiLevelType w:val="hybridMultilevel"/>
    <w:tmpl w:val="A9E89C76"/>
    <w:lvl w:ilvl="0" w:tplc="DCB8275E">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0B7379E8"/>
    <w:multiLevelType w:val="hybridMultilevel"/>
    <w:tmpl w:val="395A8702"/>
    <w:lvl w:ilvl="0" w:tplc="97BC7500">
      <w:start w:val="1"/>
      <w:numFmt w:val="decimal"/>
      <w:lvlText w:val="%1."/>
      <w:lvlJc w:val="left"/>
      <w:pPr>
        <w:ind w:left="163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003FF1"/>
    <w:multiLevelType w:val="hybridMultilevel"/>
    <w:tmpl w:val="3A0C47A4"/>
    <w:lvl w:ilvl="0" w:tplc="5E06A428">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
    <w:nsid w:val="121279D8"/>
    <w:multiLevelType w:val="hybridMultilevel"/>
    <w:tmpl w:val="58D43000"/>
    <w:lvl w:ilvl="0" w:tplc="79CC20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8C4685"/>
    <w:multiLevelType w:val="hybridMultilevel"/>
    <w:tmpl w:val="02943DF6"/>
    <w:lvl w:ilvl="0" w:tplc="6FAA5A4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663B87"/>
    <w:multiLevelType w:val="hybridMultilevel"/>
    <w:tmpl w:val="00727D3E"/>
    <w:lvl w:ilvl="0" w:tplc="2C8EA3A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EF57C4"/>
    <w:multiLevelType w:val="hybridMultilevel"/>
    <w:tmpl w:val="3A9A8194"/>
    <w:lvl w:ilvl="0" w:tplc="6E1A646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2A0F98"/>
    <w:multiLevelType w:val="hybridMultilevel"/>
    <w:tmpl w:val="EEB640B6"/>
    <w:lvl w:ilvl="0" w:tplc="BA421CF2">
      <w:start w:val="1"/>
      <w:numFmt w:val="decimal"/>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15A3332B"/>
    <w:multiLevelType w:val="hybridMultilevel"/>
    <w:tmpl w:val="C6E034C2"/>
    <w:lvl w:ilvl="0" w:tplc="182229B8">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0">
    <w:nsid w:val="15B92064"/>
    <w:multiLevelType w:val="hybridMultilevel"/>
    <w:tmpl w:val="E39446AA"/>
    <w:lvl w:ilvl="0" w:tplc="08AE44CE">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1">
    <w:nsid w:val="17B0676C"/>
    <w:multiLevelType w:val="hybridMultilevel"/>
    <w:tmpl w:val="FA1A419C"/>
    <w:lvl w:ilvl="0" w:tplc="8C2260E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8035D58"/>
    <w:multiLevelType w:val="hybridMultilevel"/>
    <w:tmpl w:val="201E9F26"/>
    <w:lvl w:ilvl="0" w:tplc="97BC75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A5316E1"/>
    <w:multiLevelType w:val="hybridMultilevel"/>
    <w:tmpl w:val="1DA22AA0"/>
    <w:lvl w:ilvl="0" w:tplc="97BC7500">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9E7C50"/>
    <w:multiLevelType w:val="hybridMultilevel"/>
    <w:tmpl w:val="C17C515A"/>
    <w:lvl w:ilvl="0" w:tplc="B5E81A6A">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5">
    <w:nsid w:val="1EE616B6"/>
    <w:multiLevelType w:val="hybridMultilevel"/>
    <w:tmpl w:val="C9BCB324"/>
    <w:lvl w:ilvl="0" w:tplc="97BC75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F7E53F5"/>
    <w:multiLevelType w:val="hybridMultilevel"/>
    <w:tmpl w:val="35A6A4EE"/>
    <w:lvl w:ilvl="0" w:tplc="5BB48ED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0B62C54"/>
    <w:multiLevelType w:val="hybridMultilevel"/>
    <w:tmpl w:val="DE0AC8EA"/>
    <w:lvl w:ilvl="0" w:tplc="7188CC64">
      <w:start w:val="1"/>
      <w:numFmt w:val="decimal"/>
      <w:lvlText w:val="%1."/>
      <w:lvlJc w:val="left"/>
      <w:pPr>
        <w:ind w:left="786" w:hanging="360"/>
      </w:pPr>
      <w:rPr>
        <w:rFonts w:cs="Times New Roman" w:hint="default"/>
        <w:color w:val="auto"/>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8">
    <w:nsid w:val="20E63F7E"/>
    <w:multiLevelType w:val="hybridMultilevel"/>
    <w:tmpl w:val="BD285DA8"/>
    <w:lvl w:ilvl="0" w:tplc="673E23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69B37CD"/>
    <w:multiLevelType w:val="hybridMultilevel"/>
    <w:tmpl w:val="4C442788"/>
    <w:lvl w:ilvl="0" w:tplc="5088F91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AB65279"/>
    <w:multiLevelType w:val="hybridMultilevel"/>
    <w:tmpl w:val="0B2CD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CDC32DD"/>
    <w:multiLevelType w:val="hybridMultilevel"/>
    <w:tmpl w:val="1AAED43A"/>
    <w:lvl w:ilvl="0" w:tplc="97BC75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1FC4547"/>
    <w:multiLevelType w:val="hybridMultilevel"/>
    <w:tmpl w:val="6C2405FA"/>
    <w:lvl w:ilvl="0" w:tplc="97BC75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25942D1"/>
    <w:multiLevelType w:val="hybridMultilevel"/>
    <w:tmpl w:val="82965A42"/>
    <w:lvl w:ilvl="0" w:tplc="04090011">
      <w:start w:val="3"/>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6C5F4B"/>
    <w:multiLevelType w:val="hybridMultilevel"/>
    <w:tmpl w:val="28107A84"/>
    <w:lvl w:ilvl="0" w:tplc="731205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523320B"/>
    <w:multiLevelType w:val="hybridMultilevel"/>
    <w:tmpl w:val="D2046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7974B4C"/>
    <w:multiLevelType w:val="hybridMultilevel"/>
    <w:tmpl w:val="DE0AC8EA"/>
    <w:lvl w:ilvl="0" w:tplc="7188CC64">
      <w:start w:val="1"/>
      <w:numFmt w:val="decimal"/>
      <w:lvlText w:val="%1."/>
      <w:lvlJc w:val="left"/>
      <w:pPr>
        <w:ind w:left="786" w:hanging="360"/>
      </w:pPr>
      <w:rPr>
        <w:rFonts w:cs="Times New Roman" w:hint="default"/>
        <w:color w:val="auto"/>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7">
    <w:nsid w:val="38A0077D"/>
    <w:multiLevelType w:val="hybridMultilevel"/>
    <w:tmpl w:val="B7D8791A"/>
    <w:lvl w:ilvl="0" w:tplc="A9C45EBC">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A064844"/>
    <w:multiLevelType w:val="hybridMultilevel"/>
    <w:tmpl w:val="9A5E7030"/>
    <w:lvl w:ilvl="0" w:tplc="BF68752C">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3D4F39B1"/>
    <w:multiLevelType w:val="hybridMultilevel"/>
    <w:tmpl w:val="24E01A98"/>
    <w:lvl w:ilvl="0" w:tplc="A128F35A">
      <w:start w:val="1"/>
      <w:numFmt w:val="decimal"/>
      <w:lvlText w:val="%1)"/>
      <w:lvlJc w:val="left"/>
      <w:pPr>
        <w:ind w:left="1146" w:hanging="360"/>
      </w:pPr>
      <w:rPr>
        <w:rFonts w:ascii="Times New Roman" w:hAnsi="Times New Roman" w:cs="Times New Roman" w:hint="default"/>
        <w:sz w:val="28"/>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0">
    <w:nsid w:val="4232386D"/>
    <w:multiLevelType w:val="hybridMultilevel"/>
    <w:tmpl w:val="CC961EE0"/>
    <w:lvl w:ilvl="0" w:tplc="5C1C37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42A16D22"/>
    <w:multiLevelType w:val="hybridMultilevel"/>
    <w:tmpl w:val="2E84C3D8"/>
    <w:lvl w:ilvl="0" w:tplc="3000F15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2E91895"/>
    <w:multiLevelType w:val="hybridMultilevel"/>
    <w:tmpl w:val="F410B290"/>
    <w:lvl w:ilvl="0" w:tplc="BE0E9C7E">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33">
    <w:nsid w:val="44DC788C"/>
    <w:multiLevelType w:val="hybridMultilevel"/>
    <w:tmpl w:val="35B4A9AE"/>
    <w:lvl w:ilvl="0" w:tplc="6E6468F0">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4">
    <w:nsid w:val="45521238"/>
    <w:multiLevelType w:val="hybridMultilevel"/>
    <w:tmpl w:val="10284CA0"/>
    <w:lvl w:ilvl="0" w:tplc="B9127B2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5">
    <w:nsid w:val="46377AD8"/>
    <w:multiLevelType w:val="hybridMultilevel"/>
    <w:tmpl w:val="CB6C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877A53"/>
    <w:multiLevelType w:val="hybridMultilevel"/>
    <w:tmpl w:val="1DC21CDC"/>
    <w:lvl w:ilvl="0" w:tplc="97BC750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C406F20"/>
    <w:multiLevelType w:val="hybridMultilevel"/>
    <w:tmpl w:val="044E6810"/>
    <w:lvl w:ilvl="0" w:tplc="97BC75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2AA1A49"/>
    <w:multiLevelType w:val="hybridMultilevel"/>
    <w:tmpl w:val="190C409C"/>
    <w:lvl w:ilvl="0" w:tplc="BF0CE8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5154DFB"/>
    <w:multiLevelType w:val="hybridMultilevel"/>
    <w:tmpl w:val="3B6274A0"/>
    <w:lvl w:ilvl="0" w:tplc="79C0191A">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0">
    <w:nsid w:val="56D445F4"/>
    <w:multiLevelType w:val="hybridMultilevel"/>
    <w:tmpl w:val="C5A6E696"/>
    <w:lvl w:ilvl="0" w:tplc="97BC75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914166E"/>
    <w:multiLevelType w:val="hybridMultilevel"/>
    <w:tmpl w:val="F52E8298"/>
    <w:lvl w:ilvl="0" w:tplc="DD582266">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42">
    <w:nsid w:val="614277FC"/>
    <w:multiLevelType w:val="hybridMultilevel"/>
    <w:tmpl w:val="507ACD9C"/>
    <w:lvl w:ilvl="0" w:tplc="97BC75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C153150"/>
    <w:multiLevelType w:val="hybridMultilevel"/>
    <w:tmpl w:val="72EAD3C0"/>
    <w:lvl w:ilvl="0" w:tplc="DBB2B5F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nsid w:val="6F7B0C07"/>
    <w:multiLevelType w:val="hybridMultilevel"/>
    <w:tmpl w:val="B5782AFC"/>
    <w:lvl w:ilvl="0" w:tplc="A4ACE3DA">
      <w:start w:val="1"/>
      <w:numFmt w:val="decimal"/>
      <w:lvlText w:val="%1."/>
      <w:lvlJc w:val="left"/>
      <w:pPr>
        <w:ind w:left="473" w:hanging="360"/>
      </w:pPr>
      <w:rPr>
        <w:rFonts w:cs="Times New Roman" w:hint="default"/>
      </w:rPr>
    </w:lvl>
    <w:lvl w:ilvl="1" w:tplc="04190019" w:tentative="1">
      <w:start w:val="1"/>
      <w:numFmt w:val="lowerLetter"/>
      <w:lvlText w:val="%2."/>
      <w:lvlJc w:val="left"/>
      <w:pPr>
        <w:ind w:left="1193" w:hanging="360"/>
      </w:pPr>
      <w:rPr>
        <w:rFonts w:cs="Times New Roman"/>
      </w:rPr>
    </w:lvl>
    <w:lvl w:ilvl="2" w:tplc="0419001B" w:tentative="1">
      <w:start w:val="1"/>
      <w:numFmt w:val="lowerRoman"/>
      <w:lvlText w:val="%3."/>
      <w:lvlJc w:val="right"/>
      <w:pPr>
        <w:ind w:left="1913" w:hanging="180"/>
      </w:pPr>
      <w:rPr>
        <w:rFonts w:cs="Times New Roman"/>
      </w:rPr>
    </w:lvl>
    <w:lvl w:ilvl="3" w:tplc="0419000F" w:tentative="1">
      <w:start w:val="1"/>
      <w:numFmt w:val="decimal"/>
      <w:lvlText w:val="%4."/>
      <w:lvlJc w:val="left"/>
      <w:pPr>
        <w:ind w:left="2633" w:hanging="360"/>
      </w:pPr>
      <w:rPr>
        <w:rFonts w:cs="Times New Roman"/>
      </w:rPr>
    </w:lvl>
    <w:lvl w:ilvl="4" w:tplc="04190019" w:tentative="1">
      <w:start w:val="1"/>
      <w:numFmt w:val="lowerLetter"/>
      <w:lvlText w:val="%5."/>
      <w:lvlJc w:val="left"/>
      <w:pPr>
        <w:ind w:left="3353" w:hanging="360"/>
      </w:pPr>
      <w:rPr>
        <w:rFonts w:cs="Times New Roman"/>
      </w:rPr>
    </w:lvl>
    <w:lvl w:ilvl="5" w:tplc="0419001B" w:tentative="1">
      <w:start w:val="1"/>
      <w:numFmt w:val="lowerRoman"/>
      <w:lvlText w:val="%6."/>
      <w:lvlJc w:val="right"/>
      <w:pPr>
        <w:ind w:left="4073" w:hanging="180"/>
      </w:pPr>
      <w:rPr>
        <w:rFonts w:cs="Times New Roman"/>
      </w:rPr>
    </w:lvl>
    <w:lvl w:ilvl="6" w:tplc="0419000F" w:tentative="1">
      <w:start w:val="1"/>
      <w:numFmt w:val="decimal"/>
      <w:lvlText w:val="%7."/>
      <w:lvlJc w:val="left"/>
      <w:pPr>
        <w:ind w:left="4793" w:hanging="360"/>
      </w:pPr>
      <w:rPr>
        <w:rFonts w:cs="Times New Roman"/>
      </w:rPr>
    </w:lvl>
    <w:lvl w:ilvl="7" w:tplc="04190019" w:tentative="1">
      <w:start w:val="1"/>
      <w:numFmt w:val="lowerLetter"/>
      <w:lvlText w:val="%8."/>
      <w:lvlJc w:val="left"/>
      <w:pPr>
        <w:ind w:left="5513" w:hanging="360"/>
      </w:pPr>
      <w:rPr>
        <w:rFonts w:cs="Times New Roman"/>
      </w:rPr>
    </w:lvl>
    <w:lvl w:ilvl="8" w:tplc="0419001B" w:tentative="1">
      <w:start w:val="1"/>
      <w:numFmt w:val="lowerRoman"/>
      <w:lvlText w:val="%9."/>
      <w:lvlJc w:val="right"/>
      <w:pPr>
        <w:ind w:left="6233" w:hanging="180"/>
      </w:pPr>
      <w:rPr>
        <w:rFonts w:cs="Times New Roman"/>
      </w:rPr>
    </w:lvl>
  </w:abstractNum>
  <w:abstractNum w:abstractNumId="45">
    <w:nsid w:val="6FE62221"/>
    <w:multiLevelType w:val="hybridMultilevel"/>
    <w:tmpl w:val="FBC2CBF6"/>
    <w:lvl w:ilvl="0" w:tplc="97BC75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AC77422"/>
    <w:multiLevelType w:val="hybridMultilevel"/>
    <w:tmpl w:val="35567B2C"/>
    <w:lvl w:ilvl="0" w:tplc="97BC75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D127973"/>
    <w:multiLevelType w:val="hybridMultilevel"/>
    <w:tmpl w:val="05FCD754"/>
    <w:lvl w:ilvl="0" w:tplc="039018C0">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8">
    <w:nsid w:val="7F8F73B2"/>
    <w:multiLevelType w:val="hybridMultilevel"/>
    <w:tmpl w:val="365027EE"/>
    <w:lvl w:ilvl="0" w:tplc="1970622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28"/>
  </w:num>
  <w:num w:numId="3">
    <w:abstractNumId w:val="32"/>
  </w:num>
  <w:num w:numId="4">
    <w:abstractNumId w:val="20"/>
  </w:num>
  <w:num w:numId="5">
    <w:abstractNumId w:val="42"/>
  </w:num>
  <w:num w:numId="6">
    <w:abstractNumId w:val="31"/>
  </w:num>
  <w:num w:numId="7">
    <w:abstractNumId w:val="43"/>
  </w:num>
  <w:num w:numId="8">
    <w:abstractNumId w:val="22"/>
  </w:num>
  <w:num w:numId="9">
    <w:abstractNumId w:val="27"/>
  </w:num>
  <w:num w:numId="10">
    <w:abstractNumId w:val="21"/>
  </w:num>
  <w:num w:numId="11">
    <w:abstractNumId w:val="48"/>
  </w:num>
  <w:num w:numId="12">
    <w:abstractNumId w:val="36"/>
  </w:num>
  <w:num w:numId="13">
    <w:abstractNumId w:val="17"/>
  </w:num>
  <w:num w:numId="14">
    <w:abstractNumId w:val="26"/>
  </w:num>
  <w:num w:numId="15">
    <w:abstractNumId w:val="13"/>
  </w:num>
  <w:num w:numId="16">
    <w:abstractNumId w:val="46"/>
  </w:num>
  <w:num w:numId="17">
    <w:abstractNumId w:val="30"/>
  </w:num>
  <w:num w:numId="18">
    <w:abstractNumId w:val="0"/>
  </w:num>
  <w:num w:numId="19">
    <w:abstractNumId w:val="33"/>
  </w:num>
  <w:num w:numId="20">
    <w:abstractNumId w:val="45"/>
  </w:num>
  <w:num w:numId="21">
    <w:abstractNumId w:val="37"/>
  </w:num>
  <w:num w:numId="22">
    <w:abstractNumId w:val="24"/>
  </w:num>
  <w:num w:numId="23">
    <w:abstractNumId w:val="11"/>
  </w:num>
  <w:num w:numId="24">
    <w:abstractNumId w:val="38"/>
  </w:num>
  <w:num w:numId="25">
    <w:abstractNumId w:val="7"/>
  </w:num>
  <w:num w:numId="26">
    <w:abstractNumId w:val="19"/>
  </w:num>
  <w:num w:numId="27">
    <w:abstractNumId w:val="5"/>
  </w:num>
  <w:num w:numId="28">
    <w:abstractNumId w:val="34"/>
  </w:num>
  <w:num w:numId="29">
    <w:abstractNumId w:val="3"/>
  </w:num>
  <w:num w:numId="30">
    <w:abstractNumId w:val="47"/>
  </w:num>
  <w:num w:numId="31">
    <w:abstractNumId w:val="39"/>
  </w:num>
  <w:num w:numId="32">
    <w:abstractNumId w:val="12"/>
  </w:num>
  <w:num w:numId="33">
    <w:abstractNumId w:val="16"/>
  </w:num>
  <w:num w:numId="34">
    <w:abstractNumId w:val="1"/>
  </w:num>
  <w:num w:numId="35">
    <w:abstractNumId w:val="29"/>
  </w:num>
  <w:num w:numId="36">
    <w:abstractNumId w:val="15"/>
  </w:num>
  <w:num w:numId="37">
    <w:abstractNumId w:val="2"/>
  </w:num>
  <w:num w:numId="38">
    <w:abstractNumId w:val="10"/>
  </w:num>
  <w:num w:numId="39">
    <w:abstractNumId w:val="14"/>
  </w:num>
  <w:num w:numId="40">
    <w:abstractNumId w:val="41"/>
  </w:num>
  <w:num w:numId="41">
    <w:abstractNumId w:val="9"/>
  </w:num>
  <w:num w:numId="42">
    <w:abstractNumId w:val="40"/>
  </w:num>
  <w:num w:numId="43">
    <w:abstractNumId w:val="6"/>
  </w:num>
  <w:num w:numId="44">
    <w:abstractNumId w:val="44"/>
  </w:num>
  <w:num w:numId="45">
    <w:abstractNumId w:val="8"/>
  </w:num>
  <w:num w:numId="46">
    <w:abstractNumId w:val="18"/>
  </w:num>
  <w:num w:numId="47">
    <w:abstractNumId w:val="4"/>
  </w:num>
  <w:num w:numId="48">
    <w:abstractNumId w:val="35"/>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4C"/>
    <w:rsid w:val="00004CA4"/>
    <w:rsid w:val="000601BD"/>
    <w:rsid w:val="000D79CF"/>
    <w:rsid w:val="00151D06"/>
    <w:rsid w:val="00154CDF"/>
    <w:rsid w:val="0019394A"/>
    <w:rsid w:val="001B0B24"/>
    <w:rsid w:val="001B3746"/>
    <w:rsid w:val="001C29FA"/>
    <w:rsid w:val="001C3EDB"/>
    <w:rsid w:val="001E05EC"/>
    <w:rsid w:val="00253777"/>
    <w:rsid w:val="002546E6"/>
    <w:rsid w:val="00255C4C"/>
    <w:rsid w:val="0025798C"/>
    <w:rsid w:val="002B78BD"/>
    <w:rsid w:val="002C1B2B"/>
    <w:rsid w:val="002F6AEA"/>
    <w:rsid w:val="00330E24"/>
    <w:rsid w:val="00371344"/>
    <w:rsid w:val="00392264"/>
    <w:rsid w:val="003C2F5F"/>
    <w:rsid w:val="003D1D62"/>
    <w:rsid w:val="003E064C"/>
    <w:rsid w:val="00437EB2"/>
    <w:rsid w:val="004C092C"/>
    <w:rsid w:val="004C3320"/>
    <w:rsid w:val="005040C1"/>
    <w:rsid w:val="00516016"/>
    <w:rsid w:val="00531BAC"/>
    <w:rsid w:val="00541A03"/>
    <w:rsid w:val="00572062"/>
    <w:rsid w:val="005862E1"/>
    <w:rsid w:val="00595D29"/>
    <w:rsid w:val="005C3011"/>
    <w:rsid w:val="00610867"/>
    <w:rsid w:val="00620063"/>
    <w:rsid w:val="0064522D"/>
    <w:rsid w:val="0066013D"/>
    <w:rsid w:val="006D63F3"/>
    <w:rsid w:val="006F7A11"/>
    <w:rsid w:val="0070162C"/>
    <w:rsid w:val="007273C2"/>
    <w:rsid w:val="00740EC1"/>
    <w:rsid w:val="00741E56"/>
    <w:rsid w:val="0075727B"/>
    <w:rsid w:val="0077453D"/>
    <w:rsid w:val="00787F6E"/>
    <w:rsid w:val="007A510D"/>
    <w:rsid w:val="008770B2"/>
    <w:rsid w:val="008A074A"/>
    <w:rsid w:val="00962DBD"/>
    <w:rsid w:val="00983842"/>
    <w:rsid w:val="0099569D"/>
    <w:rsid w:val="00A2474C"/>
    <w:rsid w:val="00A653D6"/>
    <w:rsid w:val="00A8546A"/>
    <w:rsid w:val="00AA15CA"/>
    <w:rsid w:val="00AD70B8"/>
    <w:rsid w:val="00B14B4F"/>
    <w:rsid w:val="00B25240"/>
    <w:rsid w:val="00B4701C"/>
    <w:rsid w:val="00B91D6A"/>
    <w:rsid w:val="00BB5987"/>
    <w:rsid w:val="00BD7B1C"/>
    <w:rsid w:val="00C22A60"/>
    <w:rsid w:val="00C77E49"/>
    <w:rsid w:val="00C84277"/>
    <w:rsid w:val="00CA2343"/>
    <w:rsid w:val="00CA5F3E"/>
    <w:rsid w:val="00CE248C"/>
    <w:rsid w:val="00D1086E"/>
    <w:rsid w:val="00D20EB9"/>
    <w:rsid w:val="00D6180D"/>
    <w:rsid w:val="00D66182"/>
    <w:rsid w:val="00D90355"/>
    <w:rsid w:val="00DD6AA9"/>
    <w:rsid w:val="00DE458B"/>
    <w:rsid w:val="00E100AD"/>
    <w:rsid w:val="00E51028"/>
    <w:rsid w:val="00EA20E7"/>
    <w:rsid w:val="00EC432E"/>
    <w:rsid w:val="00F65B08"/>
    <w:rsid w:val="00FF5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4C"/>
  </w:style>
  <w:style w:type="paragraph" w:styleId="Heading2">
    <w:name w:val="heading 2"/>
    <w:basedOn w:val="Normal"/>
    <w:next w:val="Normal"/>
    <w:link w:val="Heading2Char"/>
    <w:uiPriority w:val="99"/>
    <w:qFormat/>
    <w:rsid w:val="003E064C"/>
    <w:pPr>
      <w:keepNext/>
      <w:spacing w:after="0" w:line="240" w:lineRule="auto"/>
      <w:ind w:firstLine="720"/>
      <w:jc w:val="both"/>
      <w:outlineLvl w:val="1"/>
    </w:pPr>
    <w:rPr>
      <w:rFonts w:ascii="Times New Roman" w:eastAsia="Calibri" w:hAnsi="Times New Roman" w:cs="Times New Roman"/>
      <w:b/>
      <w:bCs/>
      <w:sz w:val="28"/>
      <w:szCs w:val="24"/>
      <w:lang w:eastAsia="ru-RU"/>
    </w:rPr>
  </w:style>
  <w:style w:type="paragraph" w:styleId="Heading3">
    <w:name w:val="heading 3"/>
    <w:basedOn w:val="Normal"/>
    <w:link w:val="Heading3Char"/>
    <w:uiPriority w:val="9"/>
    <w:qFormat/>
    <w:rsid w:val="003E064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E064C"/>
    <w:rPr>
      <w:rFonts w:ascii="Times New Roman" w:eastAsia="Times New Roman" w:hAnsi="Times New Roman" w:cs="Times New Roman"/>
      <w:b/>
      <w:bCs/>
      <w:sz w:val="27"/>
      <w:szCs w:val="27"/>
      <w:lang w:eastAsia="uk-UA"/>
    </w:rPr>
  </w:style>
  <w:style w:type="paragraph" w:styleId="ListParagraph">
    <w:name w:val="List Paragraph"/>
    <w:basedOn w:val="Normal"/>
    <w:uiPriority w:val="34"/>
    <w:qFormat/>
    <w:rsid w:val="003E064C"/>
    <w:pPr>
      <w:ind w:left="720"/>
      <w:contextualSpacing/>
    </w:pPr>
    <w:rPr>
      <w:rFonts w:ascii="Calibri" w:eastAsia="Calibri" w:hAnsi="Calibri" w:cs="Times New Roman"/>
      <w:lang w:val="ru-RU"/>
    </w:rPr>
  </w:style>
  <w:style w:type="paragraph" w:styleId="NormalWeb">
    <w:name w:val="Normal (Web)"/>
    <w:basedOn w:val="Normal"/>
    <w:uiPriority w:val="99"/>
    <w:rsid w:val="003E064C"/>
    <w:pPr>
      <w:spacing w:before="133" w:after="133" w:line="240" w:lineRule="auto"/>
      <w:ind w:left="600" w:right="467"/>
    </w:pPr>
    <w:rPr>
      <w:rFonts w:ascii="Times New Roman" w:eastAsia="Times New Roman" w:hAnsi="Times New Roman" w:cs="Times New Roman"/>
      <w:sz w:val="19"/>
      <w:szCs w:val="19"/>
      <w:lang w:val="en-US"/>
    </w:rPr>
  </w:style>
  <w:style w:type="character" w:customStyle="1" w:styleId="Heading2Char">
    <w:name w:val="Heading 2 Char"/>
    <w:basedOn w:val="DefaultParagraphFont"/>
    <w:link w:val="Heading2"/>
    <w:uiPriority w:val="99"/>
    <w:rsid w:val="003E064C"/>
    <w:rPr>
      <w:rFonts w:ascii="Times New Roman" w:eastAsia="Calibri" w:hAnsi="Times New Roman" w:cs="Times New Roman"/>
      <w:b/>
      <w:bCs/>
      <w:sz w:val="28"/>
      <w:szCs w:val="24"/>
      <w:lang w:eastAsia="ru-RU"/>
    </w:rPr>
  </w:style>
  <w:style w:type="paragraph" w:styleId="FootnoteText">
    <w:name w:val="footnote text"/>
    <w:basedOn w:val="Normal"/>
    <w:link w:val="FootnoteTextChar"/>
    <w:uiPriority w:val="99"/>
    <w:semiHidden/>
    <w:rsid w:val="003E064C"/>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3E064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3E064C"/>
    <w:rPr>
      <w:rFonts w:cs="Times New Roman"/>
      <w:vertAlign w:val="superscript"/>
    </w:rPr>
  </w:style>
  <w:style w:type="paragraph" w:customStyle="1" w:styleId="a">
    <w:name w:val="Нормальний текст"/>
    <w:basedOn w:val="Normal"/>
    <w:rsid w:val="004C092C"/>
    <w:pPr>
      <w:spacing w:before="120" w:after="0" w:line="240" w:lineRule="auto"/>
      <w:ind w:firstLine="567"/>
      <w:jc w:val="both"/>
    </w:pPr>
    <w:rPr>
      <w:rFonts w:ascii="Antiqua" w:eastAsia="Times New Roman" w:hAnsi="Antiqua" w:cs="Times New Roman"/>
      <w:sz w:val="26"/>
      <w:szCs w:val="20"/>
      <w:lang w:eastAsia="ru-RU"/>
    </w:rPr>
  </w:style>
  <w:style w:type="character" w:customStyle="1" w:styleId="rvts9">
    <w:name w:val="rvts9"/>
    <w:basedOn w:val="DefaultParagraphFont"/>
    <w:uiPriority w:val="99"/>
    <w:rsid w:val="00CA2343"/>
    <w:rPr>
      <w:rFonts w:cs="Times New Roman"/>
    </w:rPr>
  </w:style>
  <w:style w:type="paragraph" w:styleId="BalloonText">
    <w:name w:val="Balloon Text"/>
    <w:basedOn w:val="Normal"/>
    <w:link w:val="BalloonTextChar"/>
    <w:uiPriority w:val="99"/>
    <w:semiHidden/>
    <w:unhideWhenUsed/>
    <w:rsid w:val="00CA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343"/>
    <w:rPr>
      <w:rFonts w:ascii="Tahoma" w:hAnsi="Tahoma" w:cs="Tahoma"/>
      <w:sz w:val="16"/>
      <w:szCs w:val="16"/>
    </w:rPr>
  </w:style>
  <w:style w:type="paragraph" w:customStyle="1" w:styleId="CM1">
    <w:name w:val="CM1"/>
    <w:basedOn w:val="Normal"/>
    <w:next w:val="Normal"/>
    <w:uiPriority w:val="99"/>
    <w:rsid w:val="006D63F3"/>
    <w:pPr>
      <w:autoSpaceDE w:val="0"/>
      <w:autoSpaceDN w:val="0"/>
      <w:adjustRightInd w:val="0"/>
      <w:spacing w:after="0" w:line="240" w:lineRule="auto"/>
    </w:pPr>
    <w:rPr>
      <w:rFonts w:ascii="EUAlbertina" w:hAnsi="EUAlbertina"/>
      <w:sz w:val="24"/>
      <w:szCs w:val="24"/>
      <w:lang w:val="ru-RU"/>
    </w:rPr>
  </w:style>
  <w:style w:type="paragraph" w:customStyle="1" w:styleId="CM3">
    <w:name w:val="CM3"/>
    <w:basedOn w:val="Normal"/>
    <w:next w:val="Normal"/>
    <w:uiPriority w:val="99"/>
    <w:rsid w:val="006D63F3"/>
    <w:pPr>
      <w:autoSpaceDE w:val="0"/>
      <w:autoSpaceDN w:val="0"/>
      <w:adjustRightInd w:val="0"/>
      <w:spacing w:after="0" w:line="240" w:lineRule="auto"/>
    </w:pPr>
    <w:rPr>
      <w:rFonts w:ascii="EUAlbertina" w:hAnsi="EUAlbertina"/>
      <w:sz w:val="24"/>
      <w:szCs w:val="24"/>
      <w:lang w:val="ru-RU"/>
    </w:rPr>
  </w:style>
  <w:style w:type="paragraph" w:styleId="HTMLPreformatted">
    <w:name w:val="HTML Preformatted"/>
    <w:basedOn w:val="Normal"/>
    <w:link w:val="HTMLPreformattedChar"/>
    <w:uiPriority w:val="99"/>
    <w:unhideWhenUsed/>
    <w:rsid w:val="0057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572062"/>
    <w:rPr>
      <w:rFonts w:ascii="Courier New" w:eastAsia="Times New Roman" w:hAnsi="Courier New" w:cs="Courier New"/>
      <w:sz w:val="20"/>
      <w:szCs w:val="20"/>
      <w:lang w:val="ru-RU" w:eastAsia="ru-RU"/>
    </w:rPr>
  </w:style>
  <w:style w:type="paragraph" w:customStyle="1" w:styleId="CM4">
    <w:name w:val="CM4"/>
    <w:basedOn w:val="Normal"/>
    <w:next w:val="Normal"/>
    <w:uiPriority w:val="99"/>
    <w:rsid w:val="001C3EDB"/>
    <w:pPr>
      <w:autoSpaceDE w:val="0"/>
      <w:autoSpaceDN w:val="0"/>
      <w:adjustRightInd w:val="0"/>
      <w:spacing w:after="0" w:line="240" w:lineRule="auto"/>
    </w:pPr>
    <w:rPr>
      <w:rFonts w:ascii="EUAlbertina" w:eastAsia="Times New Roman" w:hAnsi="EUAlbertina"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4C"/>
  </w:style>
  <w:style w:type="paragraph" w:styleId="Heading2">
    <w:name w:val="heading 2"/>
    <w:basedOn w:val="Normal"/>
    <w:next w:val="Normal"/>
    <w:link w:val="Heading2Char"/>
    <w:uiPriority w:val="99"/>
    <w:qFormat/>
    <w:rsid w:val="003E064C"/>
    <w:pPr>
      <w:keepNext/>
      <w:spacing w:after="0" w:line="240" w:lineRule="auto"/>
      <w:ind w:firstLine="720"/>
      <w:jc w:val="both"/>
      <w:outlineLvl w:val="1"/>
    </w:pPr>
    <w:rPr>
      <w:rFonts w:ascii="Times New Roman" w:eastAsia="Calibri" w:hAnsi="Times New Roman" w:cs="Times New Roman"/>
      <w:b/>
      <w:bCs/>
      <w:sz w:val="28"/>
      <w:szCs w:val="24"/>
      <w:lang w:eastAsia="ru-RU"/>
    </w:rPr>
  </w:style>
  <w:style w:type="paragraph" w:styleId="Heading3">
    <w:name w:val="heading 3"/>
    <w:basedOn w:val="Normal"/>
    <w:link w:val="Heading3Char"/>
    <w:uiPriority w:val="9"/>
    <w:qFormat/>
    <w:rsid w:val="003E064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E064C"/>
    <w:rPr>
      <w:rFonts w:ascii="Times New Roman" w:eastAsia="Times New Roman" w:hAnsi="Times New Roman" w:cs="Times New Roman"/>
      <w:b/>
      <w:bCs/>
      <w:sz w:val="27"/>
      <w:szCs w:val="27"/>
      <w:lang w:eastAsia="uk-UA"/>
    </w:rPr>
  </w:style>
  <w:style w:type="paragraph" w:styleId="ListParagraph">
    <w:name w:val="List Paragraph"/>
    <w:basedOn w:val="Normal"/>
    <w:uiPriority w:val="34"/>
    <w:qFormat/>
    <w:rsid w:val="003E064C"/>
    <w:pPr>
      <w:ind w:left="720"/>
      <w:contextualSpacing/>
    </w:pPr>
    <w:rPr>
      <w:rFonts w:ascii="Calibri" w:eastAsia="Calibri" w:hAnsi="Calibri" w:cs="Times New Roman"/>
      <w:lang w:val="ru-RU"/>
    </w:rPr>
  </w:style>
  <w:style w:type="paragraph" w:styleId="NormalWeb">
    <w:name w:val="Normal (Web)"/>
    <w:basedOn w:val="Normal"/>
    <w:uiPriority w:val="99"/>
    <w:rsid w:val="003E064C"/>
    <w:pPr>
      <w:spacing w:before="133" w:after="133" w:line="240" w:lineRule="auto"/>
      <w:ind w:left="600" w:right="467"/>
    </w:pPr>
    <w:rPr>
      <w:rFonts w:ascii="Times New Roman" w:eastAsia="Times New Roman" w:hAnsi="Times New Roman" w:cs="Times New Roman"/>
      <w:sz w:val="19"/>
      <w:szCs w:val="19"/>
      <w:lang w:val="en-US"/>
    </w:rPr>
  </w:style>
  <w:style w:type="character" w:customStyle="1" w:styleId="Heading2Char">
    <w:name w:val="Heading 2 Char"/>
    <w:basedOn w:val="DefaultParagraphFont"/>
    <w:link w:val="Heading2"/>
    <w:uiPriority w:val="99"/>
    <w:rsid w:val="003E064C"/>
    <w:rPr>
      <w:rFonts w:ascii="Times New Roman" w:eastAsia="Calibri" w:hAnsi="Times New Roman" w:cs="Times New Roman"/>
      <w:b/>
      <w:bCs/>
      <w:sz w:val="28"/>
      <w:szCs w:val="24"/>
      <w:lang w:eastAsia="ru-RU"/>
    </w:rPr>
  </w:style>
  <w:style w:type="paragraph" w:styleId="FootnoteText">
    <w:name w:val="footnote text"/>
    <w:basedOn w:val="Normal"/>
    <w:link w:val="FootnoteTextChar"/>
    <w:uiPriority w:val="99"/>
    <w:semiHidden/>
    <w:rsid w:val="003E064C"/>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3E064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3E064C"/>
    <w:rPr>
      <w:rFonts w:cs="Times New Roman"/>
      <w:vertAlign w:val="superscript"/>
    </w:rPr>
  </w:style>
  <w:style w:type="paragraph" w:customStyle="1" w:styleId="a">
    <w:name w:val="Нормальний текст"/>
    <w:basedOn w:val="Normal"/>
    <w:rsid w:val="004C092C"/>
    <w:pPr>
      <w:spacing w:before="120" w:after="0" w:line="240" w:lineRule="auto"/>
      <w:ind w:firstLine="567"/>
      <w:jc w:val="both"/>
    </w:pPr>
    <w:rPr>
      <w:rFonts w:ascii="Antiqua" w:eastAsia="Times New Roman" w:hAnsi="Antiqua" w:cs="Times New Roman"/>
      <w:sz w:val="26"/>
      <w:szCs w:val="20"/>
      <w:lang w:eastAsia="ru-RU"/>
    </w:rPr>
  </w:style>
  <w:style w:type="character" w:customStyle="1" w:styleId="rvts9">
    <w:name w:val="rvts9"/>
    <w:basedOn w:val="DefaultParagraphFont"/>
    <w:uiPriority w:val="99"/>
    <w:rsid w:val="00CA2343"/>
    <w:rPr>
      <w:rFonts w:cs="Times New Roman"/>
    </w:rPr>
  </w:style>
  <w:style w:type="paragraph" w:styleId="BalloonText">
    <w:name w:val="Balloon Text"/>
    <w:basedOn w:val="Normal"/>
    <w:link w:val="BalloonTextChar"/>
    <w:uiPriority w:val="99"/>
    <w:semiHidden/>
    <w:unhideWhenUsed/>
    <w:rsid w:val="00CA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343"/>
    <w:rPr>
      <w:rFonts w:ascii="Tahoma" w:hAnsi="Tahoma" w:cs="Tahoma"/>
      <w:sz w:val="16"/>
      <w:szCs w:val="16"/>
    </w:rPr>
  </w:style>
  <w:style w:type="paragraph" w:customStyle="1" w:styleId="CM1">
    <w:name w:val="CM1"/>
    <w:basedOn w:val="Normal"/>
    <w:next w:val="Normal"/>
    <w:uiPriority w:val="99"/>
    <w:rsid w:val="006D63F3"/>
    <w:pPr>
      <w:autoSpaceDE w:val="0"/>
      <w:autoSpaceDN w:val="0"/>
      <w:adjustRightInd w:val="0"/>
      <w:spacing w:after="0" w:line="240" w:lineRule="auto"/>
    </w:pPr>
    <w:rPr>
      <w:rFonts w:ascii="EUAlbertina" w:hAnsi="EUAlbertina"/>
      <w:sz w:val="24"/>
      <w:szCs w:val="24"/>
      <w:lang w:val="ru-RU"/>
    </w:rPr>
  </w:style>
  <w:style w:type="paragraph" w:customStyle="1" w:styleId="CM3">
    <w:name w:val="CM3"/>
    <w:basedOn w:val="Normal"/>
    <w:next w:val="Normal"/>
    <w:uiPriority w:val="99"/>
    <w:rsid w:val="006D63F3"/>
    <w:pPr>
      <w:autoSpaceDE w:val="0"/>
      <w:autoSpaceDN w:val="0"/>
      <w:adjustRightInd w:val="0"/>
      <w:spacing w:after="0" w:line="240" w:lineRule="auto"/>
    </w:pPr>
    <w:rPr>
      <w:rFonts w:ascii="EUAlbertina" w:hAnsi="EUAlbertina"/>
      <w:sz w:val="24"/>
      <w:szCs w:val="24"/>
      <w:lang w:val="ru-RU"/>
    </w:rPr>
  </w:style>
  <w:style w:type="paragraph" w:styleId="HTMLPreformatted">
    <w:name w:val="HTML Preformatted"/>
    <w:basedOn w:val="Normal"/>
    <w:link w:val="HTMLPreformattedChar"/>
    <w:uiPriority w:val="99"/>
    <w:unhideWhenUsed/>
    <w:rsid w:val="0057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572062"/>
    <w:rPr>
      <w:rFonts w:ascii="Courier New" w:eastAsia="Times New Roman" w:hAnsi="Courier New" w:cs="Courier New"/>
      <w:sz w:val="20"/>
      <w:szCs w:val="20"/>
      <w:lang w:val="ru-RU" w:eastAsia="ru-RU"/>
    </w:rPr>
  </w:style>
  <w:style w:type="paragraph" w:customStyle="1" w:styleId="CM4">
    <w:name w:val="CM4"/>
    <w:basedOn w:val="Normal"/>
    <w:next w:val="Normal"/>
    <w:uiPriority w:val="99"/>
    <w:rsid w:val="001C3EDB"/>
    <w:pPr>
      <w:autoSpaceDE w:val="0"/>
      <w:autoSpaceDN w:val="0"/>
      <w:adjustRightInd w:val="0"/>
      <w:spacing w:after="0" w:line="240" w:lineRule="auto"/>
    </w:pPr>
    <w:rPr>
      <w:rFonts w:ascii="EUAlbertina" w:eastAsia="Times New Roman" w:hAnsi="EUAlbertina"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5.rada.gov.ua/laws/show/771/97-%D0%B2%D1%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66F28-BAE8-4A29-BBBC-B34B5C8B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Pages>
  <Words>112473</Words>
  <Characters>64111</Characters>
  <Application>Microsoft Office Word</Application>
  <DocSecurity>0</DocSecurity>
  <Lines>534</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Mariia Goncharenko</dc:creator>
  <cp:lastModifiedBy>Mariia Goncharenko</cp:lastModifiedBy>
  <cp:revision>48</cp:revision>
  <dcterms:created xsi:type="dcterms:W3CDTF">2016-09-29T09:45:00Z</dcterms:created>
  <dcterms:modified xsi:type="dcterms:W3CDTF">2016-10-25T06:32:00Z</dcterms:modified>
</cp:coreProperties>
</file>